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2851" w14:textId="221500B6" w:rsidR="00B8360A" w:rsidRPr="00B8360A" w:rsidRDefault="00B8360A" w:rsidP="00B8360A">
      <w:pPr>
        <w:pStyle w:val="FirstParagraph"/>
        <w:spacing w:before="0" w:after="0" w:line="36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8360A">
        <w:rPr>
          <w:rFonts w:ascii="Times New Roman" w:hAnsi="Times New Roman" w:cs="Times New Roman"/>
        </w:rPr>
        <w:t>УДК 81’25:82–312.4(</w:t>
      </w:r>
      <w:proofErr w:type="gramStart"/>
      <w:r w:rsidRPr="00B8360A">
        <w:rPr>
          <w:rFonts w:ascii="Times New Roman" w:hAnsi="Times New Roman" w:cs="Times New Roman"/>
        </w:rPr>
        <w:t>410)=</w:t>
      </w:r>
      <w:proofErr w:type="gramEnd"/>
      <w:r w:rsidRPr="00B8360A">
        <w:rPr>
          <w:rFonts w:ascii="Times New Roman" w:hAnsi="Times New Roman" w:cs="Times New Roman"/>
        </w:rPr>
        <w:t>111=161.2</w:t>
      </w:r>
    </w:p>
    <w:p w14:paraId="7815E1ED" w14:textId="75EEF0D6" w:rsidR="005C547C" w:rsidRPr="00B8360A" w:rsidRDefault="00B8360A" w:rsidP="00B8360A">
      <w:pPr>
        <w:pStyle w:val="FirstParagraph"/>
        <w:spacing w:before="0"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8360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Ю</w:t>
      </w:r>
      <w:r w:rsidRPr="00B8360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  <w:r w:rsidRPr="00B8360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Чупрі</w:t>
      </w:r>
      <w:r w:rsidRPr="00B83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</w:t>
      </w:r>
      <w:proofErr w:type="spellEnd"/>
      <w:r w:rsidRPr="00B8360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ва</w:t>
      </w:r>
      <w:r w:rsidRPr="00B8360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 м</w:t>
      </w:r>
      <w:r w:rsidRPr="00B83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B83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Одеса</w:t>
      </w:r>
      <w:proofErr w:type="spellEnd"/>
    </w:p>
    <w:p w14:paraId="58DC093A" w14:textId="7FD44A8B" w:rsidR="00877D0E" w:rsidRDefault="00000000" w:rsidP="00B8360A">
      <w:pPr>
        <w:pStyle w:val="FirstParagraph"/>
        <w:spacing w:before="0"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8360A">
        <w:rPr>
          <w:rFonts w:ascii="Times New Roman" w:hAnsi="Times New Roman" w:cs="Times New Roman"/>
          <w:b/>
          <w:bCs/>
          <w:sz w:val="28"/>
          <w:szCs w:val="28"/>
        </w:rPr>
        <w:t>Художні</w:t>
      </w:r>
      <w:proofErr w:type="spellEnd"/>
      <w:r w:rsidRPr="00B83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b/>
          <w:bCs/>
          <w:sz w:val="28"/>
          <w:szCs w:val="28"/>
        </w:rPr>
        <w:t>стратегії</w:t>
      </w:r>
      <w:proofErr w:type="spellEnd"/>
      <w:r w:rsidRPr="00B83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b/>
          <w:bCs/>
          <w:sz w:val="28"/>
          <w:szCs w:val="28"/>
        </w:rPr>
        <w:t>перекладу</w:t>
      </w:r>
      <w:proofErr w:type="spellEnd"/>
      <w:r w:rsidRPr="00B83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b/>
          <w:bCs/>
          <w:sz w:val="28"/>
          <w:szCs w:val="28"/>
        </w:rPr>
        <w:t>магічної</w:t>
      </w:r>
      <w:proofErr w:type="spellEnd"/>
      <w:r w:rsidRPr="00B83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b/>
          <w:bCs/>
          <w:sz w:val="28"/>
          <w:szCs w:val="28"/>
        </w:rPr>
        <w:t>реальності</w:t>
      </w:r>
      <w:proofErr w:type="spellEnd"/>
      <w:r w:rsidRPr="00B8360A">
        <w:rPr>
          <w:rFonts w:ascii="Times New Roman" w:hAnsi="Times New Roman" w:cs="Times New Roman"/>
          <w:b/>
          <w:bCs/>
          <w:sz w:val="28"/>
          <w:szCs w:val="28"/>
        </w:rPr>
        <w:t xml:space="preserve"> у творах Дж. </w:t>
      </w:r>
      <w:proofErr w:type="spellStart"/>
      <w:r w:rsidRPr="00B8360A">
        <w:rPr>
          <w:rFonts w:ascii="Times New Roman" w:hAnsi="Times New Roman" w:cs="Times New Roman"/>
          <w:b/>
          <w:bCs/>
          <w:sz w:val="28"/>
          <w:szCs w:val="28"/>
        </w:rPr>
        <w:t>Роулінг</w:t>
      </w:r>
      <w:proofErr w:type="spellEnd"/>
    </w:p>
    <w:p w14:paraId="5A94E91C" w14:textId="77777777" w:rsidR="00B8360A" w:rsidRPr="00B8360A" w:rsidRDefault="00B8360A" w:rsidP="00B8360A">
      <w:pPr>
        <w:pStyle w:val="a0"/>
        <w:rPr>
          <w:lang w:val="uk-UA"/>
        </w:rPr>
      </w:pPr>
    </w:p>
    <w:p w14:paraId="0379A570" w14:textId="42CBE401" w:rsidR="00335A29" w:rsidRPr="00335A29" w:rsidRDefault="00335A29" w:rsidP="00B8360A">
      <w:pPr>
        <w:pStyle w:val="af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8360A">
        <w:rPr>
          <w:sz w:val="28"/>
          <w:szCs w:val="28"/>
        </w:rPr>
        <w:t xml:space="preserve">Твори Джоан </w:t>
      </w:r>
      <w:proofErr w:type="spellStart"/>
      <w:r w:rsidRPr="00B8360A">
        <w:rPr>
          <w:sz w:val="28"/>
          <w:szCs w:val="28"/>
        </w:rPr>
        <w:t>Роулінг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зокрема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серія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романів</w:t>
      </w:r>
      <w:proofErr w:type="spellEnd"/>
      <w:r w:rsidRPr="00B8360A">
        <w:rPr>
          <w:sz w:val="28"/>
          <w:szCs w:val="28"/>
        </w:rPr>
        <w:t xml:space="preserve"> про </w:t>
      </w:r>
      <w:proofErr w:type="spellStart"/>
      <w:r w:rsidRPr="00B8360A">
        <w:rPr>
          <w:sz w:val="28"/>
          <w:szCs w:val="28"/>
        </w:rPr>
        <w:t>Гаррі</w:t>
      </w:r>
      <w:proofErr w:type="spellEnd"/>
      <w:r w:rsidRPr="00B8360A">
        <w:rPr>
          <w:sz w:val="28"/>
          <w:szCs w:val="28"/>
        </w:rPr>
        <w:t xml:space="preserve"> Поттера, </w:t>
      </w:r>
      <w:proofErr w:type="spellStart"/>
      <w:r w:rsidRPr="00B8360A">
        <w:rPr>
          <w:sz w:val="28"/>
          <w:szCs w:val="28"/>
        </w:rPr>
        <w:t>становлять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унікальний</w:t>
      </w:r>
      <w:proofErr w:type="spellEnd"/>
      <w:r w:rsidRPr="00B8360A">
        <w:rPr>
          <w:sz w:val="28"/>
          <w:szCs w:val="28"/>
        </w:rPr>
        <w:t xml:space="preserve"> феномен </w:t>
      </w:r>
      <w:proofErr w:type="spellStart"/>
      <w:r w:rsidRPr="00B8360A">
        <w:rPr>
          <w:sz w:val="28"/>
          <w:szCs w:val="28"/>
        </w:rPr>
        <w:t>світової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літератури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кінця</w:t>
      </w:r>
      <w:proofErr w:type="spellEnd"/>
      <w:r w:rsidRPr="00B8360A">
        <w:rPr>
          <w:sz w:val="28"/>
          <w:szCs w:val="28"/>
        </w:rPr>
        <w:t xml:space="preserve"> ХХ – початку ХХІ </w:t>
      </w:r>
      <w:proofErr w:type="spellStart"/>
      <w:r w:rsidRPr="00B8360A">
        <w:rPr>
          <w:sz w:val="28"/>
          <w:szCs w:val="28"/>
        </w:rPr>
        <w:t>століття</w:t>
      </w:r>
      <w:proofErr w:type="spellEnd"/>
      <w:r w:rsidRPr="00B8360A">
        <w:rPr>
          <w:sz w:val="28"/>
          <w:szCs w:val="28"/>
        </w:rPr>
        <w:t xml:space="preserve">, у </w:t>
      </w:r>
      <w:proofErr w:type="spellStart"/>
      <w:r w:rsidRPr="00B8360A">
        <w:rPr>
          <w:sz w:val="28"/>
          <w:szCs w:val="28"/>
        </w:rPr>
        <w:t>якому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поєднано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риси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чарівної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казки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міфології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пригодницької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оповіді</w:t>
      </w:r>
      <w:proofErr w:type="spellEnd"/>
      <w:r w:rsidRPr="00B8360A">
        <w:rPr>
          <w:sz w:val="28"/>
          <w:szCs w:val="28"/>
        </w:rPr>
        <w:t xml:space="preserve"> та </w:t>
      </w:r>
      <w:proofErr w:type="spellStart"/>
      <w:r w:rsidRPr="00B8360A">
        <w:rPr>
          <w:sz w:val="28"/>
          <w:szCs w:val="28"/>
        </w:rPr>
        <w:t>соціально-психологічного</w:t>
      </w:r>
      <w:proofErr w:type="spellEnd"/>
      <w:r w:rsidRPr="00B8360A">
        <w:rPr>
          <w:sz w:val="28"/>
          <w:szCs w:val="28"/>
        </w:rPr>
        <w:t xml:space="preserve"> роману. </w:t>
      </w:r>
      <w:proofErr w:type="spellStart"/>
      <w:r w:rsidRPr="00B8360A">
        <w:rPr>
          <w:sz w:val="28"/>
          <w:szCs w:val="28"/>
        </w:rPr>
        <w:t>Їхня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художня</w:t>
      </w:r>
      <w:proofErr w:type="spellEnd"/>
      <w:r w:rsidRPr="00B8360A">
        <w:rPr>
          <w:sz w:val="28"/>
          <w:szCs w:val="28"/>
        </w:rPr>
        <w:t xml:space="preserve"> структура </w:t>
      </w:r>
      <w:proofErr w:type="spellStart"/>
      <w:r w:rsidRPr="00B8360A">
        <w:rPr>
          <w:sz w:val="28"/>
          <w:szCs w:val="28"/>
        </w:rPr>
        <w:t>побудована</w:t>
      </w:r>
      <w:proofErr w:type="spellEnd"/>
      <w:r w:rsidRPr="00B8360A">
        <w:rPr>
          <w:sz w:val="28"/>
          <w:szCs w:val="28"/>
        </w:rPr>
        <w:t xml:space="preserve"> на </w:t>
      </w:r>
      <w:proofErr w:type="spellStart"/>
      <w:r w:rsidRPr="00B8360A">
        <w:rPr>
          <w:sz w:val="28"/>
          <w:szCs w:val="28"/>
        </w:rPr>
        <w:t>архетипі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боротьби</w:t>
      </w:r>
      <w:proofErr w:type="spellEnd"/>
      <w:r w:rsidRPr="00B8360A">
        <w:rPr>
          <w:sz w:val="28"/>
          <w:szCs w:val="28"/>
        </w:rPr>
        <w:t xml:space="preserve"> добра і зла, </w:t>
      </w:r>
      <w:proofErr w:type="spellStart"/>
      <w:r w:rsidRPr="00B8360A">
        <w:rPr>
          <w:sz w:val="28"/>
          <w:szCs w:val="28"/>
        </w:rPr>
        <w:t>ініціаційному</w:t>
      </w:r>
      <w:proofErr w:type="spellEnd"/>
      <w:r w:rsidRPr="00B8360A">
        <w:rPr>
          <w:sz w:val="28"/>
          <w:szCs w:val="28"/>
        </w:rPr>
        <w:t xml:space="preserve"> шляху героя та </w:t>
      </w:r>
      <w:proofErr w:type="spellStart"/>
      <w:r w:rsidRPr="00B8360A">
        <w:rPr>
          <w:sz w:val="28"/>
          <w:szCs w:val="28"/>
        </w:rPr>
        <w:t>складній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системі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символів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серед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яких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ключову</w:t>
      </w:r>
      <w:proofErr w:type="spellEnd"/>
      <w:r w:rsidRPr="00B8360A">
        <w:rPr>
          <w:sz w:val="28"/>
          <w:szCs w:val="28"/>
        </w:rPr>
        <w:t xml:space="preserve"> роль </w:t>
      </w:r>
      <w:proofErr w:type="spellStart"/>
      <w:r w:rsidRPr="00B8360A">
        <w:rPr>
          <w:sz w:val="28"/>
          <w:szCs w:val="28"/>
        </w:rPr>
        <w:t>відіграє</w:t>
      </w:r>
      <w:proofErr w:type="spellEnd"/>
      <w:r w:rsidRPr="00B8360A">
        <w:rPr>
          <w:sz w:val="28"/>
          <w:szCs w:val="28"/>
        </w:rPr>
        <w:t xml:space="preserve"> лексика </w:t>
      </w:r>
      <w:proofErr w:type="spellStart"/>
      <w:r w:rsidRPr="00B8360A">
        <w:rPr>
          <w:sz w:val="28"/>
          <w:szCs w:val="28"/>
        </w:rPr>
        <w:t>магічного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світу</w:t>
      </w:r>
      <w:proofErr w:type="spellEnd"/>
      <w:r w:rsidRPr="00B8360A">
        <w:rPr>
          <w:sz w:val="28"/>
          <w:szCs w:val="28"/>
        </w:rPr>
        <w:t xml:space="preserve">. </w:t>
      </w:r>
      <w:proofErr w:type="spellStart"/>
      <w:r w:rsidRPr="00B8360A">
        <w:rPr>
          <w:sz w:val="28"/>
          <w:szCs w:val="28"/>
        </w:rPr>
        <w:t>Роулінг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формує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власну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онтологію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чарівного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універсуму</w:t>
      </w:r>
      <w:proofErr w:type="spellEnd"/>
      <w:r w:rsidRPr="00B8360A">
        <w:rPr>
          <w:sz w:val="28"/>
          <w:szCs w:val="28"/>
        </w:rPr>
        <w:t xml:space="preserve">, у </w:t>
      </w:r>
      <w:proofErr w:type="spellStart"/>
      <w:r w:rsidRPr="00B8360A">
        <w:rPr>
          <w:sz w:val="28"/>
          <w:szCs w:val="28"/>
        </w:rPr>
        <w:t>якому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функціонують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авторські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неологізми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оказіоналізми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псевдолатинські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закляття</w:t>
      </w:r>
      <w:proofErr w:type="spellEnd"/>
      <w:r w:rsidRPr="00B8360A">
        <w:rPr>
          <w:sz w:val="28"/>
          <w:szCs w:val="28"/>
        </w:rPr>
        <w:t xml:space="preserve"> й </w:t>
      </w:r>
      <w:proofErr w:type="spellStart"/>
      <w:r w:rsidRPr="00B8360A">
        <w:rPr>
          <w:sz w:val="28"/>
          <w:szCs w:val="28"/>
        </w:rPr>
        <w:t>ігрові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мовні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конструкції</w:t>
      </w:r>
      <w:proofErr w:type="spellEnd"/>
      <w:r w:rsidRPr="00B8360A">
        <w:rPr>
          <w:sz w:val="28"/>
          <w:szCs w:val="28"/>
        </w:rPr>
        <w:t xml:space="preserve"> (</w:t>
      </w:r>
      <w:proofErr w:type="spellStart"/>
      <w:r w:rsidRPr="00B8360A">
        <w:rPr>
          <w:sz w:val="28"/>
          <w:szCs w:val="28"/>
        </w:rPr>
        <w:t>Hogwarts</w:t>
      </w:r>
      <w:proofErr w:type="spellEnd"/>
      <w:r w:rsidRPr="00B8360A">
        <w:rPr>
          <w:sz w:val="28"/>
          <w:szCs w:val="28"/>
        </w:rPr>
        <w:t xml:space="preserve"> – </w:t>
      </w:r>
      <w:proofErr w:type="spellStart"/>
      <w:r w:rsidRPr="00B8360A">
        <w:rPr>
          <w:sz w:val="28"/>
          <w:szCs w:val="28"/>
        </w:rPr>
        <w:t>Гоґвортс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Muggle</w:t>
      </w:r>
      <w:proofErr w:type="spellEnd"/>
      <w:r w:rsidRPr="00B8360A">
        <w:rPr>
          <w:sz w:val="28"/>
          <w:szCs w:val="28"/>
        </w:rPr>
        <w:t xml:space="preserve"> – </w:t>
      </w:r>
      <w:proofErr w:type="spellStart"/>
      <w:r w:rsidRPr="00B8360A">
        <w:rPr>
          <w:sz w:val="28"/>
          <w:szCs w:val="28"/>
        </w:rPr>
        <w:t>маґл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Quidditch</w:t>
      </w:r>
      <w:proofErr w:type="spellEnd"/>
      <w:r w:rsidRPr="00B8360A">
        <w:rPr>
          <w:sz w:val="28"/>
          <w:szCs w:val="28"/>
        </w:rPr>
        <w:t xml:space="preserve"> – </w:t>
      </w:r>
      <w:proofErr w:type="spellStart"/>
      <w:r w:rsidRPr="00B8360A">
        <w:rPr>
          <w:sz w:val="28"/>
          <w:szCs w:val="28"/>
        </w:rPr>
        <w:t>квідич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wand</w:t>
      </w:r>
      <w:proofErr w:type="spellEnd"/>
      <w:r w:rsidRPr="00B8360A">
        <w:rPr>
          <w:sz w:val="28"/>
          <w:szCs w:val="28"/>
        </w:rPr>
        <w:t xml:space="preserve"> – </w:t>
      </w:r>
      <w:proofErr w:type="spellStart"/>
      <w:r w:rsidRPr="00B8360A">
        <w:rPr>
          <w:sz w:val="28"/>
          <w:szCs w:val="28"/>
        </w:rPr>
        <w:t>чарівна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паличка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spell</w:t>
      </w:r>
      <w:proofErr w:type="spellEnd"/>
      <w:r w:rsidRPr="00B8360A">
        <w:rPr>
          <w:sz w:val="28"/>
          <w:szCs w:val="28"/>
        </w:rPr>
        <w:t xml:space="preserve"> – </w:t>
      </w:r>
      <w:proofErr w:type="spellStart"/>
      <w:r w:rsidRPr="00B8360A">
        <w:rPr>
          <w:sz w:val="28"/>
          <w:szCs w:val="28"/>
        </w:rPr>
        <w:t>закляття</w:t>
      </w:r>
      <w:proofErr w:type="spellEnd"/>
      <w:r w:rsidRPr="00B8360A">
        <w:rPr>
          <w:sz w:val="28"/>
          <w:szCs w:val="28"/>
        </w:rPr>
        <w:t xml:space="preserve">), </w:t>
      </w:r>
      <w:proofErr w:type="spellStart"/>
      <w:r w:rsidRPr="00B8360A">
        <w:rPr>
          <w:sz w:val="28"/>
          <w:szCs w:val="28"/>
        </w:rPr>
        <w:t>що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створюють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семіотичний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простір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оповіді</w:t>
      </w:r>
      <w:proofErr w:type="spellEnd"/>
      <w:r w:rsidRPr="00B8360A">
        <w:rPr>
          <w:sz w:val="28"/>
          <w:szCs w:val="28"/>
        </w:rPr>
        <w:t xml:space="preserve"> [</w:t>
      </w:r>
      <w:r w:rsidR="00B8360A" w:rsidRPr="00B8360A">
        <w:rPr>
          <w:sz w:val="28"/>
          <w:szCs w:val="28"/>
          <w:lang w:val="uk-UA"/>
        </w:rPr>
        <w:t>1,</w:t>
      </w:r>
      <w:r w:rsidRPr="00B8360A">
        <w:rPr>
          <w:sz w:val="28"/>
          <w:szCs w:val="28"/>
        </w:rPr>
        <w:t xml:space="preserve"> с. 45]. Для </w:t>
      </w:r>
      <w:proofErr w:type="spellStart"/>
      <w:r w:rsidRPr="00B8360A">
        <w:rPr>
          <w:sz w:val="28"/>
          <w:szCs w:val="28"/>
        </w:rPr>
        <w:t>перекладача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така</w:t>
      </w:r>
      <w:proofErr w:type="spellEnd"/>
      <w:r w:rsidRPr="00B8360A">
        <w:rPr>
          <w:sz w:val="28"/>
          <w:szCs w:val="28"/>
        </w:rPr>
        <w:t xml:space="preserve"> лексика є </w:t>
      </w:r>
      <w:proofErr w:type="spellStart"/>
      <w:r w:rsidRPr="00B8360A">
        <w:rPr>
          <w:sz w:val="28"/>
          <w:szCs w:val="28"/>
        </w:rPr>
        <w:t>винятковим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викликом</w:t>
      </w:r>
      <w:proofErr w:type="spellEnd"/>
      <w:r w:rsidRPr="00B8360A">
        <w:rPr>
          <w:sz w:val="28"/>
          <w:szCs w:val="28"/>
        </w:rPr>
        <w:t xml:space="preserve">: вона </w:t>
      </w:r>
      <w:proofErr w:type="spellStart"/>
      <w:r w:rsidRPr="00B8360A">
        <w:rPr>
          <w:sz w:val="28"/>
          <w:szCs w:val="28"/>
        </w:rPr>
        <w:t>поєднує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фонетичну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виразність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міфопоетичний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зміст</w:t>
      </w:r>
      <w:proofErr w:type="spellEnd"/>
      <w:r w:rsidRPr="00B8360A">
        <w:rPr>
          <w:sz w:val="28"/>
          <w:szCs w:val="28"/>
        </w:rPr>
        <w:t xml:space="preserve"> і </w:t>
      </w:r>
      <w:proofErr w:type="spellStart"/>
      <w:r w:rsidRPr="00B8360A">
        <w:rPr>
          <w:sz w:val="28"/>
          <w:szCs w:val="28"/>
        </w:rPr>
        <w:t>гру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смислів</w:t>
      </w:r>
      <w:proofErr w:type="spellEnd"/>
      <w:r w:rsidRPr="00B8360A">
        <w:rPr>
          <w:sz w:val="28"/>
          <w:szCs w:val="28"/>
        </w:rPr>
        <w:t xml:space="preserve">. </w:t>
      </w:r>
      <w:proofErr w:type="spellStart"/>
      <w:r w:rsidRPr="00B8360A">
        <w:rPr>
          <w:sz w:val="28"/>
          <w:szCs w:val="28"/>
        </w:rPr>
        <w:t>Завдання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перекладача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полягає</w:t>
      </w:r>
      <w:proofErr w:type="spellEnd"/>
      <w:r w:rsidRPr="00B8360A">
        <w:rPr>
          <w:sz w:val="28"/>
          <w:szCs w:val="28"/>
        </w:rPr>
        <w:t xml:space="preserve"> не просто в </w:t>
      </w:r>
      <w:proofErr w:type="spellStart"/>
      <w:r w:rsidRPr="00B8360A">
        <w:rPr>
          <w:sz w:val="28"/>
          <w:szCs w:val="28"/>
        </w:rPr>
        <w:t>пошуку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еквівалентів</w:t>
      </w:r>
      <w:proofErr w:type="spellEnd"/>
      <w:r w:rsidRPr="00B8360A">
        <w:rPr>
          <w:sz w:val="28"/>
          <w:szCs w:val="28"/>
        </w:rPr>
        <w:t xml:space="preserve">, а в </w:t>
      </w:r>
      <w:proofErr w:type="spellStart"/>
      <w:r w:rsidRPr="00B8360A">
        <w:rPr>
          <w:sz w:val="28"/>
          <w:szCs w:val="28"/>
        </w:rPr>
        <w:t>побудові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цілісної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системи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образів</w:t>
      </w:r>
      <w:proofErr w:type="spellEnd"/>
      <w:r w:rsidRPr="00B8360A">
        <w:rPr>
          <w:sz w:val="28"/>
          <w:szCs w:val="28"/>
        </w:rPr>
        <w:t xml:space="preserve">, яка </w:t>
      </w:r>
      <w:proofErr w:type="spellStart"/>
      <w:r w:rsidRPr="00B8360A">
        <w:rPr>
          <w:sz w:val="28"/>
          <w:szCs w:val="28"/>
        </w:rPr>
        <w:t>зберігає</w:t>
      </w:r>
      <w:proofErr w:type="spellEnd"/>
      <w:r w:rsidRPr="00B8360A">
        <w:rPr>
          <w:sz w:val="28"/>
          <w:szCs w:val="28"/>
        </w:rPr>
        <w:t xml:space="preserve"> «</w:t>
      </w:r>
      <w:proofErr w:type="spellStart"/>
      <w:r w:rsidRPr="00B8360A">
        <w:rPr>
          <w:sz w:val="28"/>
          <w:szCs w:val="28"/>
        </w:rPr>
        <w:t>магічний</w:t>
      </w:r>
      <w:proofErr w:type="spellEnd"/>
      <w:r w:rsidRPr="00B8360A">
        <w:rPr>
          <w:sz w:val="28"/>
          <w:szCs w:val="28"/>
        </w:rPr>
        <w:t xml:space="preserve"> код» </w:t>
      </w:r>
      <w:proofErr w:type="spellStart"/>
      <w:r w:rsidRPr="00B8360A">
        <w:rPr>
          <w:sz w:val="28"/>
          <w:szCs w:val="28"/>
        </w:rPr>
        <w:t>твору</w:t>
      </w:r>
      <w:proofErr w:type="spellEnd"/>
      <w:r w:rsidRPr="00B8360A">
        <w:rPr>
          <w:sz w:val="28"/>
          <w:szCs w:val="28"/>
        </w:rPr>
        <w:t xml:space="preserve"> й </w:t>
      </w:r>
      <w:proofErr w:type="spellStart"/>
      <w:r w:rsidRPr="00B8360A">
        <w:rPr>
          <w:sz w:val="28"/>
          <w:szCs w:val="28"/>
        </w:rPr>
        <w:t>водночас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відповідає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мовним</w:t>
      </w:r>
      <w:proofErr w:type="spellEnd"/>
      <w:r w:rsidRPr="00B8360A">
        <w:rPr>
          <w:sz w:val="28"/>
          <w:szCs w:val="28"/>
        </w:rPr>
        <w:t xml:space="preserve"> нормам </w:t>
      </w:r>
      <w:proofErr w:type="spellStart"/>
      <w:r w:rsidRPr="00B8360A">
        <w:rPr>
          <w:sz w:val="28"/>
          <w:szCs w:val="28"/>
        </w:rPr>
        <w:t>української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культури</w:t>
      </w:r>
      <w:proofErr w:type="spellEnd"/>
      <w:r w:rsidRPr="00B8360A">
        <w:rPr>
          <w:sz w:val="28"/>
          <w:szCs w:val="28"/>
        </w:rPr>
        <w:t xml:space="preserve">. </w:t>
      </w:r>
      <w:proofErr w:type="spellStart"/>
      <w:r w:rsidRPr="00335A29">
        <w:rPr>
          <w:sz w:val="28"/>
          <w:szCs w:val="28"/>
        </w:rPr>
        <w:t>Це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вимагає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від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перекладача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застосування</w:t>
      </w:r>
      <w:proofErr w:type="spellEnd"/>
      <w:r w:rsidRPr="00335A29">
        <w:rPr>
          <w:sz w:val="28"/>
          <w:szCs w:val="28"/>
        </w:rPr>
        <w:t xml:space="preserve"> комплексу </w:t>
      </w:r>
      <w:proofErr w:type="spellStart"/>
      <w:r w:rsidRPr="00335A29">
        <w:rPr>
          <w:sz w:val="28"/>
          <w:szCs w:val="28"/>
        </w:rPr>
        <w:t>художніх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стратегій</w:t>
      </w:r>
      <w:proofErr w:type="spellEnd"/>
      <w:r w:rsidRPr="00335A29">
        <w:rPr>
          <w:sz w:val="28"/>
          <w:szCs w:val="28"/>
        </w:rPr>
        <w:t xml:space="preserve">, </w:t>
      </w:r>
      <w:proofErr w:type="spellStart"/>
      <w:r w:rsidRPr="00335A29">
        <w:rPr>
          <w:sz w:val="28"/>
          <w:szCs w:val="28"/>
        </w:rPr>
        <w:t>які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поєднують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лінгвістичну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точність</w:t>
      </w:r>
      <w:proofErr w:type="spellEnd"/>
      <w:r w:rsidRPr="00335A29">
        <w:rPr>
          <w:sz w:val="28"/>
          <w:szCs w:val="28"/>
        </w:rPr>
        <w:t xml:space="preserve">, </w:t>
      </w:r>
      <w:proofErr w:type="spellStart"/>
      <w:r w:rsidRPr="00335A29">
        <w:rPr>
          <w:sz w:val="28"/>
          <w:szCs w:val="28"/>
        </w:rPr>
        <w:t>стилістичну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гнучкість</w:t>
      </w:r>
      <w:proofErr w:type="spellEnd"/>
      <w:r w:rsidRPr="00335A29">
        <w:rPr>
          <w:sz w:val="28"/>
          <w:szCs w:val="28"/>
        </w:rPr>
        <w:t xml:space="preserve"> і </w:t>
      </w:r>
      <w:proofErr w:type="spellStart"/>
      <w:r w:rsidRPr="00335A29">
        <w:rPr>
          <w:sz w:val="28"/>
          <w:szCs w:val="28"/>
        </w:rPr>
        <w:t>культурну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адаптацію</w:t>
      </w:r>
      <w:proofErr w:type="spellEnd"/>
      <w:r w:rsidRPr="00335A29">
        <w:rPr>
          <w:sz w:val="28"/>
          <w:szCs w:val="28"/>
        </w:rPr>
        <w:t xml:space="preserve">. </w:t>
      </w:r>
      <w:proofErr w:type="spellStart"/>
      <w:r w:rsidRPr="00335A29">
        <w:rPr>
          <w:sz w:val="28"/>
          <w:szCs w:val="28"/>
        </w:rPr>
        <w:t>Сучасна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перекладознавча</w:t>
      </w:r>
      <w:proofErr w:type="spellEnd"/>
      <w:r w:rsidRPr="00335A29">
        <w:rPr>
          <w:sz w:val="28"/>
          <w:szCs w:val="28"/>
        </w:rPr>
        <w:t xml:space="preserve"> думка </w:t>
      </w:r>
      <w:proofErr w:type="spellStart"/>
      <w:r w:rsidRPr="00335A29">
        <w:rPr>
          <w:sz w:val="28"/>
          <w:szCs w:val="28"/>
        </w:rPr>
        <w:t>розглядає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фентезійний</w:t>
      </w:r>
      <w:proofErr w:type="spellEnd"/>
      <w:r w:rsidRPr="00335A29">
        <w:rPr>
          <w:sz w:val="28"/>
          <w:szCs w:val="28"/>
        </w:rPr>
        <w:t xml:space="preserve"> текст як </w:t>
      </w:r>
      <w:proofErr w:type="spellStart"/>
      <w:r w:rsidRPr="00335A29">
        <w:rPr>
          <w:sz w:val="28"/>
          <w:szCs w:val="28"/>
        </w:rPr>
        <w:t>особливий</w:t>
      </w:r>
      <w:proofErr w:type="spellEnd"/>
      <w:r w:rsidRPr="00335A29">
        <w:rPr>
          <w:sz w:val="28"/>
          <w:szCs w:val="28"/>
        </w:rPr>
        <w:t xml:space="preserve"> тип </w:t>
      </w:r>
      <w:proofErr w:type="spellStart"/>
      <w:r w:rsidRPr="00335A29">
        <w:rPr>
          <w:sz w:val="28"/>
          <w:szCs w:val="28"/>
        </w:rPr>
        <w:t>художнього</w:t>
      </w:r>
      <w:proofErr w:type="spellEnd"/>
      <w:r w:rsidRPr="00335A29">
        <w:rPr>
          <w:sz w:val="28"/>
          <w:szCs w:val="28"/>
        </w:rPr>
        <w:t xml:space="preserve"> дискурсу з </w:t>
      </w:r>
      <w:proofErr w:type="spellStart"/>
      <w:r w:rsidRPr="00335A29">
        <w:rPr>
          <w:sz w:val="28"/>
          <w:szCs w:val="28"/>
        </w:rPr>
        <w:t>власною</w:t>
      </w:r>
      <w:proofErr w:type="spellEnd"/>
      <w:r w:rsidRPr="00335A29">
        <w:rPr>
          <w:sz w:val="28"/>
          <w:szCs w:val="28"/>
        </w:rPr>
        <w:t xml:space="preserve"> лексико-</w:t>
      </w:r>
      <w:proofErr w:type="spellStart"/>
      <w:r w:rsidRPr="00335A29">
        <w:rPr>
          <w:sz w:val="28"/>
          <w:szCs w:val="28"/>
        </w:rPr>
        <w:t>семантичною</w:t>
      </w:r>
      <w:proofErr w:type="spellEnd"/>
      <w:r w:rsidRPr="00335A29">
        <w:rPr>
          <w:sz w:val="28"/>
          <w:szCs w:val="28"/>
        </w:rPr>
        <w:t xml:space="preserve"> системою, моделями </w:t>
      </w:r>
      <w:proofErr w:type="spellStart"/>
      <w:r w:rsidRPr="00335A29">
        <w:rPr>
          <w:sz w:val="28"/>
          <w:szCs w:val="28"/>
        </w:rPr>
        <w:t>словотвору</w:t>
      </w:r>
      <w:proofErr w:type="spellEnd"/>
      <w:r w:rsidRPr="00335A29">
        <w:rPr>
          <w:sz w:val="28"/>
          <w:szCs w:val="28"/>
        </w:rPr>
        <w:t xml:space="preserve"> та культурно </w:t>
      </w:r>
      <w:proofErr w:type="spellStart"/>
      <w:r w:rsidRPr="00335A29">
        <w:rPr>
          <w:sz w:val="28"/>
          <w:szCs w:val="28"/>
        </w:rPr>
        <w:t>маркованими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номінаціями</w:t>
      </w:r>
      <w:proofErr w:type="spellEnd"/>
      <w:r w:rsidRPr="00335A29">
        <w:rPr>
          <w:sz w:val="28"/>
          <w:szCs w:val="28"/>
        </w:rPr>
        <w:t xml:space="preserve">. </w:t>
      </w:r>
      <w:proofErr w:type="gramStart"/>
      <w:r w:rsidRPr="00335A29">
        <w:rPr>
          <w:sz w:val="28"/>
          <w:szCs w:val="28"/>
        </w:rPr>
        <w:t>У межах</w:t>
      </w:r>
      <w:proofErr w:type="gram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цієї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системи</w:t>
      </w:r>
      <w:proofErr w:type="spellEnd"/>
      <w:r w:rsidRPr="00335A29">
        <w:rPr>
          <w:sz w:val="28"/>
          <w:szCs w:val="28"/>
        </w:rPr>
        <w:t xml:space="preserve"> мова </w:t>
      </w:r>
      <w:proofErr w:type="spellStart"/>
      <w:r w:rsidRPr="00335A29">
        <w:rPr>
          <w:sz w:val="28"/>
          <w:szCs w:val="28"/>
        </w:rPr>
        <w:t>стає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механізмом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конструювання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альтернативної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реальності</w:t>
      </w:r>
      <w:proofErr w:type="spellEnd"/>
      <w:r w:rsidRPr="00335A29">
        <w:rPr>
          <w:sz w:val="28"/>
          <w:szCs w:val="28"/>
        </w:rPr>
        <w:t xml:space="preserve">, а переклад </w:t>
      </w:r>
      <w:r w:rsidR="00B8360A">
        <w:rPr>
          <w:sz w:val="28"/>
          <w:szCs w:val="28"/>
        </w:rPr>
        <w:t>–</w:t>
      </w:r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інструментом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її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відтворення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засобами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іншої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культури</w:t>
      </w:r>
      <w:proofErr w:type="spellEnd"/>
      <w:r w:rsidRPr="00335A29">
        <w:rPr>
          <w:sz w:val="28"/>
          <w:szCs w:val="28"/>
        </w:rPr>
        <w:t xml:space="preserve"> [</w:t>
      </w:r>
      <w:r w:rsidR="00B8360A" w:rsidRPr="00B8360A">
        <w:rPr>
          <w:sz w:val="28"/>
          <w:szCs w:val="28"/>
          <w:lang w:val="uk-UA"/>
        </w:rPr>
        <w:t>3</w:t>
      </w:r>
      <w:r w:rsidRPr="00335A29">
        <w:rPr>
          <w:sz w:val="28"/>
          <w:szCs w:val="28"/>
        </w:rPr>
        <w:t xml:space="preserve">, с. 118–120]. Передача лексики </w:t>
      </w:r>
      <w:proofErr w:type="spellStart"/>
      <w:r w:rsidRPr="00335A29">
        <w:rPr>
          <w:sz w:val="28"/>
          <w:szCs w:val="28"/>
        </w:rPr>
        <w:t>магічного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світу</w:t>
      </w:r>
      <w:proofErr w:type="spellEnd"/>
      <w:r w:rsidRPr="00335A29">
        <w:rPr>
          <w:sz w:val="28"/>
          <w:szCs w:val="28"/>
        </w:rPr>
        <w:t xml:space="preserve"> в романах </w:t>
      </w:r>
      <w:proofErr w:type="spellStart"/>
      <w:r w:rsidRPr="00335A29">
        <w:rPr>
          <w:sz w:val="28"/>
          <w:szCs w:val="28"/>
        </w:rPr>
        <w:t>Роулінг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виходить</w:t>
      </w:r>
      <w:proofErr w:type="spellEnd"/>
      <w:r w:rsidRPr="00335A29">
        <w:rPr>
          <w:sz w:val="28"/>
          <w:szCs w:val="28"/>
        </w:rPr>
        <w:t xml:space="preserve"> за </w:t>
      </w:r>
      <w:proofErr w:type="spellStart"/>
      <w:r w:rsidRPr="00335A29">
        <w:rPr>
          <w:sz w:val="28"/>
          <w:szCs w:val="28"/>
        </w:rPr>
        <w:t>межі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інформаційної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функції</w:t>
      </w:r>
      <w:proofErr w:type="spellEnd"/>
      <w:r w:rsidRPr="00335A29">
        <w:rPr>
          <w:sz w:val="28"/>
          <w:szCs w:val="28"/>
        </w:rPr>
        <w:t xml:space="preserve">, </w:t>
      </w:r>
      <w:proofErr w:type="spellStart"/>
      <w:r w:rsidRPr="00335A29">
        <w:rPr>
          <w:sz w:val="28"/>
          <w:szCs w:val="28"/>
        </w:rPr>
        <w:t>адже</w:t>
      </w:r>
      <w:proofErr w:type="spellEnd"/>
      <w:r w:rsidRPr="00335A29">
        <w:rPr>
          <w:sz w:val="28"/>
          <w:szCs w:val="28"/>
        </w:rPr>
        <w:t xml:space="preserve"> вона </w:t>
      </w:r>
      <w:proofErr w:type="spellStart"/>
      <w:r w:rsidRPr="00335A29">
        <w:rPr>
          <w:sz w:val="28"/>
          <w:szCs w:val="28"/>
        </w:rPr>
        <w:t>формує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культурний</w:t>
      </w:r>
      <w:proofErr w:type="spellEnd"/>
      <w:r w:rsidRPr="00335A29">
        <w:rPr>
          <w:sz w:val="28"/>
          <w:szCs w:val="28"/>
        </w:rPr>
        <w:t xml:space="preserve"> код тексту, </w:t>
      </w:r>
      <w:proofErr w:type="spellStart"/>
      <w:r w:rsidRPr="00335A29">
        <w:rPr>
          <w:sz w:val="28"/>
          <w:szCs w:val="28"/>
        </w:rPr>
        <w:t>відтворює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гумор</w:t>
      </w:r>
      <w:proofErr w:type="spellEnd"/>
      <w:r w:rsidRPr="00335A29">
        <w:rPr>
          <w:sz w:val="28"/>
          <w:szCs w:val="28"/>
        </w:rPr>
        <w:t xml:space="preserve">, </w:t>
      </w:r>
      <w:proofErr w:type="spellStart"/>
      <w:r w:rsidRPr="00335A29">
        <w:rPr>
          <w:sz w:val="28"/>
          <w:szCs w:val="28"/>
        </w:rPr>
        <w:t>іронію</w:t>
      </w:r>
      <w:proofErr w:type="spellEnd"/>
      <w:r w:rsidRPr="00335A29">
        <w:rPr>
          <w:sz w:val="28"/>
          <w:szCs w:val="28"/>
        </w:rPr>
        <w:t xml:space="preserve"> та </w:t>
      </w:r>
      <w:proofErr w:type="spellStart"/>
      <w:r w:rsidRPr="00335A29">
        <w:rPr>
          <w:sz w:val="28"/>
          <w:szCs w:val="28"/>
        </w:rPr>
        <w:t>алюзії</w:t>
      </w:r>
      <w:proofErr w:type="spellEnd"/>
      <w:r w:rsidRPr="00335A29">
        <w:rPr>
          <w:sz w:val="28"/>
          <w:szCs w:val="28"/>
        </w:rPr>
        <w:t xml:space="preserve"> на </w:t>
      </w:r>
      <w:proofErr w:type="spellStart"/>
      <w:r w:rsidRPr="00335A29">
        <w:rPr>
          <w:sz w:val="28"/>
          <w:szCs w:val="28"/>
        </w:rPr>
        <w:t>британську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традицію</w:t>
      </w:r>
      <w:proofErr w:type="spellEnd"/>
      <w:r w:rsidRPr="00335A29">
        <w:rPr>
          <w:sz w:val="28"/>
          <w:szCs w:val="28"/>
        </w:rPr>
        <w:t xml:space="preserve">. </w:t>
      </w:r>
      <w:proofErr w:type="spellStart"/>
      <w:r w:rsidRPr="00335A29">
        <w:rPr>
          <w:sz w:val="28"/>
          <w:szCs w:val="28"/>
        </w:rPr>
        <w:t>Вибір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перекладацької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стратегії</w:t>
      </w:r>
      <w:proofErr w:type="spellEnd"/>
      <w:r w:rsidRPr="00335A29">
        <w:rPr>
          <w:sz w:val="28"/>
          <w:szCs w:val="28"/>
        </w:rPr>
        <w:t xml:space="preserve"> </w:t>
      </w:r>
      <w:r w:rsidR="00B8360A">
        <w:rPr>
          <w:sz w:val="28"/>
          <w:szCs w:val="28"/>
        </w:rPr>
        <w:t>–</w:t>
      </w:r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між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адаптацією</w:t>
      </w:r>
      <w:proofErr w:type="spellEnd"/>
      <w:r w:rsidRPr="00335A29">
        <w:rPr>
          <w:sz w:val="28"/>
          <w:szCs w:val="28"/>
        </w:rPr>
        <w:t xml:space="preserve"> й </w:t>
      </w:r>
      <w:proofErr w:type="spellStart"/>
      <w:r w:rsidRPr="00335A29">
        <w:rPr>
          <w:sz w:val="28"/>
          <w:szCs w:val="28"/>
        </w:rPr>
        <w:t>збереженням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іншомовного</w:t>
      </w:r>
      <w:proofErr w:type="spellEnd"/>
      <w:r w:rsidRPr="00335A29">
        <w:rPr>
          <w:sz w:val="28"/>
          <w:szCs w:val="28"/>
        </w:rPr>
        <w:t xml:space="preserve"> колориту </w:t>
      </w:r>
      <w:r w:rsidR="00B8360A">
        <w:rPr>
          <w:sz w:val="28"/>
          <w:szCs w:val="28"/>
        </w:rPr>
        <w:t>–</w:t>
      </w:r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lastRenderedPageBreak/>
        <w:t>визначає</w:t>
      </w:r>
      <w:proofErr w:type="spellEnd"/>
      <w:r w:rsidRPr="00335A29">
        <w:rPr>
          <w:sz w:val="28"/>
          <w:szCs w:val="28"/>
        </w:rPr>
        <w:t xml:space="preserve"> не </w:t>
      </w:r>
      <w:proofErr w:type="spellStart"/>
      <w:r w:rsidRPr="00335A29">
        <w:rPr>
          <w:sz w:val="28"/>
          <w:szCs w:val="28"/>
        </w:rPr>
        <w:t>лише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художню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цілісність</w:t>
      </w:r>
      <w:proofErr w:type="spellEnd"/>
      <w:r w:rsidRPr="00335A29">
        <w:rPr>
          <w:sz w:val="28"/>
          <w:szCs w:val="28"/>
        </w:rPr>
        <w:t xml:space="preserve">, а й </w:t>
      </w:r>
      <w:proofErr w:type="spellStart"/>
      <w:r w:rsidRPr="00335A29">
        <w:rPr>
          <w:sz w:val="28"/>
          <w:szCs w:val="28"/>
        </w:rPr>
        <w:t>ступінь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міжкультурної</w:t>
      </w:r>
      <w:proofErr w:type="spellEnd"/>
      <w:r w:rsidRPr="00335A29">
        <w:rPr>
          <w:sz w:val="28"/>
          <w:szCs w:val="28"/>
        </w:rPr>
        <w:t xml:space="preserve"> </w:t>
      </w:r>
      <w:proofErr w:type="spellStart"/>
      <w:r w:rsidRPr="00335A29">
        <w:rPr>
          <w:sz w:val="28"/>
          <w:szCs w:val="28"/>
        </w:rPr>
        <w:t>еквівалентності</w:t>
      </w:r>
      <w:proofErr w:type="spellEnd"/>
      <w:r w:rsidRPr="00335A29">
        <w:rPr>
          <w:sz w:val="28"/>
          <w:szCs w:val="28"/>
        </w:rPr>
        <w:t xml:space="preserve"> тексту.</w:t>
      </w:r>
    </w:p>
    <w:p w14:paraId="68C21C57" w14:textId="719C678B" w:rsidR="00335A29" w:rsidRPr="00B8360A" w:rsidRDefault="00335A29" w:rsidP="00B8360A">
      <w:pPr>
        <w:pStyle w:val="af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8360A">
        <w:rPr>
          <w:sz w:val="28"/>
          <w:szCs w:val="28"/>
        </w:rPr>
        <w:t xml:space="preserve">Метою </w:t>
      </w:r>
      <w:r w:rsidRPr="00B8360A">
        <w:rPr>
          <w:sz w:val="28"/>
          <w:szCs w:val="28"/>
          <w:lang w:val="uk-UA"/>
        </w:rPr>
        <w:t>наш</w:t>
      </w:r>
      <w:r w:rsidRPr="00B8360A">
        <w:rPr>
          <w:sz w:val="28"/>
          <w:szCs w:val="28"/>
        </w:rPr>
        <w:t xml:space="preserve">ого </w:t>
      </w:r>
      <w:proofErr w:type="spellStart"/>
      <w:r w:rsidRPr="00B8360A">
        <w:rPr>
          <w:sz w:val="28"/>
          <w:szCs w:val="28"/>
        </w:rPr>
        <w:t>дослідження</w:t>
      </w:r>
      <w:proofErr w:type="spellEnd"/>
      <w:r w:rsidRPr="00B8360A">
        <w:rPr>
          <w:sz w:val="28"/>
          <w:szCs w:val="28"/>
        </w:rPr>
        <w:t xml:space="preserve"> є </w:t>
      </w:r>
      <w:proofErr w:type="spellStart"/>
      <w:r w:rsidRPr="00B8360A">
        <w:rPr>
          <w:sz w:val="28"/>
          <w:szCs w:val="28"/>
        </w:rPr>
        <w:t>виявлення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систематизація</w:t>
      </w:r>
      <w:proofErr w:type="spellEnd"/>
      <w:r w:rsidRPr="00B8360A">
        <w:rPr>
          <w:sz w:val="28"/>
          <w:szCs w:val="28"/>
        </w:rPr>
        <w:t xml:space="preserve"> й </w:t>
      </w:r>
      <w:proofErr w:type="spellStart"/>
      <w:r w:rsidRPr="00B8360A">
        <w:rPr>
          <w:sz w:val="28"/>
          <w:szCs w:val="28"/>
        </w:rPr>
        <w:t>аналіз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художніх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стратегій</w:t>
      </w:r>
      <w:proofErr w:type="spellEnd"/>
      <w:r w:rsidRPr="00B8360A">
        <w:rPr>
          <w:sz w:val="28"/>
          <w:szCs w:val="28"/>
        </w:rPr>
        <w:t xml:space="preserve"> перекладу лексики </w:t>
      </w:r>
      <w:proofErr w:type="spellStart"/>
      <w:r w:rsidRPr="00B8360A">
        <w:rPr>
          <w:sz w:val="28"/>
          <w:szCs w:val="28"/>
        </w:rPr>
        <w:t>магічної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реальності</w:t>
      </w:r>
      <w:proofErr w:type="spellEnd"/>
      <w:r w:rsidRPr="00B8360A">
        <w:rPr>
          <w:sz w:val="28"/>
          <w:szCs w:val="28"/>
        </w:rPr>
        <w:t xml:space="preserve"> у </w:t>
      </w:r>
      <w:proofErr w:type="spellStart"/>
      <w:r w:rsidRPr="00B8360A">
        <w:rPr>
          <w:sz w:val="28"/>
          <w:szCs w:val="28"/>
        </w:rPr>
        <w:t>творах</w:t>
      </w:r>
      <w:proofErr w:type="spellEnd"/>
      <w:r w:rsidRPr="00B8360A">
        <w:rPr>
          <w:sz w:val="28"/>
          <w:szCs w:val="28"/>
        </w:rPr>
        <w:t xml:space="preserve"> Дж. </w:t>
      </w:r>
      <w:proofErr w:type="spellStart"/>
      <w:r w:rsidRPr="00B8360A">
        <w:rPr>
          <w:sz w:val="28"/>
          <w:szCs w:val="28"/>
        </w:rPr>
        <w:t>Роулінг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українською</w:t>
      </w:r>
      <w:proofErr w:type="spellEnd"/>
      <w:r w:rsidRPr="00B8360A">
        <w:rPr>
          <w:sz w:val="28"/>
          <w:szCs w:val="28"/>
        </w:rPr>
        <w:t xml:space="preserve"> мовою з </w:t>
      </w:r>
      <w:proofErr w:type="spellStart"/>
      <w:r w:rsidRPr="00B8360A">
        <w:rPr>
          <w:sz w:val="28"/>
          <w:szCs w:val="28"/>
        </w:rPr>
        <w:t>урахуванням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семантичного</w:t>
      </w:r>
      <w:proofErr w:type="spellEnd"/>
      <w:r w:rsidRPr="00B8360A">
        <w:rPr>
          <w:sz w:val="28"/>
          <w:szCs w:val="28"/>
        </w:rPr>
        <w:t xml:space="preserve">, культурного й </w:t>
      </w:r>
      <w:proofErr w:type="spellStart"/>
      <w:r w:rsidRPr="00B8360A">
        <w:rPr>
          <w:sz w:val="28"/>
          <w:szCs w:val="28"/>
        </w:rPr>
        <w:t>когнітивного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аспектів</w:t>
      </w:r>
      <w:proofErr w:type="spellEnd"/>
      <w:r w:rsidRPr="00B8360A">
        <w:rPr>
          <w:sz w:val="28"/>
          <w:szCs w:val="28"/>
        </w:rPr>
        <w:t xml:space="preserve">. </w:t>
      </w:r>
      <w:proofErr w:type="spellStart"/>
      <w:r w:rsidRPr="00B8360A">
        <w:rPr>
          <w:sz w:val="28"/>
          <w:szCs w:val="28"/>
        </w:rPr>
        <w:t>Матеріалом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дослідження</w:t>
      </w:r>
      <w:proofErr w:type="spellEnd"/>
      <w:r w:rsidRPr="00B8360A">
        <w:rPr>
          <w:sz w:val="28"/>
          <w:szCs w:val="28"/>
        </w:rPr>
        <w:t xml:space="preserve"> стали </w:t>
      </w:r>
      <w:proofErr w:type="spellStart"/>
      <w:r w:rsidRPr="00B8360A">
        <w:rPr>
          <w:sz w:val="28"/>
          <w:szCs w:val="28"/>
        </w:rPr>
        <w:t>оригінальні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тексти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серії</w:t>
      </w:r>
      <w:proofErr w:type="spellEnd"/>
      <w:r w:rsidRPr="00B8360A">
        <w:rPr>
          <w:sz w:val="28"/>
          <w:szCs w:val="28"/>
        </w:rPr>
        <w:t xml:space="preserve"> </w:t>
      </w:r>
      <w:r w:rsidR="005C547C" w:rsidRPr="00B8360A">
        <w:rPr>
          <w:sz w:val="28"/>
          <w:szCs w:val="28"/>
          <w:lang w:val="uk-UA"/>
        </w:rPr>
        <w:t>«</w:t>
      </w:r>
      <w:proofErr w:type="spellStart"/>
      <w:r w:rsidRPr="00B8360A">
        <w:rPr>
          <w:rStyle w:val="af4"/>
          <w:sz w:val="28"/>
          <w:szCs w:val="28"/>
        </w:rPr>
        <w:t>Harry</w:t>
      </w:r>
      <w:proofErr w:type="spellEnd"/>
      <w:r w:rsidRPr="00B8360A">
        <w:rPr>
          <w:rStyle w:val="af4"/>
          <w:sz w:val="28"/>
          <w:szCs w:val="28"/>
        </w:rPr>
        <w:t xml:space="preserve"> </w:t>
      </w:r>
      <w:proofErr w:type="spellStart"/>
      <w:r w:rsidRPr="00B8360A">
        <w:rPr>
          <w:rStyle w:val="af4"/>
          <w:sz w:val="28"/>
          <w:szCs w:val="28"/>
        </w:rPr>
        <w:t>Potter</w:t>
      </w:r>
      <w:proofErr w:type="spellEnd"/>
      <w:r w:rsidR="00B8360A" w:rsidRPr="00B8360A">
        <w:rPr>
          <w:rStyle w:val="af4"/>
          <w:i w:val="0"/>
          <w:iCs w:val="0"/>
          <w:sz w:val="28"/>
          <w:szCs w:val="28"/>
          <w:lang w:val="uk-UA"/>
        </w:rPr>
        <w:t>»</w:t>
      </w:r>
      <w:r w:rsidRPr="00B8360A">
        <w:rPr>
          <w:sz w:val="28"/>
          <w:szCs w:val="28"/>
        </w:rPr>
        <w:t xml:space="preserve"> (1997–2007) й </w:t>
      </w:r>
      <w:proofErr w:type="spellStart"/>
      <w:r w:rsidRPr="00B8360A">
        <w:rPr>
          <w:sz w:val="28"/>
          <w:szCs w:val="28"/>
        </w:rPr>
        <w:t>українські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переклади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Віктора</w:t>
      </w:r>
      <w:proofErr w:type="spellEnd"/>
      <w:r w:rsidRPr="00B8360A">
        <w:rPr>
          <w:sz w:val="28"/>
          <w:szCs w:val="28"/>
        </w:rPr>
        <w:t xml:space="preserve"> Морозова і </w:t>
      </w:r>
      <w:proofErr w:type="spellStart"/>
      <w:r w:rsidRPr="00B8360A">
        <w:rPr>
          <w:sz w:val="28"/>
          <w:szCs w:val="28"/>
        </w:rPr>
        <w:t>Софії</w:t>
      </w:r>
      <w:proofErr w:type="spellEnd"/>
      <w:r w:rsidRPr="00B8360A">
        <w:rPr>
          <w:sz w:val="28"/>
          <w:szCs w:val="28"/>
        </w:rPr>
        <w:t xml:space="preserve"> Андрухович, а методами </w:t>
      </w:r>
      <w:r w:rsidR="00B8360A">
        <w:rPr>
          <w:sz w:val="28"/>
          <w:szCs w:val="28"/>
        </w:rPr>
        <w:t>–</w:t>
      </w:r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описовий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порівняльно-лінгвістичний</w:t>
      </w:r>
      <w:proofErr w:type="spellEnd"/>
      <w:r w:rsidRPr="00B8360A">
        <w:rPr>
          <w:sz w:val="28"/>
          <w:szCs w:val="28"/>
        </w:rPr>
        <w:t>, семантико-</w:t>
      </w:r>
      <w:proofErr w:type="spellStart"/>
      <w:r w:rsidRPr="00B8360A">
        <w:rPr>
          <w:sz w:val="28"/>
          <w:szCs w:val="28"/>
        </w:rPr>
        <w:t>структурний</w:t>
      </w:r>
      <w:proofErr w:type="spellEnd"/>
      <w:r w:rsidRPr="00B8360A">
        <w:rPr>
          <w:sz w:val="28"/>
          <w:szCs w:val="28"/>
        </w:rPr>
        <w:t xml:space="preserve"> та контекстуально-</w:t>
      </w:r>
      <w:proofErr w:type="spellStart"/>
      <w:r w:rsidRPr="00B8360A">
        <w:rPr>
          <w:sz w:val="28"/>
          <w:szCs w:val="28"/>
        </w:rPr>
        <w:t>інтерпретаційний</w:t>
      </w:r>
      <w:proofErr w:type="spellEnd"/>
      <w:r w:rsidRPr="00B8360A">
        <w:rPr>
          <w:sz w:val="28"/>
          <w:szCs w:val="28"/>
        </w:rPr>
        <w:t>.</w:t>
      </w:r>
    </w:p>
    <w:p w14:paraId="59527A1D" w14:textId="7F8B15BD" w:rsidR="00335A29" w:rsidRPr="00335A29" w:rsidRDefault="00335A29" w:rsidP="00B836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Фентезійний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текст </w:t>
      </w:r>
      <w:r w:rsid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особливий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художнього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дискурсу, у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якому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формується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альтернативна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реальність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законами,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лексичними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нормами та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культурними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кодами.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мова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поєднує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архаїзми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неологізми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латинізми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символічні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імена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словотворчі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експерименти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відображають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міфопоетичне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соціокультурне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мислення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автора.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Перекладач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такому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контексті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постає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співтворцем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художньої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адже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кожне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модифікує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семантичну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тканину тексту.</w:t>
      </w:r>
    </w:p>
    <w:p w14:paraId="4C23807A" w14:textId="45EB7EA7" w:rsidR="00335A29" w:rsidRPr="00335A29" w:rsidRDefault="00335A29" w:rsidP="00B836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Художні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стратегії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магічної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реальності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творах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Дж.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Роулінг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охоплюють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діапазон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буквального перекладу до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семантичної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адаптації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Найпоширенішими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прийомами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транскрипція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Hogwarts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Гоґвортс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Quidditch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квідич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калькування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The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Ministry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of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Magic →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Міністерство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магії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),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адаптація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(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Muggle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маґл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, Time-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Turner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часоворот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і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Knockturn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Alley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Похмурий</w:t>
      </w:r>
      <w:proofErr w:type="spellEnd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провулок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[</w:t>
      </w:r>
      <w:r w:rsidR="00B8360A"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с. 247].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дають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змогу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поєднати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фонетичну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автентичність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культурну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досяжність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тексту.</w:t>
      </w:r>
    </w:p>
    <w:p w14:paraId="0904AF47" w14:textId="5D4AA129" w:rsidR="00335A29" w:rsidRPr="00335A29" w:rsidRDefault="00335A29" w:rsidP="00B836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Перекладачі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застосовують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змішану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модель, у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якій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поєднано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елементи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доместикації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форенізації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Вона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баланс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збереженням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іншомовного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колориту та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природністю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звучання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українського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тексту.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створюється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художньо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переконливий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чарівного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універсуму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зрозумілий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близький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читачеві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позбавлений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відчуття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іншості</w:t>
      </w:r>
      <w:proofErr w:type="spellEnd"/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[</w:t>
      </w:r>
      <w:r w:rsidR="00B8360A"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3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с. 125–126].</w:t>
      </w:r>
    </w:p>
    <w:p w14:paraId="13A2301F" w14:textId="5F8AD2F9" w:rsidR="005C547C" w:rsidRPr="005C547C" w:rsidRDefault="005C547C" w:rsidP="00B836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Класифікація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магічної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лексики у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творах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Дж.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Роулінг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охоплює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тематичні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групи </w:t>
      </w:r>
      <w:r w:rsid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заклинання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істоти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установи,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локації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персоналії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формують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структурований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семіотичний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простір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магічного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світу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Лексика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Гоґвортсу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відображає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академічну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ієрархію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чарівної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зберігаючи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поєднання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фонетичної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змістової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відповідності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Charms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Заклинання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Potions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Зіллєваріння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Defence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Against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the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Dark Arts →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Захист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від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Темних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Мистецтв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випадках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калькування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адаптація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створюють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автентичності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тоді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словотвірні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зілля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варити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природності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архаїчного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відтінку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01CD3E7" w14:textId="77777777" w:rsidR="005C547C" w:rsidRPr="005C547C" w:rsidRDefault="005C547C" w:rsidP="00B836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Заклинання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магічні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Alohomora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Expelliarmus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Obliviate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здебільшого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залишені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форенізованій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підкреслює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універсальність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латинізованого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коду,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іноді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доповнюються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короткими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тлумаченнями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Protego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захисне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заклинання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Patronus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захисний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дух</w:t>
      </w:r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для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функціонального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значення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CFA190F" w14:textId="77777777" w:rsidR="005C547C" w:rsidRPr="005C547C" w:rsidRDefault="005C547C" w:rsidP="00B836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Назви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зіль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предметів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Polyjuice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Potion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→ Оборотне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зілля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Felix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Felicis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→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Фелікс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Феліціс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демонструють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фонетичну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музикальність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символічність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характерні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магічного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стилю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Роулінг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Переклад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факультетів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міфологічних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істот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Gryffindor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Ґрифіндор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unicorn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єдиноріг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dementor</w:t>
      </w:r>
      <w:proofErr w:type="spellEnd"/>
      <w:r w:rsidRPr="005C547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→ дементор</w:t>
      </w:r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відтворює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цілісну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терміносистему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чарівного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світу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де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поєднуються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елементи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доместикації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форенізації</w:t>
      </w:r>
      <w:proofErr w:type="spellEnd"/>
      <w:r w:rsidRPr="005C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D357432" w14:textId="77777777" w:rsidR="000B578A" w:rsidRPr="00B8360A" w:rsidRDefault="000B578A" w:rsidP="00B8360A">
      <w:pPr>
        <w:pStyle w:val="af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8360A">
        <w:rPr>
          <w:sz w:val="28"/>
          <w:szCs w:val="28"/>
        </w:rPr>
        <w:t xml:space="preserve">У </w:t>
      </w:r>
      <w:proofErr w:type="spellStart"/>
      <w:r w:rsidRPr="00B8360A">
        <w:rPr>
          <w:sz w:val="28"/>
          <w:szCs w:val="28"/>
        </w:rPr>
        <w:t>сукупності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ця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класифікація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свідчить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що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магічна</w:t>
      </w:r>
      <w:proofErr w:type="spellEnd"/>
      <w:r w:rsidRPr="00B8360A">
        <w:rPr>
          <w:sz w:val="28"/>
          <w:szCs w:val="28"/>
        </w:rPr>
        <w:t xml:space="preserve"> лексика у </w:t>
      </w:r>
      <w:proofErr w:type="spellStart"/>
      <w:r w:rsidRPr="00B8360A">
        <w:rPr>
          <w:sz w:val="28"/>
          <w:szCs w:val="28"/>
        </w:rPr>
        <w:t>творах</w:t>
      </w:r>
      <w:proofErr w:type="spellEnd"/>
      <w:r w:rsidRPr="00B8360A">
        <w:rPr>
          <w:sz w:val="28"/>
          <w:szCs w:val="28"/>
        </w:rPr>
        <w:t xml:space="preserve"> Дж. </w:t>
      </w:r>
      <w:proofErr w:type="spellStart"/>
      <w:r w:rsidRPr="00B8360A">
        <w:rPr>
          <w:sz w:val="28"/>
          <w:szCs w:val="28"/>
        </w:rPr>
        <w:t>Роулінг</w:t>
      </w:r>
      <w:proofErr w:type="spellEnd"/>
      <w:r w:rsidRPr="00B8360A">
        <w:rPr>
          <w:sz w:val="28"/>
          <w:szCs w:val="28"/>
        </w:rPr>
        <w:t xml:space="preserve"> є не </w:t>
      </w:r>
      <w:proofErr w:type="spellStart"/>
      <w:r w:rsidRPr="00B8360A">
        <w:rPr>
          <w:sz w:val="28"/>
          <w:szCs w:val="28"/>
        </w:rPr>
        <w:t>лише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інвентарем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назв</w:t>
      </w:r>
      <w:proofErr w:type="spellEnd"/>
      <w:r w:rsidRPr="00B8360A">
        <w:rPr>
          <w:sz w:val="28"/>
          <w:szCs w:val="28"/>
        </w:rPr>
        <w:t xml:space="preserve">, а й </w:t>
      </w:r>
      <w:proofErr w:type="spellStart"/>
      <w:r w:rsidRPr="00B8360A">
        <w:rPr>
          <w:sz w:val="28"/>
          <w:szCs w:val="28"/>
        </w:rPr>
        <w:t>концептосферою</w:t>
      </w:r>
      <w:proofErr w:type="spellEnd"/>
      <w:r w:rsidRPr="00B8360A">
        <w:rPr>
          <w:sz w:val="28"/>
          <w:szCs w:val="28"/>
        </w:rPr>
        <w:t xml:space="preserve">, яка </w:t>
      </w:r>
      <w:proofErr w:type="spellStart"/>
      <w:r w:rsidRPr="00B8360A">
        <w:rPr>
          <w:sz w:val="28"/>
          <w:szCs w:val="28"/>
        </w:rPr>
        <w:t>відображає</w:t>
      </w:r>
      <w:proofErr w:type="spellEnd"/>
      <w:r w:rsidRPr="00B8360A">
        <w:rPr>
          <w:sz w:val="28"/>
          <w:szCs w:val="28"/>
        </w:rPr>
        <w:t xml:space="preserve"> структуру </w:t>
      </w:r>
      <w:proofErr w:type="spellStart"/>
      <w:r w:rsidRPr="00B8360A">
        <w:rPr>
          <w:sz w:val="28"/>
          <w:szCs w:val="28"/>
        </w:rPr>
        <w:t>світу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його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освітню</w:t>
      </w:r>
      <w:proofErr w:type="spellEnd"/>
      <w:r w:rsidRPr="00B8360A">
        <w:rPr>
          <w:sz w:val="28"/>
          <w:szCs w:val="28"/>
        </w:rPr>
        <w:t xml:space="preserve">, </w:t>
      </w:r>
      <w:proofErr w:type="spellStart"/>
      <w:r w:rsidRPr="00B8360A">
        <w:rPr>
          <w:sz w:val="28"/>
          <w:szCs w:val="28"/>
        </w:rPr>
        <w:t>соціальну</w:t>
      </w:r>
      <w:proofErr w:type="spellEnd"/>
      <w:r w:rsidRPr="00B8360A">
        <w:rPr>
          <w:sz w:val="28"/>
          <w:szCs w:val="28"/>
        </w:rPr>
        <w:t xml:space="preserve"> й </w:t>
      </w:r>
      <w:proofErr w:type="spellStart"/>
      <w:r w:rsidRPr="00B8360A">
        <w:rPr>
          <w:sz w:val="28"/>
          <w:szCs w:val="28"/>
        </w:rPr>
        <w:t>культурну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організацію</w:t>
      </w:r>
      <w:proofErr w:type="spellEnd"/>
      <w:r w:rsidRPr="00B8360A">
        <w:rPr>
          <w:sz w:val="28"/>
          <w:szCs w:val="28"/>
        </w:rPr>
        <w:t xml:space="preserve">. У </w:t>
      </w:r>
      <w:proofErr w:type="spellStart"/>
      <w:r w:rsidRPr="00B8360A">
        <w:rPr>
          <w:sz w:val="28"/>
          <w:szCs w:val="28"/>
        </w:rPr>
        <w:t>перекладі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українською</w:t>
      </w:r>
      <w:proofErr w:type="spellEnd"/>
      <w:r w:rsidRPr="00B8360A">
        <w:rPr>
          <w:sz w:val="28"/>
          <w:szCs w:val="28"/>
        </w:rPr>
        <w:t xml:space="preserve"> мовою </w:t>
      </w:r>
      <w:proofErr w:type="spellStart"/>
      <w:r w:rsidRPr="00B8360A">
        <w:rPr>
          <w:sz w:val="28"/>
          <w:szCs w:val="28"/>
        </w:rPr>
        <w:t>збережено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багаторівневу</w:t>
      </w:r>
      <w:proofErr w:type="spellEnd"/>
      <w:r w:rsidRPr="00B8360A">
        <w:rPr>
          <w:sz w:val="28"/>
          <w:szCs w:val="28"/>
        </w:rPr>
        <w:t xml:space="preserve"> семантику </w:t>
      </w:r>
      <w:proofErr w:type="spellStart"/>
      <w:r w:rsidRPr="00B8360A">
        <w:rPr>
          <w:sz w:val="28"/>
          <w:szCs w:val="28"/>
        </w:rPr>
        <w:t>цього</w:t>
      </w:r>
      <w:proofErr w:type="spellEnd"/>
      <w:r w:rsidRPr="00B8360A">
        <w:rPr>
          <w:sz w:val="28"/>
          <w:szCs w:val="28"/>
        </w:rPr>
        <w:t xml:space="preserve"> корпусу, </w:t>
      </w:r>
      <w:proofErr w:type="spellStart"/>
      <w:r w:rsidRPr="00B8360A">
        <w:rPr>
          <w:sz w:val="28"/>
          <w:szCs w:val="28"/>
        </w:rPr>
        <w:t>що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дозволяє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читачеві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сприймати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чарівний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світ</w:t>
      </w:r>
      <w:proofErr w:type="spellEnd"/>
      <w:r w:rsidRPr="00B8360A">
        <w:rPr>
          <w:sz w:val="28"/>
          <w:szCs w:val="28"/>
        </w:rPr>
        <w:t xml:space="preserve"> не як </w:t>
      </w:r>
      <w:proofErr w:type="spellStart"/>
      <w:r w:rsidRPr="00B8360A">
        <w:rPr>
          <w:sz w:val="28"/>
          <w:szCs w:val="28"/>
        </w:rPr>
        <w:t>чужий</w:t>
      </w:r>
      <w:proofErr w:type="spellEnd"/>
      <w:r w:rsidRPr="00B8360A">
        <w:rPr>
          <w:sz w:val="28"/>
          <w:szCs w:val="28"/>
        </w:rPr>
        <w:t xml:space="preserve">, а як </w:t>
      </w:r>
      <w:proofErr w:type="spellStart"/>
      <w:r w:rsidRPr="00B8360A">
        <w:rPr>
          <w:sz w:val="28"/>
          <w:szCs w:val="28"/>
        </w:rPr>
        <w:t>переконливо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реконструйований</w:t>
      </w:r>
      <w:proofErr w:type="spellEnd"/>
      <w:r w:rsidRPr="00B8360A">
        <w:rPr>
          <w:sz w:val="28"/>
          <w:szCs w:val="28"/>
        </w:rPr>
        <w:t xml:space="preserve"> </w:t>
      </w:r>
      <w:proofErr w:type="gramStart"/>
      <w:r w:rsidRPr="00B8360A">
        <w:rPr>
          <w:sz w:val="28"/>
          <w:szCs w:val="28"/>
        </w:rPr>
        <w:t>у межах</w:t>
      </w:r>
      <w:proofErr w:type="gram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власного</w:t>
      </w:r>
      <w:proofErr w:type="spellEnd"/>
      <w:r w:rsidRPr="00B8360A">
        <w:rPr>
          <w:sz w:val="28"/>
          <w:szCs w:val="28"/>
        </w:rPr>
        <w:t xml:space="preserve"> </w:t>
      </w:r>
      <w:proofErr w:type="spellStart"/>
      <w:r w:rsidRPr="00B8360A">
        <w:rPr>
          <w:sz w:val="28"/>
          <w:szCs w:val="28"/>
        </w:rPr>
        <w:t>мовного</w:t>
      </w:r>
      <w:proofErr w:type="spellEnd"/>
      <w:r w:rsidRPr="00B8360A">
        <w:rPr>
          <w:sz w:val="28"/>
          <w:szCs w:val="28"/>
        </w:rPr>
        <w:t xml:space="preserve"> простору.</w:t>
      </w:r>
    </w:p>
    <w:p w14:paraId="600E6A07" w14:textId="78AB259B" w:rsidR="000B578A" w:rsidRPr="00B8360A" w:rsidRDefault="000B578A" w:rsidP="00B836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Загалом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художня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стратегія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 лексики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магічного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світу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547C" w:rsidRPr="00B8360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5C547C" w:rsidRPr="00B8360A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="005C547C"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47C" w:rsidRPr="00B8360A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5C547C" w:rsidRPr="00B836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547C" w:rsidRPr="00B8360A">
        <w:rPr>
          <w:rFonts w:ascii="Times New Roman" w:hAnsi="Times New Roman" w:cs="Times New Roman"/>
          <w:sz w:val="28"/>
          <w:szCs w:val="28"/>
        </w:rPr>
        <w:t>Роулінг</w:t>
      </w:r>
      <w:proofErr w:type="spellEnd"/>
      <w:r w:rsidR="005C547C"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полягає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балансуванні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збереженням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автентичності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оригіналу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зрозумілістю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цільового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читача</w:t>
      </w:r>
      <w:proofErr w:type="spellEnd"/>
      <w:r w:rsidRPr="00B83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C547C" w:rsidRPr="00B8360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ереклад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лексики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магічного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5C547C" w:rsidRPr="00B8360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лінгвістичне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культурно-творче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збереженням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автентичності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художнім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оновленням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Успішне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семантичної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багатошаровості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фентезійного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розширює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горизонти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поглиблює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теоретичне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60A">
        <w:rPr>
          <w:rFonts w:ascii="Times New Roman" w:hAnsi="Times New Roman" w:cs="Times New Roman"/>
          <w:sz w:val="28"/>
          <w:szCs w:val="28"/>
        </w:rPr>
        <w:t>культур</w:t>
      </w:r>
      <w:proofErr w:type="spellEnd"/>
      <w:r w:rsidRPr="00B8360A">
        <w:rPr>
          <w:rFonts w:ascii="Times New Roman" w:hAnsi="Times New Roman" w:cs="Times New Roman"/>
          <w:sz w:val="28"/>
          <w:szCs w:val="28"/>
        </w:rPr>
        <w:t>.</w:t>
      </w:r>
    </w:p>
    <w:p w14:paraId="5FB41DB7" w14:textId="53EB709C" w:rsidR="00B8360A" w:rsidRPr="00B8360A" w:rsidRDefault="00B8360A" w:rsidP="00B836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60A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42DC4563" w14:textId="23DFEA09" w:rsidR="00877D0E" w:rsidRPr="00B8360A" w:rsidRDefault="005C547C" w:rsidP="00B8360A">
      <w:pPr>
        <w:pStyle w:val="a0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60A">
        <w:rPr>
          <w:rFonts w:ascii="Times New Roman" w:hAnsi="Times New Roman" w:cs="Times New Roman"/>
          <w:sz w:val="28"/>
          <w:szCs w:val="28"/>
        </w:rPr>
        <w:t>Eco U. Mouse or Rat</w:t>
      </w:r>
      <w:proofErr w:type="gramStart"/>
      <w:r w:rsidRPr="00B8360A">
        <w:rPr>
          <w:rFonts w:ascii="Times New Roman" w:hAnsi="Times New Roman" w:cs="Times New Roman"/>
          <w:sz w:val="28"/>
          <w:szCs w:val="28"/>
        </w:rPr>
        <w:t>?</w:t>
      </w:r>
      <w:r w:rsidR="00B8360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8360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8360A">
        <w:rPr>
          <w:rFonts w:ascii="Times New Roman" w:hAnsi="Times New Roman" w:cs="Times New Roman"/>
          <w:sz w:val="28"/>
          <w:szCs w:val="28"/>
        </w:rPr>
        <w:t xml:space="preserve"> Translation as Negotiation. </w:t>
      </w:r>
      <w:r w:rsidR="00B8360A">
        <w:rPr>
          <w:rFonts w:ascii="Times New Roman" w:hAnsi="Times New Roman" w:cs="Times New Roman"/>
          <w:sz w:val="28"/>
          <w:szCs w:val="28"/>
        </w:rPr>
        <w:t>–</w:t>
      </w:r>
      <w:r w:rsidRPr="00B83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60A">
        <w:rPr>
          <w:rFonts w:ascii="Times New Roman" w:hAnsi="Times New Roman" w:cs="Times New Roman"/>
          <w:sz w:val="28"/>
          <w:szCs w:val="28"/>
        </w:rPr>
        <w:t>London :</w:t>
      </w:r>
      <w:proofErr w:type="gramEnd"/>
      <w:r w:rsidRPr="00B8360A">
        <w:rPr>
          <w:rFonts w:ascii="Times New Roman" w:hAnsi="Times New Roman" w:cs="Times New Roman"/>
          <w:sz w:val="28"/>
          <w:szCs w:val="28"/>
        </w:rPr>
        <w:t xml:space="preserve"> Weidenfeld &amp; Nicolson, 2003. </w:t>
      </w:r>
      <w:r w:rsidR="00B8360A">
        <w:rPr>
          <w:rFonts w:ascii="Times New Roman" w:hAnsi="Times New Roman" w:cs="Times New Roman"/>
          <w:sz w:val="28"/>
          <w:szCs w:val="28"/>
        </w:rPr>
        <w:t>–</w:t>
      </w:r>
      <w:r w:rsidRPr="00B8360A">
        <w:rPr>
          <w:rFonts w:ascii="Times New Roman" w:hAnsi="Times New Roman" w:cs="Times New Roman"/>
          <w:sz w:val="28"/>
          <w:szCs w:val="28"/>
        </w:rPr>
        <w:t xml:space="preserve"> 208 с.</w:t>
      </w:r>
    </w:p>
    <w:p w14:paraId="18EDE093" w14:textId="534E3418" w:rsidR="005C547C" w:rsidRPr="00B8360A" w:rsidRDefault="005C547C" w:rsidP="00B8360A">
      <w:pPr>
        <w:pStyle w:val="af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B8360A">
        <w:rPr>
          <w:sz w:val="28"/>
          <w:szCs w:val="28"/>
        </w:rPr>
        <w:t>Корунець</w:t>
      </w:r>
      <w:proofErr w:type="spellEnd"/>
      <w:r w:rsidRPr="00B8360A">
        <w:rPr>
          <w:sz w:val="28"/>
          <w:szCs w:val="28"/>
        </w:rPr>
        <w:t xml:space="preserve"> І. В. </w:t>
      </w:r>
      <w:proofErr w:type="spellStart"/>
      <w:r w:rsidRPr="00B8360A">
        <w:rPr>
          <w:rStyle w:val="af4"/>
          <w:sz w:val="28"/>
          <w:szCs w:val="28"/>
        </w:rPr>
        <w:t>Теорія</w:t>
      </w:r>
      <w:proofErr w:type="spellEnd"/>
      <w:r w:rsidRPr="00B8360A">
        <w:rPr>
          <w:rStyle w:val="af4"/>
          <w:sz w:val="28"/>
          <w:szCs w:val="28"/>
        </w:rPr>
        <w:t xml:space="preserve"> і практика перекладу (</w:t>
      </w:r>
      <w:proofErr w:type="spellStart"/>
      <w:r w:rsidRPr="00B8360A">
        <w:rPr>
          <w:rStyle w:val="af4"/>
          <w:sz w:val="28"/>
          <w:szCs w:val="28"/>
        </w:rPr>
        <w:t>аспектний</w:t>
      </w:r>
      <w:proofErr w:type="spellEnd"/>
      <w:r w:rsidRPr="00B8360A">
        <w:rPr>
          <w:rStyle w:val="af4"/>
          <w:sz w:val="28"/>
          <w:szCs w:val="28"/>
        </w:rPr>
        <w:t xml:space="preserve"> переклад)</w:t>
      </w:r>
      <w:r w:rsidRPr="00B8360A">
        <w:rPr>
          <w:sz w:val="28"/>
          <w:szCs w:val="28"/>
        </w:rPr>
        <w:t xml:space="preserve">. </w:t>
      </w:r>
      <w:r w:rsidR="00B8360A">
        <w:rPr>
          <w:sz w:val="28"/>
          <w:szCs w:val="28"/>
        </w:rPr>
        <w:t>–</w:t>
      </w:r>
      <w:r w:rsidRPr="00B8360A">
        <w:rPr>
          <w:sz w:val="28"/>
          <w:szCs w:val="28"/>
        </w:rPr>
        <w:t xml:space="preserve"> </w:t>
      </w:r>
      <w:proofErr w:type="spellStart"/>
      <w:proofErr w:type="gramStart"/>
      <w:r w:rsidRPr="00B8360A">
        <w:rPr>
          <w:sz w:val="28"/>
          <w:szCs w:val="28"/>
        </w:rPr>
        <w:t>Вінниця</w:t>
      </w:r>
      <w:proofErr w:type="spellEnd"/>
      <w:r w:rsidRPr="00B8360A">
        <w:rPr>
          <w:sz w:val="28"/>
          <w:szCs w:val="28"/>
        </w:rPr>
        <w:t xml:space="preserve"> :</w:t>
      </w:r>
      <w:proofErr w:type="gramEnd"/>
      <w:r w:rsidRPr="00B8360A">
        <w:rPr>
          <w:sz w:val="28"/>
          <w:szCs w:val="28"/>
        </w:rPr>
        <w:t xml:space="preserve"> Нова Книга, 2003. </w:t>
      </w:r>
      <w:r w:rsidR="00B8360A">
        <w:rPr>
          <w:sz w:val="28"/>
          <w:szCs w:val="28"/>
        </w:rPr>
        <w:t>–</w:t>
      </w:r>
      <w:r w:rsidRPr="00B8360A">
        <w:rPr>
          <w:sz w:val="28"/>
          <w:szCs w:val="28"/>
        </w:rPr>
        <w:t xml:space="preserve"> 448 с.</w:t>
      </w:r>
    </w:p>
    <w:p w14:paraId="00C599D0" w14:textId="505CCE6F" w:rsidR="005C547C" w:rsidRPr="00B8360A" w:rsidRDefault="005C547C" w:rsidP="00B8360A">
      <w:pPr>
        <w:pStyle w:val="af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B8360A">
        <w:rPr>
          <w:sz w:val="28"/>
          <w:szCs w:val="28"/>
        </w:rPr>
        <w:t>Стріха</w:t>
      </w:r>
      <w:proofErr w:type="spellEnd"/>
      <w:r w:rsidRPr="00B8360A">
        <w:rPr>
          <w:sz w:val="28"/>
          <w:szCs w:val="28"/>
        </w:rPr>
        <w:t xml:space="preserve"> М. В. </w:t>
      </w:r>
      <w:proofErr w:type="spellStart"/>
      <w:r w:rsidRPr="00B8360A">
        <w:rPr>
          <w:rStyle w:val="af4"/>
          <w:sz w:val="28"/>
          <w:szCs w:val="28"/>
        </w:rPr>
        <w:t>Український</w:t>
      </w:r>
      <w:proofErr w:type="spellEnd"/>
      <w:r w:rsidRPr="00B8360A">
        <w:rPr>
          <w:rStyle w:val="af4"/>
          <w:sz w:val="28"/>
          <w:szCs w:val="28"/>
        </w:rPr>
        <w:t xml:space="preserve"> </w:t>
      </w:r>
      <w:proofErr w:type="spellStart"/>
      <w:r w:rsidRPr="00B8360A">
        <w:rPr>
          <w:rStyle w:val="af4"/>
          <w:sz w:val="28"/>
          <w:szCs w:val="28"/>
        </w:rPr>
        <w:t>художній</w:t>
      </w:r>
      <w:proofErr w:type="spellEnd"/>
      <w:r w:rsidRPr="00B8360A">
        <w:rPr>
          <w:rStyle w:val="af4"/>
          <w:sz w:val="28"/>
          <w:szCs w:val="28"/>
        </w:rPr>
        <w:t xml:space="preserve"> переклад: </w:t>
      </w:r>
      <w:proofErr w:type="spellStart"/>
      <w:r w:rsidRPr="00B8360A">
        <w:rPr>
          <w:rStyle w:val="af4"/>
          <w:sz w:val="28"/>
          <w:szCs w:val="28"/>
        </w:rPr>
        <w:t>між</w:t>
      </w:r>
      <w:proofErr w:type="spellEnd"/>
      <w:r w:rsidRPr="00B8360A">
        <w:rPr>
          <w:rStyle w:val="af4"/>
          <w:sz w:val="28"/>
          <w:szCs w:val="28"/>
        </w:rPr>
        <w:t xml:space="preserve"> </w:t>
      </w:r>
      <w:proofErr w:type="spellStart"/>
      <w:r w:rsidRPr="00B8360A">
        <w:rPr>
          <w:rStyle w:val="af4"/>
          <w:sz w:val="28"/>
          <w:szCs w:val="28"/>
        </w:rPr>
        <w:t>літературою</w:t>
      </w:r>
      <w:proofErr w:type="spellEnd"/>
      <w:r w:rsidRPr="00B8360A">
        <w:rPr>
          <w:rStyle w:val="af4"/>
          <w:sz w:val="28"/>
          <w:szCs w:val="28"/>
        </w:rPr>
        <w:t xml:space="preserve"> і </w:t>
      </w:r>
      <w:proofErr w:type="spellStart"/>
      <w:r w:rsidRPr="00B8360A">
        <w:rPr>
          <w:rStyle w:val="af4"/>
          <w:sz w:val="28"/>
          <w:szCs w:val="28"/>
        </w:rPr>
        <w:t>націєтворенням</w:t>
      </w:r>
      <w:proofErr w:type="spellEnd"/>
      <w:r w:rsidRPr="00B8360A">
        <w:rPr>
          <w:sz w:val="28"/>
          <w:szCs w:val="28"/>
        </w:rPr>
        <w:t xml:space="preserve">. </w:t>
      </w:r>
      <w:r w:rsidR="00B8360A">
        <w:rPr>
          <w:sz w:val="28"/>
          <w:szCs w:val="28"/>
        </w:rPr>
        <w:t>–</w:t>
      </w:r>
      <w:r w:rsidR="00B8360A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B8360A">
        <w:rPr>
          <w:sz w:val="28"/>
          <w:szCs w:val="28"/>
        </w:rPr>
        <w:t>Київ</w:t>
      </w:r>
      <w:proofErr w:type="spellEnd"/>
      <w:r w:rsidRPr="00B8360A">
        <w:rPr>
          <w:sz w:val="28"/>
          <w:szCs w:val="28"/>
        </w:rPr>
        <w:t xml:space="preserve"> :</w:t>
      </w:r>
      <w:proofErr w:type="gramEnd"/>
      <w:r w:rsidRPr="00B8360A">
        <w:rPr>
          <w:sz w:val="28"/>
          <w:szCs w:val="28"/>
        </w:rPr>
        <w:t xml:space="preserve"> Факт</w:t>
      </w:r>
      <w:r w:rsidR="00B8360A">
        <w:rPr>
          <w:sz w:val="28"/>
          <w:szCs w:val="28"/>
        </w:rPr>
        <w:t>–</w:t>
      </w:r>
      <w:r w:rsidRPr="00B8360A">
        <w:rPr>
          <w:sz w:val="28"/>
          <w:szCs w:val="28"/>
        </w:rPr>
        <w:t xml:space="preserve">Наш час, 2006. </w:t>
      </w:r>
      <w:r w:rsidR="00B8360A">
        <w:rPr>
          <w:sz w:val="28"/>
          <w:szCs w:val="28"/>
        </w:rPr>
        <w:t>–</w:t>
      </w:r>
      <w:r w:rsidRPr="00B8360A">
        <w:rPr>
          <w:sz w:val="28"/>
          <w:szCs w:val="28"/>
        </w:rPr>
        <w:t xml:space="preserve"> 344 с.</w:t>
      </w:r>
    </w:p>
    <w:sectPr w:rsidR="005C547C" w:rsidRPr="00B8360A" w:rsidSect="000B578A">
      <w:footnotePr>
        <w:numRestart w:val="eachSect"/>
      </w:footnotePr>
      <w:pgSz w:w="12240" w:h="15840"/>
      <w:pgMar w:top="1134" w:right="900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1D01D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92436C"/>
    <w:multiLevelType w:val="multilevel"/>
    <w:tmpl w:val="6E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545633">
    <w:abstractNumId w:val="0"/>
  </w:num>
  <w:num w:numId="2" w16cid:durableId="22939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D0E"/>
    <w:rsid w:val="000B578A"/>
    <w:rsid w:val="00335A29"/>
    <w:rsid w:val="00576B49"/>
    <w:rsid w:val="005C547C"/>
    <w:rsid w:val="00670AF0"/>
    <w:rsid w:val="006A50D4"/>
    <w:rsid w:val="00877D0E"/>
    <w:rsid w:val="00B8360A"/>
    <w:rsid w:val="00C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E10F"/>
  <w15:docId w15:val="{4FA1E937-4A18-4CE7-8941-E3C3F80F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9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c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d">
    <w:name w:val="caption"/>
    <w:basedOn w:val="a"/>
    <w:link w:val="ae"/>
    <w:pPr>
      <w:spacing w:after="120"/>
    </w:pPr>
    <w:rPr>
      <w:i/>
    </w:rPr>
  </w:style>
  <w:style w:type="paragraph" w:customStyle="1" w:styleId="TableCaption">
    <w:name w:val="Table Caption"/>
    <w:basedOn w:val="ad"/>
    <w:pPr>
      <w:keepNext/>
    </w:pPr>
  </w:style>
  <w:style w:type="paragraph" w:customStyle="1" w:styleId="ImageCaption">
    <w:name w:val="Image Caption"/>
    <w:basedOn w:val="ad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e">
    <w:name w:val="Название объекта Знак"/>
    <w:basedOn w:val="a1"/>
    <w:link w:val="ad"/>
  </w:style>
  <w:style w:type="character" w:customStyle="1" w:styleId="VerbatimChar">
    <w:name w:val="Verbatim Char"/>
    <w:basedOn w:val="a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e"/>
  </w:style>
  <w:style w:type="character" w:styleId="af">
    <w:name w:val="footnote reference"/>
    <w:basedOn w:val="ae"/>
    <w:rPr>
      <w:vertAlign w:val="superscript"/>
    </w:rPr>
  </w:style>
  <w:style w:type="character" w:styleId="af0">
    <w:name w:val="Hyperlink"/>
    <w:basedOn w:val="ae"/>
    <w:rPr>
      <w:color w:val="156082" w:themeColor="accent1"/>
    </w:rPr>
  </w:style>
  <w:style w:type="paragraph" w:styleId="af1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0B578A"/>
  </w:style>
  <w:style w:type="paragraph" w:styleId="af2">
    <w:name w:val="Normal (Web)"/>
    <w:basedOn w:val="a"/>
    <w:uiPriority w:val="99"/>
    <w:unhideWhenUsed/>
    <w:rsid w:val="000B57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3">
    <w:name w:val="Strong"/>
    <w:basedOn w:val="a1"/>
    <w:uiPriority w:val="22"/>
    <w:qFormat/>
    <w:rsid w:val="000B578A"/>
    <w:rPr>
      <w:b/>
      <w:bCs/>
    </w:rPr>
  </w:style>
  <w:style w:type="character" w:styleId="af4">
    <w:name w:val="Emphasis"/>
    <w:basedOn w:val="a1"/>
    <w:uiPriority w:val="20"/>
    <w:qFormat/>
    <w:rsid w:val="000B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Таня</cp:lastModifiedBy>
  <cp:revision>4</cp:revision>
  <dcterms:created xsi:type="dcterms:W3CDTF">2025-10-20T02:01:00Z</dcterms:created>
  <dcterms:modified xsi:type="dcterms:W3CDTF">2025-10-26T19:48:00Z</dcterms:modified>
</cp:coreProperties>
</file>