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2C48F" w14:textId="35B04578" w:rsidR="00DA0343" w:rsidRPr="000C20C6" w:rsidRDefault="002F3ED0" w:rsidP="0048197E">
      <w:pPr>
        <w:pStyle w:val="1"/>
        <w:jc w:val="right"/>
        <w:rPr>
          <w:b/>
          <w:bCs/>
          <w:i/>
          <w:iCs/>
          <w:lang w:val="en-US"/>
        </w:rPr>
      </w:pPr>
      <w:r w:rsidRPr="000C20C6">
        <w:rPr>
          <w:b/>
          <w:bCs/>
          <w:i/>
          <w:iCs/>
          <w:lang w:val="en-US"/>
        </w:rPr>
        <w:t>A</w:t>
      </w:r>
      <w:r w:rsidR="00DA0343" w:rsidRPr="00DA0343">
        <w:rPr>
          <w:b/>
          <w:bCs/>
          <w:i/>
          <w:iCs/>
        </w:rPr>
        <w:t>. </w:t>
      </w:r>
      <w:r w:rsidRPr="000C20C6">
        <w:rPr>
          <w:b/>
          <w:bCs/>
          <w:i/>
          <w:iCs/>
          <w:lang w:val="en-US"/>
        </w:rPr>
        <w:t>V</w:t>
      </w:r>
      <w:r w:rsidR="00DA0343" w:rsidRPr="00DA0343">
        <w:rPr>
          <w:b/>
          <w:bCs/>
          <w:i/>
          <w:iCs/>
        </w:rPr>
        <w:t>. </w:t>
      </w:r>
      <w:r w:rsidRPr="000C20C6">
        <w:rPr>
          <w:b/>
          <w:bCs/>
          <w:i/>
          <w:iCs/>
          <w:lang w:val="en-US"/>
        </w:rPr>
        <w:t>Bezrukov</w:t>
      </w:r>
    </w:p>
    <w:p w14:paraId="2E0AE959" w14:textId="4A5CE14F" w:rsidR="00DA0343" w:rsidRPr="000C20C6" w:rsidRDefault="002F3ED0" w:rsidP="0048197E">
      <w:pPr>
        <w:spacing w:after="0" w:line="360" w:lineRule="auto"/>
        <w:jc w:val="right"/>
        <w:rPr>
          <w:rFonts w:ascii="Times New Roman" w:hAnsi="Times New Roman" w:cs="Times New Roman"/>
          <w:b/>
          <w:bCs/>
          <w:i/>
          <w:iCs/>
          <w:sz w:val="28"/>
          <w:szCs w:val="28"/>
          <w:lang w:val="en-US"/>
        </w:rPr>
      </w:pPr>
      <w:r w:rsidRPr="000C20C6">
        <w:rPr>
          <w:rFonts w:ascii="Times New Roman" w:hAnsi="Times New Roman" w:cs="Times New Roman"/>
          <w:b/>
          <w:bCs/>
          <w:i/>
          <w:iCs/>
          <w:sz w:val="28"/>
          <w:szCs w:val="28"/>
          <w:lang w:val="en-US"/>
        </w:rPr>
        <w:t>Dnipro</w:t>
      </w:r>
    </w:p>
    <w:p w14:paraId="5B04597E" w14:textId="3C91531E" w:rsidR="00BE634F" w:rsidRPr="000C20C6" w:rsidRDefault="00BE634F" w:rsidP="008A00BD">
      <w:pPr>
        <w:pStyle w:val="a3"/>
        <w:ind w:firstLine="0"/>
      </w:pPr>
    </w:p>
    <w:p w14:paraId="2E2E8728" w14:textId="38ABDC0A" w:rsidR="008A00BD" w:rsidRPr="000C20C6" w:rsidRDefault="008A00BD" w:rsidP="000C20C6">
      <w:pPr>
        <w:rPr>
          <w:rFonts w:ascii="Times New Roman" w:eastAsia="Times New Roman" w:hAnsi="Times New Roman" w:cs="Times New Roman"/>
          <w:b/>
          <w:bCs/>
          <w:sz w:val="28"/>
          <w:szCs w:val="28"/>
          <w:lang w:eastAsia="ru-RU"/>
        </w:rPr>
      </w:pPr>
      <w:r w:rsidRPr="000C20C6">
        <w:rPr>
          <w:rFonts w:ascii="Times New Roman" w:hAnsi="Times New Roman" w:cs="Times New Roman"/>
          <w:b/>
          <w:bCs/>
          <w:sz w:val="28"/>
          <w:szCs w:val="28"/>
          <w:lang w:val="en-US"/>
        </w:rPr>
        <w:t>UD</w:t>
      </w:r>
      <w:r w:rsidR="000C20C6" w:rsidRPr="000C20C6">
        <w:rPr>
          <w:rFonts w:ascii="Times New Roman" w:hAnsi="Times New Roman" w:cs="Times New Roman"/>
          <w:b/>
          <w:bCs/>
          <w:sz w:val="28"/>
          <w:szCs w:val="28"/>
        </w:rPr>
        <w:t xml:space="preserve">C </w:t>
      </w:r>
      <w:r w:rsidR="000C20C6" w:rsidRPr="000C20C6">
        <w:rPr>
          <w:rFonts w:ascii="Times New Roman" w:eastAsia="Times New Roman" w:hAnsi="Times New Roman" w:cs="Times New Roman"/>
          <w:b/>
          <w:bCs/>
          <w:sz w:val="28"/>
          <w:szCs w:val="28"/>
          <w:lang w:eastAsia="ru-RU"/>
        </w:rPr>
        <w:t>81'</w:t>
      </w:r>
      <w:proofErr w:type="gramStart"/>
      <w:r w:rsidR="000C20C6" w:rsidRPr="000C20C6">
        <w:rPr>
          <w:rFonts w:ascii="Times New Roman" w:eastAsia="Times New Roman" w:hAnsi="Times New Roman" w:cs="Times New Roman"/>
          <w:b/>
          <w:bCs/>
          <w:sz w:val="28"/>
          <w:szCs w:val="28"/>
          <w:lang w:eastAsia="ru-RU"/>
        </w:rPr>
        <w:t>25:[</w:t>
      </w:r>
      <w:proofErr w:type="gramEnd"/>
      <w:r w:rsidR="000C20C6" w:rsidRPr="000C20C6">
        <w:rPr>
          <w:rFonts w:ascii="Times New Roman" w:eastAsia="Times New Roman" w:hAnsi="Times New Roman" w:cs="Times New Roman"/>
          <w:b/>
          <w:bCs/>
          <w:sz w:val="28"/>
          <w:szCs w:val="28"/>
          <w:lang w:eastAsia="ru-RU"/>
        </w:rPr>
        <w:t>159.923.9:305-055]</w:t>
      </w:r>
    </w:p>
    <w:p w14:paraId="612FE7B2" w14:textId="4EDB3B2F" w:rsidR="007A667B" w:rsidRPr="00CE5CC1" w:rsidRDefault="00CE5CC1" w:rsidP="0048197E">
      <w:pPr>
        <w:pStyle w:val="a3"/>
        <w:ind w:firstLine="0"/>
        <w:jc w:val="center"/>
      </w:pPr>
      <w:r w:rsidRPr="00CE5CC1">
        <w:t>M</w:t>
      </w:r>
      <w:r w:rsidR="007A667B" w:rsidRPr="00CE5CC1">
        <w:t xml:space="preserve">odern Insights into the Psychology of Translation: </w:t>
      </w:r>
      <w:r w:rsidRPr="00CE5CC1">
        <w:t>The</w:t>
      </w:r>
      <w:r w:rsidR="007A667B" w:rsidRPr="00CE5CC1">
        <w:t> </w:t>
      </w:r>
      <w:r w:rsidR="002F7AFB" w:rsidRPr="00CE5CC1">
        <w:t xml:space="preserve">Interplay of </w:t>
      </w:r>
      <w:r w:rsidR="00933E75" w:rsidRPr="00CE5CC1">
        <w:t xml:space="preserve">Emotion, Gender and </w:t>
      </w:r>
      <w:r w:rsidR="002F7AFB" w:rsidRPr="00CE5CC1">
        <w:t>Culture</w:t>
      </w:r>
    </w:p>
    <w:p w14:paraId="2984280B" w14:textId="77777777" w:rsidR="00B3063C" w:rsidRDefault="001E2F5B" w:rsidP="0048197E">
      <w:pPr>
        <w:spacing w:after="0" w:line="360" w:lineRule="auto"/>
        <w:ind w:firstLine="567"/>
        <w:jc w:val="both"/>
        <w:rPr>
          <w:rFonts w:ascii="Times New Roman" w:hAnsi="Times New Roman" w:cs="Times New Roman"/>
          <w:sz w:val="28"/>
          <w:szCs w:val="28"/>
          <w:lang w:val="en-GB"/>
        </w:rPr>
      </w:pPr>
      <w:r w:rsidRPr="001E2F5B">
        <w:rPr>
          <w:rFonts w:ascii="Times New Roman" w:hAnsi="Times New Roman" w:cs="Times New Roman"/>
          <w:sz w:val="28"/>
          <w:szCs w:val="28"/>
          <w:lang w:val="en-GB"/>
        </w:rPr>
        <w:t xml:space="preserve">In recent decades, the field of translation studies has undergone a significant transformation. It has expanded beyond technical and linguistic domains to encompass more intricate psychological, cultural and sociopolitical aspects. Translation is no longer viewed merely as a mechanical act of substituting one language for another; it is increasingly recognised as a complex cognitive and emotional process that reflects the </w:t>
      </w:r>
      <w:r w:rsidR="00735A99" w:rsidRPr="001E2F5B">
        <w:rPr>
          <w:rFonts w:ascii="Times New Roman" w:hAnsi="Times New Roman" w:cs="Times New Roman"/>
          <w:sz w:val="28"/>
          <w:szCs w:val="28"/>
          <w:lang w:val="en-GB"/>
        </w:rPr>
        <w:t>translator</w:t>
      </w:r>
      <w:r w:rsidR="00735A99">
        <w:rPr>
          <w:rFonts w:ascii="Times New Roman" w:hAnsi="Times New Roman" w:cs="Times New Roman"/>
          <w:sz w:val="28"/>
          <w:szCs w:val="28"/>
          <w:lang w:val="en-GB"/>
        </w:rPr>
        <w:t>’</w:t>
      </w:r>
      <w:r w:rsidR="00735A99" w:rsidRPr="001E2F5B">
        <w:rPr>
          <w:rFonts w:ascii="Times New Roman" w:hAnsi="Times New Roman" w:cs="Times New Roman"/>
          <w:sz w:val="28"/>
          <w:szCs w:val="28"/>
          <w:lang w:val="en-GB"/>
        </w:rPr>
        <w:t>s</w:t>
      </w:r>
      <w:r w:rsidRPr="001E2F5B">
        <w:rPr>
          <w:rFonts w:ascii="Times New Roman" w:hAnsi="Times New Roman" w:cs="Times New Roman"/>
          <w:sz w:val="28"/>
          <w:szCs w:val="28"/>
          <w:lang w:val="en-GB"/>
        </w:rPr>
        <w:t xml:space="preserve"> </w:t>
      </w:r>
      <w:r w:rsidR="00933E75" w:rsidRPr="001E2F5B">
        <w:rPr>
          <w:rFonts w:ascii="Times New Roman" w:hAnsi="Times New Roman" w:cs="Times New Roman"/>
          <w:sz w:val="28"/>
          <w:szCs w:val="28"/>
          <w:lang w:val="en-GB"/>
        </w:rPr>
        <w:t>emotional intelligence</w:t>
      </w:r>
      <w:r w:rsidR="00933E75">
        <w:rPr>
          <w:rFonts w:ascii="Times New Roman" w:hAnsi="Times New Roman" w:cs="Times New Roman"/>
          <w:sz w:val="28"/>
          <w:szCs w:val="28"/>
          <w:lang w:val="en-GB"/>
        </w:rPr>
        <w:t xml:space="preserve">, </w:t>
      </w:r>
      <w:r w:rsidR="00933E75" w:rsidRPr="001E2F5B">
        <w:rPr>
          <w:rFonts w:ascii="Times New Roman" w:hAnsi="Times New Roman" w:cs="Times New Roman"/>
          <w:sz w:val="28"/>
          <w:szCs w:val="28"/>
          <w:lang w:val="en-GB"/>
        </w:rPr>
        <w:t xml:space="preserve">gender perspective and </w:t>
      </w:r>
      <w:r w:rsidRPr="001E2F5B">
        <w:rPr>
          <w:rFonts w:ascii="Times New Roman" w:hAnsi="Times New Roman" w:cs="Times New Roman"/>
          <w:sz w:val="28"/>
          <w:szCs w:val="28"/>
          <w:lang w:val="en-GB"/>
        </w:rPr>
        <w:t xml:space="preserve">cultural identity. As globalisation accelerates intercultural communication and multilingual exchange, modern psychological insights have become crucial in understanding how translators interpret, mediate and reframe meaning across linguistic and cultural boundaries. </w:t>
      </w:r>
      <w:r w:rsidR="00B3063C" w:rsidRPr="00B3063C">
        <w:rPr>
          <w:rFonts w:ascii="Times New Roman" w:hAnsi="Times New Roman" w:cs="Times New Roman"/>
          <w:sz w:val="28"/>
          <w:szCs w:val="28"/>
          <w:lang w:val="en-GB"/>
        </w:rPr>
        <w:t>This paper aims to examine these psychological dimensions of translation by reviewing the interplay between emotion, gender and culture, and how these factors influence the translator’s decision-making and textual outcomes.</w:t>
      </w:r>
    </w:p>
    <w:p w14:paraId="3FED2693" w14:textId="6E4D60B6" w:rsidR="00735A99" w:rsidRDefault="00735A99" w:rsidP="0048197E">
      <w:pPr>
        <w:spacing w:after="0" w:line="360" w:lineRule="auto"/>
        <w:ind w:firstLine="567"/>
        <w:jc w:val="both"/>
        <w:rPr>
          <w:rFonts w:ascii="Times New Roman" w:hAnsi="Times New Roman" w:cs="Times New Roman"/>
          <w:sz w:val="28"/>
          <w:szCs w:val="28"/>
          <w:lang w:val="en-GB"/>
        </w:rPr>
      </w:pPr>
      <w:r w:rsidRPr="00735A99">
        <w:rPr>
          <w:rFonts w:ascii="Times New Roman" w:hAnsi="Times New Roman" w:cs="Times New Roman"/>
          <w:sz w:val="28"/>
          <w:szCs w:val="28"/>
          <w:lang w:val="en-GB"/>
        </w:rPr>
        <w:t xml:space="preserve">The ongoing interest of the global academic community in the psychological foundations of translation highlights the relevance of this field. Published in 2023, </w:t>
      </w:r>
      <w:r w:rsidRPr="00735A99">
        <w:rPr>
          <w:rFonts w:ascii="Times New Roman" w:hAnsi="Times New Roman" w:cs="Times New Roman"/>
          <w:i/>
          <w:iCs/>
          <w:sz w:val="28"/>
          <w:szCs w:val="28"/>
          <w:lang w:val="en-GB"/>
        </w:rPr>
        <w:t>The Psychology of Translation: An Interdisciplinary Approach</w:t>
      </w:r>
      <w:r>
        <w:rPr>
          <w:rFonts w:ascii="Times New Roman" w:hAnsi="Times New Roman" w:cs="Times New Roman"/>
          <w:sz w:val="28"/>
          <w:szCs w:val="28"/>
          <w:lang w:val="en-GB"/>
        </w:rPr>
        <w:t xml:space="preserve"> [</w:t>
      </w:r>
      <w:r w:rsidR="00E75866" w:rsidRPr="00E75866">
        <w:rPr>
          <w:rFonts w:ascii="Times New Roman" w:hAnsi="Times New Roman" w:cs="Times New Roman"/>
          <w:sz w:val="28"/>
          <w:szCs w:val="28"/>
          <w:highlight w:val="green"/>
          <w:lang w:val="en-GB"/>
        </w:rPr>
        <w:t>4</w:t>
      </w:r>
      <w:r>
        <w:rPr>
          <w:rFonts w:ascii="Times New Roman" w:hAnsi="Times New Roman" w:cs="Times New Roman"/>
          <w:sz w:val="28"/>
          <w:szCs w:val="28"/>
          <w:lang w:val="en-GB"/>
        </w:rPr>
        <w:t>]</w:t>
      </w:r>
      <w:r w:rsidRPr="00735A99">
        <w:rPr>
          <w:rFonts w:ascii="Times New Roman" w:hAnsi="Times New Roman" w:cs="Times New Roman"/>
          <w:sz w:val="28"/>
          <w:szCs w:val="28"/>
          <w:lang w:val="en-GB"/>
        </w:rPr>
        <w:t xml:space="preserve">, edited by Séverine Hubscher-Davidson and Caroline Lehr, </w:t>
      </w:r>
      <w:r>
        <w:rPr>
          <w:rFonts w:ascii="Times New Roman" w:hAnsi="Times New Roman" w:cs="Times New Roman"/>
          <w:sz w:val="28"/>
          <w:szCs w:val="28"/>
          <w:lang w:val="en-GB"/>
        </w:rPr>
        <w:t>offers</w:t>
      </w:r>
      <w:r w:rsidRPr="00735A99">
        <w:rPr>
          <w:rFonts w:ascii="Times New Roman" w:hAnsi="Times New Roman" w:cs="Times New Roman"/>
          <w:sz w:val="28"/>
          <w:szCs w:val="28"/>
          <w:lang w:val="en-GB"/>
        </w:rPr>
        <w:t xml:space="preserve"> an innovative exploration of the psychological aspects of translation. By incorporating various disciplines, including cognitive psychology, occupational psychology and emotional well-being, the book challenges traditional models in translation studies. It emphasises the human, emotional and cultural complexities that impact the translation process. The volume</w:t>
      </w:r>
      <w:r>
        <w:rPr>
          <w:rFonts w:ascii="Times New Roman" w:hAnsi="Times New Roman" w:cs="Times New Roman"/>
          <w:sz w:val="28"/>
          <w:szCs w:val="28"/>
          <w:lang w:val="en-GB"/>
        </w:rPr>
        <w:t>’</w:t>
      </w:r>
      <w:r w:rsidRPr="00735A99">
        <w:rPr>
          <w:rFonts w:ascii="Times New Roman" w:hAnsi="Times New Roman" w:cs="Times New Roman"/>
          <w:sz w:val="28"/>
          <w:szCs w:val="28"/>
          <w:lang w:val="en-GB"/>
        </w:rPr>
        <w:t>s interdisciplinary approach is its key strength, as it draws on empirical studies, psychological theories and conceptual frameworks to illustrate how translators</w:t>
      </w:r>
      <w:r>
        <w:rPr>
          <w:rFonts w:ascii="Times New Roman" w:hAnsi="Times New Roman" w:cs="Times New Roman"/>
          <w:sz w:val="28"/>
          <w:szCs w:val="28"/>
          <w:lang w:val="en-GB"/>
        </w:rPr>
        <w:t>’</w:t>
      </w:r>
      <w:r w:rsidRPr="00735A99">
        <w:rPr>
          <w:rFonts w:ascii="Times New Roman" w:hAnsi="Times New Roman" w:cs="Times New Roman"/>
          <w:sz w:val="28"/>
          <w:szCs w:val="28"/>
          <w:lang w:val="en-GB"/>
        </w:rPr>
        <w:t xml:space="preserve"> emotional resilience, cognitive processes and cultural backgrounds shape their work.</w:t>
      </w:r>
    </w:p>
    <w:p w14:paraId="40EEC937" w14:textId="7AE27BBA" w:rsidR="003D6787" w:rsidRDefault="003D6787" w:rsidP="003D6787">
      <w:pPr>
        <w:pStyle w:val="21"/>
      </w:pPr>
      <w:r w:rsidRPr="003D6787">
        <w:lastRenderedPageBreak/>
        <w:t xml:space="preserve">Some researchers using an interdisciplinary approach suggest that translators who can manage their emotions and engage in reflective, analytical thinking are better suited to handle the cognitive and emotional demands of translation tasks. This perspective underscores the importance of incorporating emotional intelligence and critical thinking skills into translator training programs, as a translator who thinks critically “does indeed have the ability to examine her/his given choices and their </w:t>
      </w:r>
      <w:proofErr w:type="spellStart"/>
      <w:r w:rsidRPr="003D6787">
        <w:t>implicationsˮ</w:t>
      </w:r>
      <w:proofErr w:type="spellEnd"/>
      <w:r w:rsidRPr="003D6787">
        <w:t xml:space="preserve"> [</w:t>
      </w:r>
      <w:r w:rsidR="00E75866" w:rsidRPr="00E75866">
        <w:rPr>
          <w:highlight w:val="green"/>
        </w:rPr>
        <w:t>1</w:t>
      </w:r>
      <w:r w:rsidRPr="003D6787">
        <w:t>, p. 2]. The interdisciplinary perspective encourages a more holistic approach to translator training and opens new avenues for empirical research into the affective and cognitive aspects of translation.</w:t>
      </w:r>
    </w:p>
    <w:p w14:paraId="4A5DB394" w14:textId="7CDC54FC" w:rsidR="00F65C80" w:rsidRDefault="00F4626D" w:rsidP="0048197E">
      <w:pPr>
        <w:spacing w:after="0" w:line="360" w:lineRule="auto"/>
        <w:ind w:firstLine="567"/>
        <w:jc w:val="both"/>
        <w:rPr>
          <w:rFonts w:ascii="Times New Roman" w:hAnsi="Times New Roman" w:cs="Times New Roman"/>
          <w:sz w:val="28"/>
          <w:szCs w:val="28"/>
          <w:lang w:val="en-GB"/>
        </w:rPr>
      </w:pPr>
      <w:r w:rsidRPr="00F4626D">
        <w:rPr>
          <w:rFonts w:ascii="Times New Roman" w:hAnsi="Times New Roman" w:cs="Times New Roman"/>
          <w:sz w:val="28"/>
          <w:szCs w:val="28"/>
          <w:lang w:val="en-US"/>
        </w:rPr>
        <w:t>Simultaneously,</w:t>
      </w:r>
      <w:r w:rsidR="00D136A7">
        <w:rPr>
          <w:rFonts w:ascii="Times New Roman" w:hAnsi="Times New Roman" w:cs="Times New Roman"/>
          <w:sz w:val="28"/>
          <w:szCs w:val="28"/>
          <w:lang w:val="en-US"/>
        </w:rPr>
        <w:t xml:space="preserve"> </w:t>
      </w:r>
      <w:r w:rsidRPr="00F4626D">
        <w:rPr>
          <w:rFonts w:ascii="Times New Roman" w:hAnsi="Times New Roman" w:cs="Times New Roman"/>
          <w:sz w:val="28"/>
          <w:szCs w:val="28"/>
          <w:lang w:val="en-US"/>
        </w:rPr>
        <w:t xml:space="preserve">Hubscher-Davidson’s </w:t>
      </w:r>
      <w:r w:rsidRPr="00F4626D">
        <w:rPr>
          <w:rFonts w:ascii="Times New Roman" w:hAnsi="Times New Roman" w:cs="Times New Roman"/>
          <w:i/>
          <w:iCs/>
          <w:sz w:val="28"/>
          <w:szCs w:val="28"/>
          <w:lang w:val="en-US"/>
        </w:rPr>
        <w:t>Translation and Emotion: A Psychological Perspective</w:t>
      </w:r>
      <w:r w:rsidR="00D136A7">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E75866" w:rsidRPr="00E75866">
        <w:rPr>
          <w:rFonts w:ascii="Times New Roman" w:hAnsi="Times New Roman" w:cs="Times New Roman"/>
          <w:sz w:val="28"/>
          <w:szCs w:val="28"/>
          <w:highlight w:val="green"/>
          <w:lang w:val="en-US"/>
        </w:rPr>
        <w:t>3</w:t>
      </w:r>
      <w:r>
        <w:rPr>
          <w:rFonts w:ascii="Times New Roman" w:hAnsi="Times New Roman" w:cs="Times New Roman"/>
          <w:sz w:val="28"/>
          <w:szCs w:val="28"/>
          <w:lang w:val="en-US"/>
        </w:rPr>
        <w:t xml:space="preserve">] </w:t>
      </w:r>
      <w:r w:rsidRPr="00F4626D">
        <w:rPr>
          <w:rFonts w:ascii="Times New Roman" w:hAnsi="Times New Roman" w:cs="Times New Roman"/>
          <w:sz w:val="28"/>
          <w:szCs w:val="28"/>
          <w:lang w:val="en-US"/>
        </w:rPr>
        <w:t>delves into how emotion shapes and influences the translation process.</w:t>
      </w:r>
      <w:r>
        <w:rPr>
          <w:rFonts w:ascii="Times New Roman" w:hAnsi="Times New Roman" w:cs="Times New Roman"/>
          <w:sz w:val="28"/>
          <w:szCs w:val="28"/>
          <w:lang w:val="en-US"/>
        </w:rPr>
        <w:t xml:space="preserve"> </w:t>
      </w:r>
      <w:r>
        <w:rPr>
          <w:rFonts w:ascii="Times New Roman" w:hAnsi="Times New Roman" w:cs="Times New Roman"/>
          <w:sz w:val="28"/>
          <w:szCs w:val="28"/>
          <w:lang w:val="en-GB"/>
        </w:rPr>
        <w:t>It</w:t>
      </w:r>
      <w:r w:rsidR="003D6787" w:rsidRPr="003D6787">
        <w:rPr>
          <w:rFonts w:ascii="Times New Roman" w:hAnsi="Times New Roman" w:cs="Times New Roman"/>
          <w:sz w:val="28"/>
          <w:szCs w:val="28"/>
          <w:lang w:val="en-GB"/>
        </w:rPr>
        <w:t xml:space="preserve"> examines emotion not just as a component of the source text, but also as a significant influence on decision-making, problem-solving, professional identity, and how translated works are received. Hubscher-Davidson argues that emotion should be regarded as a central aspect of translation rather than a secondary concern. </w:t>
      </w:r>
      <w:r w:rsidR="00D136A7">
        <w:rPr>
          <w:rFonts w:ascii="Times New Roman" w:hAnsi="Times New Roman" w:cs="Times New Roman"/>
          <w:sz w:val="28"/>
          <w:szCs w:val="28"/>
          <w:lang w:val="en-GB"/>
        </w:rPr>
        <w:t>She</w:t>
      </w:r>
      <w:r w:rsidR="003D6787" w:rsidRPr="003D6787">
        <w:rPr>
          <w:rFonts w:ascii="Times New Roman" w:hAnsi="Times New Roman" w:cs="Times New Roman"/>
          <w:sz w:val="28"/>
          <w:szCs w:val="28"/>
          <w:lang w:val="en-GB"/>
        </w:rPr>
        <w:t xml:space="preserve"> demonstrates that translators are not emotionally neutral; rather, they are engaged individuals whose feelings impact both the translation process and its outcomes. This perspective challenges traditional models that view translation merely as a cognitive or linguistic task.</w:t>
      </w:r>
    </w:p>
    <w:p w14:paraId="5C01C8D5" w14:textId="0E19E900" w:rsidR="003D6787" w:rsidRPr="00E75866" w:rsidRDefault="003D284E" w:rsidP="0048197E">
      <w:pPr>
        <w:spacing w:after="0" w:line="360" w:lineRule="auto"/>
        <w:ind w:firstLine="567"/>
        <w:jc w:val="both"/>
        <w:rPr>
          <w:rFonts w:ascii="Times New Roman" w:hAnsi="Times New Roman" w:cs="Times New Roman"/>
          <w:sz w:val="28"/>
          <w:szCs w:val="28"/>
          <w:lang w:val="en-US"/>
        </w:rPr>
      </w:pPr>
      <w:r w:rsidRPr="003D284E">
        <w:rPr>
          <w:rFonts w:ascii="Times New Roman" w:hAnsi="Times New Roman" w:cs="Times New Roman"/>
          <w:sz w:val="28"/>
          <w:szCs w:val="28"/>
          <w:lang w:val="en-GB"/>
        </w:rPr>
        <w:t>Gender has also become an increasingly central category of analysis within translation studies. Traditionally grounded in feminist approaches that emphasise the agency of the translator and the politics of representation, gender-focused research in translation has since evolved to incorporate broader theoretical perspectives, diverse geographical contexts and intersectional frameworks</w:t>
      </w:r>
      <w:r w:rsidR="00A73DD6" w:rsidRPr="00A73DD6">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00A73DD6">
        <w:rPr>
          <w:rFonts w:ascii="Times New Roman" w:hAnsi="Times New Roman" w:cs="Times New Roman"/>
          <w:sz w:val="28"/>
          <w:szCs w:val="28"/>
          <w:lang w:val="en-GB"/>
        </w:rPr>
        <w:t xml:space="preserve">As </w:t>
      </w:r>
      <w:r w:rsidR="003E16E6" w:rsidRPr="003E16E6">
        <w:rPr>
          <w:rFonts w:ascii="Times New Roman" w:hAnsi="Times New Roman" w:cs="Times New Roman"/>
          <w:sz w:val="28"/>
          <w:szCs w:val="28"/>
          <w:lang w:val="en-GB"/>
        </w:rPr>
        <w:t>Eleonora Federici</w:t>
      </w:r>
      <w:r w:rsidR="003E16E6" w:rsidRPr="003E16E6">
        <w:rPr>
          <w:rFonts w:ascii="Times New Roman" w:hAnsi="Times New Roman" w:cs="Times New Roman"/>
          <w:sz w:val="28"/>
          <w:szCs w:val="28"/>
          <w:lang w:val="en-US"/>
        </w:rPr>
        <w:t xml:space="preserve"> </w:t>
      </w:r>
      <w:r w:rsidR="003E16E6">
        <w:rPr>
          <w:rFonts w:ascii="Times New Roman" w:hAnsi="Times New Roman" w:cs="Times New Roman"/>
          <w:sz w:val="28"/>
          <w:szCs w:val="28"/>
          <w:lang w:val="en-US"/>
        </w:rPr>
        <w:t xml:space="preserve">and </w:t>
      </w:r>
      <w:r w:rsidR="003E16E6" w:rsidRPr="003E16E6">
        <w:rPr>
          <w:rFonts w:ascii="Times New Roman" w:hAnsi="Times New Roman" w:cs="Times New Roman"/>
          <w:sz w:val="28"/>
          <w:szCs w:val="28"/>
          <w:lang w:val="en-GB"/>
        </w:rPr>
        <w:t xml:space="preserve">José </w:t>
      </w:r>
      <w:proofErr w:type="spellStart"/>
      <w:r w:rsidR="003E16E6" w:rsidRPr="003E16E6">
        <w:rPr>
          <w:rFonts w:ascii="Times New Roman" w:hAnsi="Times New Roman" w:cs="Times New Roman"/>
          <w:sz w:val="28"/>
          <w:szCs w:val="28"/>
          <w:lang w:val="en-GB"/>
        </w:rPr>
        <w:t>Santaemilia</w:t>
      </w:r>
      <w:proofErr w:type="spellEnd"/>
      <w:r w:rsidR="00A73DD6">
        <w:rPr>
          <w:rFonts w:ascii="Times New Roman" w:hAnsi="Times New Roman" w:cs="Times New Roman"/>
          <w:sz w:val="28"/>
          <w:szCs w:val="28"/>
          <w:lang w:val="en-GB"/>
        </w:rPr>
        <w:t xml:space="preserve"> note in </w:t>
      </w:r>
      <w:r w:rsidR="003E16E6">
        <w:rPr>
          <w:rFonts w:ascii="Times New Roman" w:hAnsi="Times New Roman" w:cs="Times New Roman"/>
          <w:sz w:val="28"/>
          <w:szCs w:val="28"/>
          <w:lang w:val="en-GB"/>
        </w:rPr>
        <w:t xml:space="preserve">the introduction to </w:t>
      </w:r>
      <w:r w:rsidR="003E16E6" w:rsidRPr="003E16E6">
        <w:rPr>
          <w:rFonts w:ascii="Times New Roman" w:hAnsi="Times New Roman" w:cs="Times New Roman"/>
          <w:i/>
          <w:iCs/>
          <w:sz w:val="28"/>
          <w:szCs w:val="28"/>
          <w:lang w:val="en-GB"/>
        </w:rPr>
        <w:t>New Perspectives on Gender and Translation</w:t>
      </w:r>
      <w:r w:rsidR="003E16E6" w:rsidRPr="003E16E6">
        <w:rPr>
          <w:rFonts w:ascii="Times New Roman" w:hAnsi="Times New Roman" w:cs="Times New Roman"/>
          <w:i/>
          <w:iCs/>
          <w:sz w:val="28"/>
          <w:szCs w:val="28"/>
          <w:lang w:val="en-US"/>
        </w:rPr>
        <w:t>:</w:t>
      </w:r>
      <w:r w:rsidR="003E16E6" w:rsidRPr="003E16E6">
        <w:rPr>
          <w:rFonts w:ascii="Times New Roman" w:hAnsi="Times New Roman" w:cs="Times New Roman"/>
          <w:i/>
          <w:iCs/>
          <w:sz w:val="28"/>
          <w:szCs w:val="28"/>
          <w:lang w:val="en-GB"/>
        </w:rPr>
        <w:t xml:space="preserve"> New Voices for Transnational Dialogues</w:t>
      </w:r>
      <w:r w:rsidR="00A73DD6">
        <w:rPr>
          <w:rFonts w:ascii="Times New Roman" w:hAnsi="Times New Roman" w:cs="Times New Roman"/>
          <w:sz w:val="28"/>
          <w:szCs w:val="28"/>
          <w:lang w:val="en-GB"/>
        </w:rPr>
        <w:t xml:space="preserve">, “[a] European thrust in gender and translation research, multiple and diverse as it is, has provided over the last two decades a sustained academic debate and a growing self-conscious </w:t>
      </w:r>
      <w:proofErr w:type="spellStart"/>
      <w:r w:rsidR="00A73DD6">
        <w:rPr>
          <w:rFonts w:ascii="Times New Roman" w:hAnsi="Times New Roman" w:cs="Times New Roman"/>
          <w:sz w:val="28"/>
          <w:szCs w:val="28"/>
          <w:lang w:val="en-GB"/>
        </w:rPr>
        <w:t>praxisˮ</w:t>
      </w:r>
      <w:proofErr w:type="spellEnd"/>
      <w:r w:rsidR="00A73DD6">
        <w:rPr>
          <w:rFonts w:ascii="Times New Roman" w:hAnsi="Times New Roman" w:cs="Times New Roman"/>
          <w:sz w:val="28"/>
          <w:szCs w:val="28"/>
          <w:lang w:val="en-GB"/>
        </w:rPr>
        <w:t xml:space="preserve"> [</w:t>
      </w:r>
      <w:r w:rsidR="00E75866" w:rsidRPr="00E75866">
        <w:rPr>
          <w:rFonts w:ascii="Times New Roman" w:hAnsi="Times New Roman" w:cs="Times New Roman"/>
          <w:sz w:val="28"/>
          <w:szCs w:val="28"/>
          <w:highlight w:val="green"/>
          <w:lang w:val="en-GB"/>
        </w:rPr>
        <w:t>2</w:t>
      </w:r>
      <w:r w:rsidR="00A73DD6">
        <w:rPr>
          <w:rFonts w:ascii="Times New Roman" w:hAnsi="Times New Roman" w:cs="Times New Roman"/>
          <w:sz w:val="28"/>
          <w:szCs w:val="28"/>
          <w:lang w:val="en-GB"/>
        </w:rPr>
        <w:t>, p. 6].</w:t>
      </w:r>
      <w:r w:rsidR="00B71380">
        <w:rPr>
          <w:rFonts w:ascii="Times New Roman" w:hAnsi="Times New Roman" w:cs="Times New Roman"/>
          <w:sz w:val="28"/>
          <w:szCs w:val="28"/>
          <w:lang w:val="en-GB"/>
        </w:rPr>
        <w:t xml:space="preserve"> </w:t>
      </w:r>
      <w:r w:rsidR="00B71380" w:rsidRPr="00B71380">
        <w:rPr>
          <w:rFonts w:ascii="Times New Roman" w:hAnsi="Times New Roman" w:cs="Times New Roman"/>
          <w:sz w:val="28"/>
          <w:szCs w:val="28"/>
          <w:lang w:val="en-GB"/>
        </w:rPr>
        <w:t xml:space="preserve">The focus on </w:t>
      </w:r>
      <w:r w:rsidR="00B71380" w:rsidRPr="00B71380">
        <w:rPr>
          <w:rFonts w:ascii="Times New Roman" w:hAnsi="Times New Roman" w:cs="Times New Roman"/>
          <w:i/>
          <w:iCs/>
          <w:sz w:val="28"/>
          <w:szCs w:val="28"/>
          <w:lang w:val="en-GB"/>
        </w:rPr>
        <w:t>self-conscious praxis</w:t>
      </w:r>
      <w:r w:rsidR="00B71380" w:rsidRPr="00B71380">
        <w:rPr>
          <w:rFonts w:ascii="Times New Roman" w:hAnsi="Times New Roman" w:cs="Times New Roman"/>
          <w:sz w:val="28"/>
          <w:szCs w:val="28"/>
          <w:lang w:val="en-GB"/>
        </w:rPr>
        <w:t xml:space="preserve"> highlights that translation is increasingly viewed not only as a technical or linguistic task but also as a political and ethical intervention. This </w:t>
      </w:r>
      <w:r w:rsidR="00B71380" w:rsidRPr="00B71380">
        <w:rPr>
          <w:rFonts w:ascii="Times New Roman" w:hAnsi="Times New Roman" w:cs="Times New Roman"/>
          <w:sz w:val="28"/>
          <w:szCs w:val="28"/>
          <w:lang w:val="en-GB"/>
        </w:rPr>
        <w:lastRenderedPageBreak/>
        <w:t xml:space="preserve">perspective allows translation to challenge or reinforce dominant ideologies concerning gender, identity and power. This ongoing debate has encouraged a more reflective and activist approach to translation. It promotes visibility for marginalised voices and critically examines the </w:t>
      </w:r>
      <w:r w:rsidR="00E75866" w:rsidRPr="00B71380">
        <w:rPr>
          <w:rFonts w:ascii="Times New Roman" w:hAnsi="Times New Roman" w:cs="Times New Roman"/>
          <w:sz w:val="28"/>
          <w:szCs w:val="28"/>
          <w:lang w:val="en-GB"/>
        </w:rPr>
        <w:t>translator’s</w:t>
      </w:r>
      <w:r w:rsidR="00B71380" w:rsidRPr="00B71380">
        <w:rPr>
          <w:rFonts w:ascii="Times New Roman" w:hAnsi="Times New Roman" w:cs="Times New Roman"/>
          <w:sz w:val="28"/>
          <w:szCs w:val="28"/>
          <w:lang w:val="en-GB"/>
        </w:rPr>
        <w:t xml:space="preserve"> role in shaping cultural narratives.</w:t>
      </w:r>
    </w:p>
    <w:p w14:paraId="0D3142E9" w14:textId="77777777" w:rsidR="00AA4ED3" w:rsidRDefault="00AA4ED3" w:rsidP="0048197E">
      <w:pPr>
        <w:pStyle w:val="3"/>
        <w:spacing w:after="0"/>
        <w:rPr>
          <w:b/>
          <w:bCs/>
        </w:rPr>
      </w:pPr>
    </w:p>
    <w:p w14:paraId="3A2136A4" w14:textId="27D76458" w:rsidR="00DA0343" w:rsidRPr="007C6A0D" w:rsidRDefault="002F3ED0" w:rsidP="0048197E">
      <w:pPr>
        <w:pStyle w:val="3"/>
        <w:spacing w:after="0"/>
        <w:rPr>
          <w:b/>
          <w:bCs/>
        </w:rPr>
      </w:pPr>
      <w:r w:rsidRPr="007C6A0D">
        <w:rPr>
          <w:b/>
          <w:bCs/>
        </w:rPr>
        <w:t>REFERENCES</w:t>
      </w:r>
    </w:p>
    <w:p w14:paraId="3EE9ED5B" w14:textId="77777777" w:rsidR="00E75866" w:rsidRPr="00661DB8" w:rsidRDefault="00E75866" w:rsidP="0048197E">
      <w:pPr>
        <w:pStyle w:val="a5"/>
        <w:numPr>
          <w:ilvl w:val="0"/>
          <w:numId w:val="1"/>
        </w:numPr>
        <w:spacing w:after="0" w:line="360" w:lineRule="auto"/>
        <w:ind w:left="0"/>
        <w:jc w:val="both"/>
        <w:rPr>
          <w:rFonts w:ascii="Times New Roman" w:hAnsi="Times New Roman" w:cs="Times New Roman"/>
          <w:sz w:val="28"/>
          <w:szCs w:val="28"/>
          <w:lang w:val="en-GB"/>
        </w:rPr>
      </w:pPr>
      <w:r w:rsidRPr="00673EB0">
        <w:rPr>
          <w:rFonts w:ascii="Times New Roman" w:hAnsi="Times New Roman" w:cs="Times New Roman"/>
          <w:color w:val="000000"/>
          <w:sz w:val="28"/>
          <w:szCs w:val="28"/>
          <w:lang w:val="en-US"/>
        </w:rPr>
        <w:t xml:space="preserve">Cheng S. Exploring the </w:t>
      </w:r>
      <w:r>
        <w:rPr>
          <w:rFonts w:ascii="Times New Roman" w:hAnsi="Times New Roman" w:cs="Times New Roman"/>
          <w:color w:val="000000"/>
          <w:sz w:val="28"/>
          <w:szCs w:val="28"/>
          <w:lang w:val="en-US"/>
        </w:rPr>
        <w:t>R</w:t>
      </w:r>
      <w:r w:rsidRPr="00673EB0">
        <w:rPr>
          <w:rFonts w:ascii="Times New Roman" w:hAnsi="Times New Roman" w:cs="Times New Roman"/>
          <w:color w:val="000000"/>
          <w:sz w:val="28"/>
          <w:szCs w:val="28"/>
          <w:lang w:val="en-US"/>
        </w:rPr>
        <w:t xml:space="preserve">ole of </w:t>
      </w:r>
      <w:r>
        <w:rPr>
          <w:rFonts w:ascii="Times New Roman" w:hAnsi="Times New Roman" w:cs="Times New Roman"/>
          <w:color w:val="000000"/>
          <w:sz w:val="28"/>
          <w:szCs w:val="28"/>
          <w:lang w:val="en-US"/>
        </w:rPr>
        <w:t>T</w:t>
      </w:r>
      <w:r w:rsidRPr="00673EB0">
        <w:rPr>
          <w:rFonts w:ascii="Times New Roman" w:hAnsi="Times New Roman" w:cs="Times New Roman"/>
          <w:color w:val="000000"/>
          <w:sz w:val="28"/>
          <w:szCs w:val="28"/>
          <w:lang w:val="en-US"/>
        </w:rPr>
        <w:t xml:space="preserve">ranslators’ </w:t>
      </w:r>
      <w:r>
        <w:rPr>
          <w:rFonts w:ascii="Times New Roman" w:hAnsi="Times New Roman" w:cs="Times New Roman"/>
          <w:color w:val="000000"/>
          <w:sz w:val="28"/>
          <w:szCs w:val="28"/>
          <w:lang w:val="en-US"/>
        </w:rPr>
        <w:t>E</w:t>
      </w:r>
      <w:r w:rsidRPr="00673EB0">
        <w:rPr>
          <w:rFonts w:ascii="Times New Roman" w:hAnsi="Times New Roman" w:cs="Times New Roman"/>
          <w:color w:val="000000"/>
          <w:sz w:val="28"/>
          <w:szCs w:val="28"/>
          <w:lang w:val="en-US"/>
        </w:rPr>
        <w:t xml:space="preserve">motion </w:t>
      </w:r>
      <w:r>
        <w:rPr>
          <w:rFonts w:ascii="Times New Roman" w:hAnsi="Times New Roman" w:cs="Times New Roman"/>
          <w:color w:val="000000"/>
          <w:sz w:val="28"/>
          <w:szCs w:val="28"/>
          <w:lang w:val="en-US"/>
        </w:rPr>
        <w:t>R</w:t>
      </w:r>
      <w:r w:rsidRPr="00673EB0">
        <w:rPr>
          <w:rFonts w:ascii="Times New Roman" w:hAnsi="Times New Roman" w:cs="Times New Roman"/>
          <w:color w:val="000000"/>
          <w:sz w:val="28"/>
          <w:szCs w:val="28"/>
          <w:lang w:val="en-US"/>
        </w:rPr>
        <w:t xml:space="preserve">egulation and </w:t>
      </w:r>
      <w:r>
        <w:rPr>
          <w:rFonts w:ascii="Times New Roman" w:hAnsi="Times New Roman" w:cs="Times New Roman"/>
          <w:color w:val="000000"/>
          <w:sz w:val="28"/>
          <w:szCs w:val="28"/>
          <w:lang w:val="en-US"/>
        </w:rPr>
        <w:t>C</w:t>
      </w:r>
      <w:r w:rsidRPr="00673EB0">
        <w:rPr>
          <w:rFonts w:ascii="Times New Roman" w:hAnsi="Times New Roman" w:cs="Times New Roman"/>
          <w:color w:val="000000"/>
          <w:sz w:val="28"/>
          <w:szCs w:val="28"/>
          <w:lang w:val="en-US"/>
        </w:rPr>
        <w:t xml:space="preserve">ritical </w:t>
      </w:r>
      <w:r>
        <w:rPr>
          <w:rFonts w:ascii="Times New Roman" w:hAnsi="Times New Roman" w:cs="Times New Roman"/>
          <w:color w:val="000000"/>
          <w:sz w:val="28"/>
          <w:szCs w:val="28"/>
          <w:lang w:val="en-US"/>
        </w:rPr>
        <w:t>T</w:t>
      </w:r>
      <w:r w:rsidRPr="00673EB0">
        <w:rPr>
          <w:rFonts w:ascii="Times New Roman" w:hAnsi="Times New Roman" w:cs="Times New Roman"/>
          <w:color w:val="000000"/>
          <w:sz w:val="28"/>
          <w:szCs w:val="28"/>
          <w:lang w:val="en-US"/>
        </w:rPr>
        <w:t xml:space="preserve">hinking </w:t>
      </w:r>
      <w:r>
        <w:rPr>
          <w:rFonts w:ascii="Times New Roman" w:hAnsi="Times New Roman" w:cs="Times New Roman"/>
          <w:color w:val="000000"/>
          <w:sz w:val="28"/>
          <w:szCs w:val="28"/>
          <w:lang w:val="en-US"/>
        </w:rPr>
        <w:t>A</w:t>
      </w:r>
      <w:r w:rsidRPr="00673EB0">
        <w:rPr>
          <w:rFonts w:ascii="Times New Roman" w:hAnsi="Times New Roman" w:cs="Times New Roman"/>
          <w:color w:val="000000"/>
          <w:sz w:val="28"/>
          <w:szCs w:val="28"/>
          <w:lang w:val="en-US"/>
        </w:rPr>
        <w:t xml:space="preserve">bility in </w:t>
      </w:r>
      <w:r>
        <w:rPr>
          <w:rFonts w:ascii="Times New Roman" w:hAnsi="Times New Roman" w:cs="Times New Roman"/>
          <w:color w:val="000000"/>
          <w:sz w:val="28"/>
          <w:szCs w:val="28"/>
          <w:lang w:val="en-US"/>
        </w:rPr>
        <w:t>T</w:t>
      </w:r>
      <w:r w:rsidRPr="00673EB0">
        <w:rPr>
          <w:rFonts w:ascii="Times New Roman" w:hAnsi="Times New Roman" w:cs="Times New Roman"/>
          <w:color w:val="000000"/>
          <w:sz w:val="28"/>
          <w:szCs w:val="28"/>
          <w:lang w:val="en-US"/>
        </w:rPr>
        <w:t xml:space="preserve">ranslation </w:t>
      </w:r>
      <w:r>
        <w:rPr>
          <w:rFonts w:ascii="Times New Roman" w:hAnsi="Times New Roman" w:cs="Times New Roman"/>
          <w:color w:val="000000"/>
          <w:sz w:val="28"/>
          <w:szCs w:val="28"/>
          <w:lang w:val="en-US"/>
        </w:rPr>
        <w:t>P</w:t>
      </w:r>
      <w:r w:rsidRPr="00673EB0">
        <w:rPr>
          <w:rFonts w:ascii="Times New Roman" w:hAnsi="Times New Roman" w:cs="Times New Roman"/>
          <w:color w:val="000000"/>
          <w:sz w:val="28"/>
          <w:szCs w:val="28"/>
          <w:lang w:val="en-US"/>
        </w:rPr>
        <w:t>erformance.</w:t>
      </w:r>
      <w:r>
        <w:rPr>
          <w:rFonts w:ascii="Times New Roman" w:hAnsi="Times New Roman" w:cs="Times New Roman"/>
          <w:color w:val="000000"/>
          <w:sz w:val="28"/>
          <w:szCs w:val="28"/>
          <w:lang w:val="en-US"/>
        </w:rPr>
        <w:t xml:space="preserve"> </w:t>
      </w:r>
      <w:r w:rsidRPr="00673EB0">
        <w:rPr>
          <w:rFonts w:ascii="Times New Roman" w:hAnsi="Times New Roman" w:cs="Times New Roman"/>
          <w:i/>
          <w:iCs/>
          <w:color w:val="000000"/>
          <w:sz w:val="28"/>
          <w:szCs w:val="28"/>
          <w:lang w:val="en-US"/>
        </w:rPr>
        <w:t>Frontiers in Psychology</w:t>
      </w:r>
      <w:r w:rsidRPr="00673EB0">
        <w:rPr>
          <w:rFonts w:ascii="Times New Roman" w:hAnsi="Times New Roman" w:cs="Times New Roman"/>
          <w:color w:val="000000"/>
          <w:sz w:val="28"/>
          <w:szCs w:val="28"/>
          <w:lang w:val="en-US"/>
        </w:rPr>
        <w:t>. 2022. Vol. 13. P. 1–10.</w:t>
      </w:r>
      <w:r>
        <w:rPr>
          <w:rFonts w:ascii="Times New Roman" w:hAnsi="Times New Roman" w:cs="Times New Roman"/>
          <w:color w:val="000000"/>
          <w:sz w:val="28"/>
          <w:szCs w:val="28"/>
          <w:lang w:val="en-US"/>
        </w:rPr>
        <w:t xml:space="preserve"> </w:t>
      </w:r>
      <w:r w:rsidRPr="00673EB0">
        <w:rPr>
          <w:rFonts w:ascii="Times New Roman" w:hAnsi="Times New Roman" w:cs="Times New Roman"/>
          <w:sz w:val="28"/>
          <w:szCs w:val="28"/>
          <w:lang w:val="en-US"/>
        </w:rPr>
        <w:t>https</w:t>
      </w:r>
      <w:r w:rsidRPr="00661DB8">
        <w:rPr>
          <w:rFonts w:ascii="Times New Roman" w:hAnsi="Times New Roman" w:cs="Times New Roman"/>
          <w:sz w:val="28"/>
          <w:szCs w:val="28"/>
          <w:lang w:val="en-US"/>
        </w:rPr>
        <w:t>://doi.org/10.3389/fpsyg.2022.1037829</w:t>
      </w:r>
      <w:r w:rsidRPr="00661DB8">
        <w:rPr>
          <w:rFonts w:ascii="Times New Roman" w:hAnsi="Times New Roman" w:cs="Times New Roman"/>
          <w:color w:val="000000"/>
          <w:sz w:val="28"/>
          <w:szCs w:val="28"/>
          <w:lang w:val="en-US"/>
        </w:rPr>
        <w:t>.</w:t>
      </w:r>
    </w:p>
    <w:p w14:paraId="2F438F61" w14:textId="77777777" w:rsidR="00E75866" w:rsidRPr="00E75866" w:rsidRDefault="00E75866" w:rsidP="0048197E">
      <w:pPr>
        <w:pStyle w:val="a5"/>
        <w:numPr>
          <w:ilvl w:val="0"/>
          <w:numId w:val="1"/>
        </w:numPr>
        <w:spacing w:after="0" w:line="360" w:lineRule="auto"/>
        <w:ind w:left="0"/>
        <w:jc w:val="both"/>
        <w:rPr>
          <w:rFonts w:ascii="Times New Roman" w:hAnsi="Times New Roman" w:cs="Times New Roman"/>
          <w:sz w:val="28"/>
          <w:szCs w:val="28"/>
          <w:lang w:val="en-GB"/>
        </w:rPr>
      </w:pPr>
      <w:r w:rsidRPr="00E75866">
        <w:rPr>
          <w:rFonts w:ascii="Times New Roman" w:hAnsi="Times New Roman" w:cs="Times New Roman"/>
          <w:color w:val="000000"/>
          <w:sz w:val="28"/>
          <w:szCs w:val="28"/>
          <w:lang w:val="en-US"/>
        </w:rPr>
        <w:t xml:space="preserve">Federici E., </w:t>
      </w:r>
      <w:proofErr w:type="spellStart"/>
      <w:r w:rsidRPr="00E75866">
        <w:rPr>
          <w:rFonts w:ascii="Times New Roman" w:hAnsi="Times New Roman" w:cs="Times New Roman"/>
          <w:color w:val="000000"/>
          <w:sz w:val="28"/>
          <w:szCs w:val="28"/>
          <w:lang w:val="en-US"/>
        </w:rPr>
        <w:t>Santaemilia</w:t>
      </w:r>
      <w:proofErr w:type="spellEnd"/>
      <w:r w:rsidRPr="00E75866">
        <w:rPr>
          <w:rFonts w:ascii="Times New Roman" w:hAnsi="Times New Roman" w:cs="Times New Roman"/>
          <w:color w:val="000000"/>
          <w:sz w:val="28"/>
          <w:szCs w:val="28"/>
          <w:lang w:val="en-US"/>
        </w:rPr>
        <w:t xml:space="preserve"> J. Introduction: A European Gender and Translation Geography: A Diversity of Voices for Transnational Dialogues. </w:t>
      </w:r>
      <w:r w:rsidRPr="00E75866">
        <w:rPr>
          <w:rFonts w:ascii="Times New Roman" w:hAnsi="Times New Roman" w:cs="Times New Roman"/>
          <w:i/>
          <w:iCs/>
          <w:color w:val="000000"/>
          <w:sz w:val="28"/>
          <w:szCs w:val="28"/>
          <w:lang w:val="en-US"/>
        </w:rPr>
        <w:t>New Perspectives on Gender and Translation: New Voices for Transnational Dialogues</w:t>
      </w:r>
      <w:r w:rsidRPr="00E75866">
        <w:rPr>
          <w:rFonts w:ascii="Times New Roman" w:hAnsi="Times New Roman" w:cs="Times New Roman"/>
          <w:color w:val="000000"/>
          <w:sz w:val="28"/>
          <w:szCs w:val="28"/>
          <w:lang w:val="en-US"/>
        </w:rPr>
        <w:t> / ed. by E. Federici, J. </w:t>
      </w:r>
      <w:proofErr w:type="spellStart"/>
      <w:r w:rsidRPr="00E75866">
        <w:rPr>
          <w:rFonts w:ascii="Times New Roman" w:hAnsi="Times New Roman" w:cs="Times New Roman"/>
          <w:color w:val="000000"/>
          <w:sz w:val="28"/>
          <w:szCs w:val="28"/>
          <w:lang w:val="en-US"/>
        </w:rPr>
        <w:t>Santaemilia</w:t>
      </w:r>
      <w:proofErr w:type="spellEnd"/>
      <w:r w:rsidRPr="00E75866">
        <w:rPr>
          <w:rFonts w:ascii="Times New Roman" w:hAnsi="Times New Roman" w:cs="Times New Roman"/>
          <w:color w:val="000000"/>
          <w:sz w:val="28"/>
          <w:szCs w:val="28"/>
          <w:lang w:val="en-US"/>
        </w:rPr>
        <w:t xml:space="preserve">. New York, </w:t>
      </w:r>
      <w:proofErr w:type="gramStart"/>
      <w:r w:rsidRPr="00E75866">
        <w:rPr>
          <w:rFonts w:ascii="Times New Roman" w:hAnsi="Times New Roman" w:cs="Times New Roman"/>
          <w:color w:val="000000"/>
          <w:sz w:val="28"/>
          <w:szCs w:val="28"/>
          <w:lang w:val="en-US"/>
        </w:rPr>
        <w:t>NY</w:t>
      </w:r>
      <w:r>
        <w:rPr>
          <w:rFonts w:ascii="Times New Roman" w:hAnsi="Times New Roman" w:cs="Times New Roman"/>
          <w:color w:val="000000"/>
          <w:sz w:val="28"/>
          <w:szCs w:val="28"/>
        </w:rPr>
        <w:t> :</w:t>
      </w:r>
      <w:proofErr w:type="gram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 xml:space="preserve">Routledge, </w:t>
      </w:r>
      <w:r w:rsidRPr="00E75866">
        <w:rPr>
          <w:rFonts w:ascii="Times New Roman" w:hAnsi="Times New Roman" w:cs="Times New Roman"/>
          <w:color w:val="000000"/>
          <w:sz w:val="28"/>
          <w:szCs w:val="28"/>
          <w:lang w:val="en-US"/>
        </w:rPr>
        <w:t>2022. P. 1–8.</w:t>
      </w:r>
    </w:p>
    <w:p w14:paraId="4DE0557A" w14:textId="77777777" w:rsidR="00E75866" w:rsidRPr="00661DB8" w:rsidRDefault="00E75866" w:rsidP="0048197E">
      <w:pPr>
        <w:pStyle w:val="a5"/>
        <w:numPr>
          <w:ilvl w:val="0"/>
          <w:numId w:val="1"/>
        </w:numPr>
        <w:spacing w:after="0" w:line="360" w:lineRule="auto"/>
        <w:ind w:left="0"/>
        <w:jc w:val="both"/>
        <w:rPr>
          <w:rFonts w:ascii="Times New Roman" w:hAnsi="Times New Roman" w:cs="Times New Roman"/>
          <w:sz w:val="28"/>
          <w:szCs w:val="28"/>
          <w:lang w:val="en-GB"/>
        </w:rPr>
      </w:pPr>
      <w:r w:rsidRPr="00661DB8">
        <w:rPr>
          <w:rFonts w:ascii="Times New Roman" w:hAnsi="Times New Roman" w:cs="Times New Roman"/>
          <w:color w:val="000000"/>
          <w:sz w:val="28"/>
          <w:szCs w:val="28"/>
          <w:lang w:val="en-US"/>
        </w:rPr>
        <w:t xml:space="preserve">Hubscher-Davidson S. Translation and Emotion: A Psychological Perspective. </w:t>
      </w:r>
      <w:r w:rsidRPr="00661DB8">
        <w:rPr>
          <w:rFonts w:ascii="Times New Roman" w:hAnsi="Times New Roman" w:cs="Times New Roman"/>
          <w:color w:val="000000"/>
          <w:sz w:val="28"/>
          <w:szCs w:val="28"/>
          <w:lang w:val="en-GB"/>
        </w:rPr>
        <w:t xml:space="preserve">Abingdon, </w:t>
      </w:r>
      <w:proofErr w:type="gramStart"/>
      <w:r w:rsidRPr="00661DB8">
        <w:rPr>
          <w:rFonts w:ascii="Times New Roman" w:hAnsi="Times New Roman" w:cs="Times New Roman"/>
          <w:color w:val="000000"/>
          <w:sz w:val="28"/>
          <w:szCs w:val="28"/>
          <w:lang w:val="en-GB"/>
        </w:rPr>
        <w:t>Oxon ;</w:t>
      </w:r>
      <w:proofErr w:type="gramEnd"/>
      <w:r w:rsidRPr="00661DB8">
        <w:rPr>
          <w:rFonts w:ascii="Times New Roman" w:hAnsi="Times New Roman" w:cs="Times New Roman"/>
          <w:color w:val="000000"/>
          <w:sz w:val="28"/>
          <w:szCs w:val="28"/>
          <w:lang w:val="en-GB"/>
        </w:rPr>
        <w:t xml:space="preserve"> New York, NY : Routledge</w:t>
      </w:r>
      <w:r w:rsidRPr="00661DB8">
        <w:rPr>
          <w:rFonts w:ascii="Times New Roman" w:hAnsi="Times New Roman" w:cs="Times New Roman"/>
          <w:color w:val="000000"/>
          <w:sz w:val="28"/>
          <w:szCs w:val="28"/>
          <w:lang w:val="en-US"/>
        </w:rPr>
        <w:t>, 201</w:t>
      </w:r>
      <w:r>
        <w:rPr>
          <w:rFonts w:ascii="Times New Roman" w:hAnsi="Times New Roman" w:cs="Times New Roman"/>
          <w:color w:val="000000"/>
          <w:sz w:val="28"/>
          <w:szCs w:val="28"/>
          <w:lang w:val="en-US"/>
        </w:rPr>
        <w:t>8</w:t>
      </w:r>
      <w:r w:rsidRPr="00661DB8">
        <w:rPr>
          <w:rFonts w:ascii="Times New Roman" w:hAnsi="Times New Roman" w:cs="Times New Roman"/>
          <w:color w:val="000000"/>
          <w:sz w:val="28"/>
          <w:szCs w:val="28"/>
          <w:lang w:val="en-US"/>
        </w:rPr>
        <w:t xml:space="preserve">. </w:t>
      </w:r>
      <w:r w:rsidRPr="00821103">
        <w:rPr>
          <w:rFonts w:ascii="Times New Roman" w:hAnsi="Times New Roman" w:cs="Times New Roman"/>
          <w:color w:val="000000"/>
          <w:sz w:val="28"/>
          <w:szCs w:val="28"/>
          <w:lang w:val="en-US"/>
        </w:rPr>
        <w:t xml:space="preserve">250 p. </w:t>
      </w:r>
      <w:r w:rsidRPr="00821103">
        <w:rPr>
          <w:rFonts w:ascii="Times New Roman" w:hAnsi="Times New Roman" w:cs="Times New Roman"/>
          <w:sz w:val="28"/>
          <w:szCs w:val="28"/>
          <w:lang w:val="en-US"/>
        </w:rPr>
        <w:t>https://doi.org/10.4324/</w:t>
      </w:r>
      <w:r>
        <w:rPr>
          <w:rFonts w:ascii="Times New Roman" w:hAnsi="Times New Roman" w:cs="Times New Roman"/>
          <w:sz w:val="28"/>
          <w:szCs w:val="28"/>
          <w:lang w:val="en-US"/>
        </w:rPr>
        <w:t>‌</w:t>
      </w:r>
      <w:r w:rsidRPr="00821103">
        <w:rPr>
          <w:rFonts w:ascii="Times New Roman" w:hAnsi="Times New Roman" w:cs="Times New Roman"/>
          <w:sz w:val="28"/>
          <w:szCs w:val="28"/>
          <w:lang w:val="en-US"/>
        </w:rPr>
        <w:t>9781315720388</w:t>
      </w:r>
      <w:r w:rsidRPr="00821103">
        <w:rPr>
          <w:rFonts w:ascii="Times New Roman" w:hAnsi="Times New Roman" w:cs="Times New Roman"/>
          <w:color w:val="000000"/>
          <w:sz w:val="28"/>
          <w:szCs w:val="28"/>
          <w:lang w:val="en-US"/>
        </w:rPr>
        <w:t>.</w:t>
      </w:r>
    </w:p>
    <w:p w14:paraId="323C0FF9" w14:textId="77777777" w:rsidR="00E75866" w:rsidRPr="00E75866" w:rsidRDefault="00E75866" w:rsidP="0048197E">
      <w:pPr>
        <w:pStyle w:val="a5"/>
        <w:numPr>
          <w:ilvl w:val="0"/>
          <w:numId w:val="1"/>
        </w:numPr>
        <w:spacing w:after="0" w:line="360" w:lineRule="auto"/>
        <w:ind w:left="0"/>
        <w:jc w:val="both"/>
        <w:rPr>
          <w:rFonts w:ascii="Times New Roman" w:hAnsi="Times New Roman" w:cs="Times New Roman"/>
          <w:sz w:val="28"/>
          <w:szCs w:val="28"/>
          <w:lang w:val="en-GB"/>
        </w:rPr>
      </w:pPr>
      <w:r w:rsidRPr="00E75866">
        <w:rPr>
          <w:rFonts w:ascii="Times New Roman" w:hAnsi="Times New Roman" w:cs="Times New Roman"/>
          <w:color w:val="000000"/>
          <w:sz w:val="28"/>
          <w:szCs w:val="28"/>
          <w:lang w:val="en-GB"/>
        </w:rPr>
        <w:t xml:space="preserve">Psychology of Translation: An Interdisciplinary Approach / ed. by S. Hubscher-Davidson, C. Lehr. Abingdon, </w:t>
      </w:r>
      <w:proofErr w:type="gramStart"/>
      <w:r w:rsidRPr="00E75866">
        <w:rPr>
          <w:rFonts w:ascii="Times New Roman" w:hAnsi="Times New Roman" w:cs="Times New Roman"/>
          <w:color w:val="000000"/>
          <w:sz w:val="28"/>
          <w:szCs w:val="28"/>
          <w:lang w:val="en-GB"/>
        </w:rPr>
        <w:t>Oxon ;</w:t>
      </w:r>
      <w:proofErr w:type="gramEnd"/>
      <w:r w:rsidRPr="00E75866">
        <w:rPr>
          <w:rFonts w:ascii="Times New Roman" w:hAnsi="Times New Roman" w:cs="Times New Roman"/>
          <w:color w:val="000000"/>
          <w:sz w:val="28"/>
          <w:szCs w:val="28"/>
          <w:lang w:val="en-GB"/>
        </w:rPr>
        <w:t xml:space="preserve"> New York, NY : Routledge,</w:t>
      </w:r>
      <w:r w:rsidRPr="00E75866">
        <w:rPr>
          <w:rFonts w:ascii="Times New Roman" w:hAnsi="Times New Roman" w:cs="Times New Roman"/>
          <w:color w:val="000000"/>
          <w:sz w:val="28"/>
          <w:szCs w:val="28"/>
          <w:lang w:val="en-US"/>
        </w:rPr>
        <w:t xml:space="preserve"> </w:t>
      </w:r>
      <w:r w:rsidRPr="00E75866">
        <w:rPr>
          <w:rFonts w:ascii="Times New Roman" w:hAnsi="Times New Roman" w:cs="Times New Roman"/>
          <w:color w:val="000000"/>
          <w:sz w:val="28"/>
          <w:szCs w:val="28"/>
          <w:lang w:val="en-GB"/>
        </w:rPr>
        <w:t>2023.</w:t>
      </w:r>
      <w:r w:rsidRPr="00E75866">
        <w:rPr>
          <w:rFonts w:ascii="Times New Roman" w:hAnsi="Times New Roman" w:cs="Times New Roman"/>
          <w:color w:val="000000"/>
          <w:sz w:val="28"/>
          <w:szCs w:val="28"/>
          <w:lang w:val="en-US"/>
        </w:rPr>
        <w:t xml:space="preserve"> </w:t>
      </w:r>
      <w:r w:rsidRPr="00E75866">
        <w:rPr>
          <w:rFonts w:ascii="Times New Roman" w:hAnsi="Times New Roman" w:cs="Times New Roman"/>
          <w:color w:val="000000"/>
          <w:sz w:val="28"/>
          <w:szCs w:val="28"/>
          <w:lang w:val="en-GB"/>
        </w:rPr>
        <w:t>168 p.</w:t>
      </w:r>
    </w:p>
    <w:sectPr w:rsidR="00E75866" w:rsidRPr="00E75866" w:rsidSect="00DA034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F1913"/>
    <w:multiLevelType w:val="hybridMultilevel"/>
    <w:tmpl w:val="5BDA5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674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43"/>
    <w:rsid w:val="00047920"/>
    <w:rsid w:val="0007261B"/>
    <w:rsid w:val="000A7B0C"/>
    <w:rsid w:val="000C20C6"/>
    <w:rsid w:val="001E2F5B"/>
    <w:rsid w:val="002F3ED0"/>
    <w:rsid w:val="002F7AFB"/>
    <w:rsid w:val="003647DA"/>
    <w:rsid w:val="003D284E"/>
    <w:rsid w:val="003D6787"/>
    <w:rsid w:val="003E16E6"/>
    <w:rsid w:val="00400EAB"/>
    <w:rsid w:val="004015E5"/>
    <w:rsid w:val="0048197E"/>
    <w:rsid w:val="005B192F"/>
    <w:rsid w:val="005E21F5"/>
    <w:rsid w:val="00606E1D"/>
    <w:rsid w:val="00661DB8"/>
    <w:rsid w:val="00673EB0"/>
    <w:rsid w:val="00711AE0"/>
    <w:rsid w:val="00720B74"/>
    <w:rsid w:val="00735A99"/>
    <w:rsid w:val="00783C78"/>
    <w:rsid w:val="007954D9"/>
    <w:rsid w:val="007A667B"/>
    <w:rsid w:val="007C6A0D"/>
    <w:rsid w:val="00821103"/>
    <w:rsid w:val="008A00BD"/>
    <w:rsid w:val="008B43BF"/>
    <w:rsid w:val="00933E75"/>
    <w:rsid w:val="009718FC"/>
    <w:rsid w:val="009A7591"/>
    <w:rsid w:val="009C25A3"/>
    <w:rsid w:val="00A73DD6"/>
    <w:rsid w:val="00AA4D12"/>
    <w:rsid w:val="00AA4ED3"/>
    <w:rsid w:val="00B3063C"/>
    <w:rsid w:val="00B71380"/>
    <w:rsid w:val="00BE634F"/>
    <w:rsid w:val="00C90117"/>
    <w:rsid w:val="00CE5CC1"/>
    <w:rsid w:val="00CE5E51"/>
    <w:rsid w:val="00D136A7"/>
    <w:rsid w:val="00DA0343"/>
    <w:rsid w:val="00DA0DA4"/>
    <w:rsid w:val="00E75866"/>
    <w:rsid w:val="00EF53BE"/>
    <w:rsid w:val="00F02185"/>
    <w:rsid w:val="00F4626D"/>
    <w:rsid w:val="00F65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F2D7"/>
  <w15:chartTrackingRefBased/>
  <w15:docId w15:val="{406E6588-067E-4068-A69D-B04FFA9D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0343"/>
    <w:pPr>
      <w:keepNext/>
      <w:spacing w:after="0" w:line="360" w:lineRule="auto"/>
      <w:outlineLvl w:val="0"/>
    </w:pPr>
    <w:rPr>
      <w:rFonts w:ascii="Times New Roman" w:hAnsi="Times New Roman" w:cs="Times New Roman"/>
      <w:sz w:val="28"/>
      <w:szCs w:val="28"/>
      <w:lang w:val="uk-UA"/>
    </w:rPr>
  </w:style>
  <w:style w:type="paragraph" w:styleId="2">
    <w:name w:val="heading 2"/>
    <w:basedOn w:val="a"/>
    <w:next w:val="a"/>
    <w:link w:val="20"/>
    <w:uiPriority w:val="9"/>
    <w:unhideWhenUsed/>
    <w:qFormat/>
    <w:rsid w:val="00DA0343"/>
    <w:pPr>
      <w:keepNext/>
      <w:spacing w:after="0" w:line="360" w:lineRule="auto"/>
      <w:jc w:val="center"/>
      <w:outlineLvl w:val="1"/>
    </w:pPr>
    <w:rPr>
      <w:rFonts w:ascii="Times New Roman" w:hAnsi="Times New Roman" w:cs="Times New Roman"/>
      <w:b/>
      <w:bCs/>
      <w:sz w:val="28"/>
      <w:szCs w:val="28"/>
      <w:lang w:val="uk-UA"/>
    </w:rPr>
  </w:style>
  <w:style w:type="paragraph" w:styleId="3">
    <w:name w:val="heading 3"/>
    <w:basedOn w:val="a"/>
    <w:next w:val="a"/>
    <w:link w:val="30"/>
    <w:uiPriority w:val="9"/>
    <w:unhideWhenUsed/>
    <w:qFormat/>
    <w:rsid w:val="002F3ED0"/>
    <w:pPr>
      <w:keepNext/>
      <w:spacing w:line="360" w:lineRule="auto"/>
      <w:jc w:val="center"/>
      <w:outlineLvl w:val="2"/>
    </w:pPr>
    <w:rPr>
      <w:rFonts w:ascii="Times New Roman" w:hAnsi="Times New Roman" w:cs="Times New Roman"/>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343"/>
    <w:rPr>
      <w:rFonts w:ascii="Times New Roman" w:hAnsi="Times New Roman" w:cs="Times New Roman"/>
      <w:sz w:val="28"/>
      <w:szCs w:val="28"/>
      <w:lang w:val="uk-UA"/>
    </w:rPr>
  </w:style>
  <w:style w:type="character" w:customStyle="1" w:styleId="20">
    <w:name w:val="Заголовок 2 Знак"/>
    <w:basedOn w:val="a0"/>
    <w:link w:val="2"/>
    <w:uiPriority w:val="9"/>
    <w:rsid w:val="00DA0343"/>
    <w:rPr>
      <w:rFonts w:ascii="Times New Roman" w:hAnsi="Times New Roman" w:cs="Times New Roman"/>
      <w:b/>
      <w:bCs/>
      <w:sz w:val="28"/>
      <w:szCs w:val="28"/>
      <w:lang w:val="uk-UA"/>
    </w:rPr>
  </w:style>
  <w:style w:type="character" w:customStyle="1" w:styleId="30">
    <w:name w:val="Заголовок 3 Знак"/>
    <w:basedOn w:val="a0"/>
    <w:link w:val="3"/>
    <w:uiPriority w:val="9"/>
    <w:rsid w:val="002F3ED0"/>
    <w:rPr>
      <w:rFonts w:ascii="Times New Roman" w:hAnsi="Times New Roman" w:cs="Times New Roman"/>
      <w:sz w:val="28"/>
      <w:szCs w:val="28"/>
      <w:lang w:val="en-US"/>
    </w:rPr>
  </w:style>
  <w:style w:type="paragraph" w:styleId="a3">
    <w:name w:val="Body Text Indent"/>
    <w:basedOn w:val="a"/>
    <w:link w:val="a4"/>
    <w:uiPriority w:val="99"/>
    <w:unhideWhenUsed/>
    <w:rsid w:val="002F7AFB"/>
    <w:pPr>
      <w:spacing w:after="0" w:line="360" w:lineRule="auto"/>
      <w:ind w:firstLine="567"/>
    </w:pPr>
    <w:rPr>
      <w:rFonts w:ascii="Times New Roman" w:hAnsi="Times New Roman" w:cs="Times New Roman"/>
      <w:b/>
      <w:bCs/>
      <w:caps/>
      <w:sz w:val="28"/>
      <w:szCs w:val="28"/>
      <w:lang w:val="en-US"/>
    </w:rPr>
  </w:style>
  <w:style w:type="character" w:customStyle="1" w:styleId="a4">
    <w:name w:val="Основний текст з відступом Знак"/>
    <w:basedOn w:val="a0"/>
    <w:link w:val="a3"/>
    <w:uiPriority w:val="99"/>
    <w:rsid w:val="002F7AFB"/>
    <w:rPr>
      <w:rFonts w:ascii="Times New Roman" w:hAnsi="Times New Roman" w:cs="Times New Roman"/>
      <w:b/>
      <w:bCs/>
      <w:caps/>
      <w:sz w:val="28"/>
      <w:szCs w:val="28"/>
      <w:lang w:val="en-US"/>
    </w:rPr>
  </w:style>
  <w:style w:type="paragraph" w:styleId="a5">
    <w:name w:val="List Paragraph"/>
    <w:basedOn w:val="a"/>
    <w:uiPriority w:val="34"/>
    <w:qFormat/>
    <w:rsid w:val="007C6A0D"/>
    <w:pPr>
      <w:ind w:left="720"/>
      <w:contextualSpacing/>
    </w:pPr>
  </w:style>
  <w:style w:type="character" w:styleId="a6">
    <w:name w:val="Hyperlink"/>
    <w:basedOn w:val="a0"/>
    <w:uiPriority w:val="99"/>
    <w:semiHidden/>
    <w:unhideWhenUsed/>
    <w:rsid w:val="00673EB0"/>
    <w:rPr>
      <w:color w:val="0000FF"/>
      <w:u w:val="single"/>
    </w:rPr>
  </w:style>
  <w:style w:type="paragraph" w:styleId="21">
    <w:name w:val="Body Text Indent 2"/>
    <w:basedOn w:val="a"/>
    <w:link w:val="22"/>
    <w:uiPriority w:val="99"/>
    <w:unhideWhenUsed/>
    <w:rsid w:val="003D6787"/>
    <w:pPr>
      <w:spacing w:after="0" w:line="360" w:lineRule="auto"/>
      <w:ind w:firstLine="567"/>
      <w:jc w:val="both"/>
    </w:pPr>
    <w:rPr>
      <w:rFonts w:ascii="Times New Roman" w:hAnsi="Times New Roman" w:cs="Times New Roman"/>
      <w:sz w:val="28"/>
      <w:szCs w:val="28"/>
      <w:lang w:val="en-GB"/>
    </w:rPr>
  </w:style>
  <w:style w:type="character" w:customStyle="1" w:styleId="22">
    <w:name w:val="Основний текст з відступом 2 Знак"/>
    <w:basedOn w:val="a0"/>
    <w:link w:val="21"/>
    <w:uiPriority w:val="99"/>
    <w:rsid w:val="003D6787"/>
    <w:rPr>
      <w:rFonts w:ascii="Times New Roman" w:hAnsi="Times New Roman"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10537">
      <w:bodyDiv w:val="1"/>
      <w:marLeft w:val="0"/>
      <w:marRight w:val="0"/>
      <w:marTop w:val="0"/>
      <w:marBottom w:val="0"/>
      <w:divBdr>
        <w:top w:val="none" w:sz="0" w:space="0" w:color="auto"/>
        <w:left w:val="none" w:sz="0" w:space="0" w:color="auto"/>
        <w:bottom w:val="none" w:sz="0" w:space="0" w:color="auto"/>
        <w:right w:val="none" w:sz="0" w:space="0" w:color="auto"/>
      </w:divBdr>
    </w:div>
    <w:div w:id="783500373">
      <w:bodyDiv w:val="1"/>
      <w:marLeft w:val="0"/>
      <w:marRight w:val="0"/>
      <w:marTop w:val="0"/>
      <w:marBottom w:val="0"/>
      <w:divBdr>
        <w:top w:val="none" w:sz="0" w:space="0" w:color="auto"/>
        <w:left w:val="none" w:sz="0" w:space="0" w:color="auto"/>
        <w:bottom w:val="none" w:sz="0" w:space="0" w:color="auto"/>
        <w:right w:val="none" w:sz="0" w:space="0" w:color="auto"/>
      </w:divBdr>
    </w:div>
    <w:div w:id="156402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1</Pages>
  <Words>840</Words>
  <Characters>4788</Characters>
  <Application>Microsoft Office Word</Application>
  <DocSecurity>0</DocSecurity>
  <Lines>39</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2025-09-25T07:58:00Z</dcterms:created>
  <dcterms:modified xsi:type="dcterms:W3CDTF">2025-10-01T14:08:00Z</dcterms:modified>
</cp:coreProperties>
</file>