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6C8288" w14:textId="09AF886D" w:rsidR="004160E0" w:rsidRDefault="004160E0" w:rsidP="008D7880">
      <w:pPr>
        <w:spacing w:after="120" w:line="276" w:lineRule="auto"/>
        <w:jc w:val="center"/>
        <w:rPr>
          <w:rFonts w:ascii="Times New Roman" w:eastAsia="Times New Roman" w:hAnsi="Times New Roman" w:cs="Times New Roman"/>
          <w:b/>
          <w:bCs/>
          <w:color w:val="000000"/>
          <w:sz w:val="28"/>
          <w:szCs w:val="28"/>
        </w:rPr>
      </w:pPr>
      <w:r w:rsidRPr="004160E0">
        <w:rPr>
          <w:rFonts w:ascii="Times New Roman" w:eastAsia="Times New Roman" w:hAnsi="Times New Roman" w:cs="Times New Roman"/>
          <w:b/>
          <w:bCs/>
          <w:color w:val="000000"/>
          <w:sz w:val="28"/>
          <w:szCs w:val="28"/>
        </w:rPr>
        <w:t xml:space="preserve">Mass </w:t>
      </w:r>
      <w:r w:rsidR="00DA27B0">
        <w:rPr>
          <w:rFonts w:ascii="Times New Roman" w:eastAsia="Times New Roman" w:hAnsi="Times New Roman" w:cs="Times New Roman"/>
          <w:b/>
          <w:bCs/>
          <w:color w:val="000000"/>
          <w:sz w:val="28"/>
          <w:szCs w:val="28"/>
          <w:lang w:val="en-US"/>
        </w:rPr>
        <w:t>T</w:t>
      </w:r>
      <w:r w:rsidRPr="004160E0">
        <w:rPr>
          <w:rFonts w:ascii="Times New Roman" w:eastAsia="Times New Roman" w:hAnsi="Times New Roman" w:cs="Times New Roman"/>
          <w:b/>
          <w:bCs/>
          <w:color w:val="000000"/>
          <w:sz w:val="28"/>
          <w:szCs w:val="28"/>
        </w:rPr>
        <w:t xml:space="preserve">ransfer </w:t>
      </w:r>
      <w:r w:rsidR="00DA27B0">
        <w:rPr>
          <w:rFonts w:ascii="Times New Roman" w:eastAsia="Times New Roman" w:hAnsi="Times New Roman" w:cs="Times New Roman"/>
          <w:b/>
          <w:bCs/>
          <w:color w:val="000000"/>
          <w:sz w:val="28"/>
          <w:szCs w:val="28"/>
          <w:lang w:val="en-US"/>
        </w:rPr>
        <w:t>D</w:t>
      </w:r>
      <w:r w:rsidRPr="004160E0">
        <w:rPr>
          <w:rFonts w:ascii="Times New Roman" w:eastAsia="Times New Roman" w:hAnsi="Times New Roman" w:cs="Times New Roman"/>
          <w:b/>
          <w:bCs/>
          <w:color w:val="000000"/>
          <w:sz w:val="28"/>
          <w:szCs w:val="28"/>
        </w:rPr>
        <w:t xml:space="preserve">uring the </w:t>
      </w:r>
      <w:r w:rsidR="00DA27B0">
        <w:rPr>
          <w:rFonts w:ascii="Times New Roman" w:eastAsia="Times New Roman" w:hAnsi="Times New Roman" w:cs="Times New Roman"/>
          <w:b/>
          <w:bCs/>
          <w:color w:val="000000"/>
          <w:sz w:val="28"/>
          <w:szCs w:val="28"/>
          <w:lang w:val="en-US"/>
        </w:rPr>
        <w:t>D</w:t>
      </w:r>
      <w:r w:rsidRPr="004160E0">
        <w:rPr>
          <w:rFonts w:ascii="Times New Roman" w:eastAsia="Times New Roman" w:hAnsi="Times New Roman" w:cs="Times New Roman"/>
          <w:b/>
          <w:bCs/>
          <w:color w:val="000000"/>
          <w:sz w:val="28"/>
          <w:szCs w:val="28"/>
        </w:rPr>
        <w:t xml:space="preserve">issolution of Ammonium Tetrafluoroborate, </w:t>
      </w:r>
      <w:r w:rsidR="00DA27B0">
        <w:rPr>
          <w:rFonts w:ascii="Times New Roman" w:eastAsia="Times New Roman" w:hAnsi="Times New Roman" w:cs="Times New Roman"/>
          <w:b/>
          <w:bCs/>
          <w:color w:val="000000"/>
          <w:sz w:val="28"/>
          <w:szCs w:val="28"/>
          <w:lang w:val="en-US"/>
        </w:rPr>
        <w:t>B</w:t>
      </w:r>
      <w:r w:rsidRPr="004160E0">
        <w:rPr>
          <w:rFonts w:ascii="Times New Roman" w:eastAsia="Times New Roman" w:hAnsi="Times New Roman" w:cs="Times New Roman"/>
          <w:b/>
          <w:bCs/>
          <w:color w:val="000000"/>
          <w:sz w:val="28"/>
          <w:szCs w:val="28"/>
        </w:rPr>
        <w:t xml:space="preserve">ased on the </w:t>
      </w:r>
      <w:r w:rsidR="00DA27B0">
        <w:rPr>
          <w:rFonts w:ascii="Times New Roman" w:eastAsia="Times New Roman" w:hAnsi="Times New Roman" w:cs="Times New Roman"/>
          <w:b/>
          <w:bCs/>
          <w:color w:val="000000"/>
          <w:sz w:val="28"/>
          <w:szCs w:val="28"/>
          <w:lang w:val="en-US"/>
        </w:rPr>
        <w:t>T</w:t>
      </w:r>
      <w:r w:rsidRPr="004160E0">
        <w:rPr>
          <w:rFonts w:ascii="Times New Roman" w:eastAsia="Times New Roman" w:hAnsi="Times New Roman" w:cs="Times New Roman"/>
          <w:b/>
          <w:bCs/>
          <w:color w:val="000000"/>
          <w:sz w:val="28"/>
          <w:szCs w:val="28"/>
        </w:rPr>
        <w:t xml:space="preserve">heory of </w:t>
      </w:r>
      <w:r w:rsidR="00DA27B0">
        <w:rPr>
          <w:rFonts w:ascii="Times New Roman" w:eastAsia="Times New Roman" w:hAnsi="Times New Roman" w:cs="Times New Roman"/>
          <w:b/>
          <w:bCs/>
          <w:color w:val="000000"/>
          <w:sz w:val="28"/>
          <w:szCs w:val="28"/>
          <w:lang w:val="en-US"/>
        </w:rPr>
        <w:t>L</w:t>
      </w:r>
      <w:r w:rsidRPr="004160E0">
        <w:rPr>
          <w:rFonts w:ascii="Times New Roman" w:eastAsia="Times New Roman" w:hAnsi="Times New Roman" w:cs="Times New Roman"/>
          <w:b/>
          <w:bCs/>
          <w:color w:val="000000"/>
          <w:sz w:val="28"/>
          <w:szCs w:val="28"/>
        </w:rPr>
        <w:t xml:space="preserve">ocally </w:t>
      </w:r>
      <w:r w:rsidR="00DA27B0">
        <w:rPr>
          <w:rFonts w:ascii="Times New Roman" w:eastAsia="Times New Roman" w:hAnsi="Times New Roman" w:cs="Times New Roman"/>
          <w:b/>
          <w:bCs/>
          <w:color w:val="000000"/>
          <w:sz w:val="28"/>
          <w:szCs w:val="28"/>
          <w:lang w:val="en-US"/>
        </w:rPr>
        <w:t>I</w:t>
      </w:r>
      <w:r w:rsidRPr="004160E0">
        <w:rPr>
          <w:rFonts w:ascii="Times New Roman" w:eastAsia="Times New Roman" w:hAnsi="Times New Roman" w:cs="Times New Roman"/>
          <w:b/>
          <w:bCs/>
          <w:color w:val="000000"/>
          <w:sz w:val="28"/>
          <w:szCs w:val="28"/>
        </w:rPr>
        <w:t xml:space="preserve">sotropic </w:t>
      </w:r>
      <w:r w:rsidR="00DA27B0">
        <w:rPr>
          <w:rFonts w:ascii="Times New Roman" w:eastAsia="Times New Roman" w:hAnsi="Times New Roman" w:cs="Times New Roman"/>
          <w:b/>
          <w:bCs/>
          <w:color w:val="000000"/>
          <w:sz w:val="28"/>
          <w:szCs w:val="28"/>
          <w:lang w:val="en-US"/>
        </w:rPr>
        <w:t>T</w:t>
      </w:r>
      <w:r w:rsidRPr="004160E0">
        <w:rPr>
          <w:rFonts w:ascii="Times New Roman" w:eastAsia="Times New Roman" w:hAnsi="Times New Roman" w:cs="Times New Roman"/>
          <w:b/>
          <w:bCs/>
          <w:color w:val="000000"/>
          <w:sz w:val="28"/>
          <w:szCs w:val="28"/>
        </w:rPr>
        <w:t>urbulence</w:t>
      </w:r>
    </w:p>
    <w:p w14:paraId="295FCAE4" w14:textId="138BCCD2" w:rsidR="008D7880" w:rsidRPr="008D7880" w:rsidRDefault="008D7880" w:rsidP="008D7880">
      <w:pPr>
        <w:spacing w:after="120" w:line="276" w:lineRule="auto"/>
        <w:jc w:val="center"/>
        <w:rPr>
          <w:rFonts w:ascii="Times New Roman" w:hAnsi="Times New Roman" w:cs="Times New Roman"/>
          <w:color w:val="000000" w:themeColor="text1"/>
          <w:sz w:val="26"/>
          <w:szCs w:val="26"/>
          <w:vertAlign w:val="superscript"/>
          <w:lang w:val="en-US"/>
        </w:rPr>
      </w:pPr>
      <w:r w:rsidRPr="008D7880">
        <w:rPr>
          <w:rFonts w:ascii="Times New Roman" w:hAnsi="Times New Roman" w:cs="Times New Roman"/>
          <w:color w:val="000000" w:themeColor="text1"/>
          <w:sz w:val="26"/>
          <w:szCs w:val="26"/>
          <w:u w:val="single"/>
          <w:lang w:val="en-US"/>
        </w:rPr>
        <w:t>O</w:t>
      </w:r>
      <w:r w:rsidRPr="008D7880">
        <w:rPr>
          <w:rFonts w:ascii="Times New Roman" w:hAnsi="Times New Roman" w:cs="Times New Roman"/>
          <w:color w:val="000000" w:themeColor="text1"/>
          <w:sz w:val="26"/>
          <w:szCs w:val="26"/>
          <w:u w:val="single"/>
          <w:lang w:val="en-US"/>
        </w:rPr>
        <w:t xml:space="preserve">leksandr </w:t>
      </w:r>
      <w:r w:rsidRPr="008D7880">
        <w:rPr>
          <w:rFonts w:ascii="Times New Roman" w:hAnsi="Times New Roman" w:cs="Times New Roman"/>
          <w:color w:val="000000" w:themeColor="text1"/>
          <w:sz w:val="26"/>
          <w:szCs w:val="26"/>
          <w:u w:val="single"/>
          <w:lang w:val="en-US"/>
        </w:rPr>
        <w:t>Kuzyk</w:t>
      </w:r>
      <w:r w:rsidRPr="008D7880">
        <w:rPr>
          <w:rFonts w:ascii="Times New Roman" w:hAnsi="Times New Roman" w:cs="Times New Roman"/>
          <w:color w:val="000000" w:themeColor="text1"/>
          <w:sz w:val="26"/>
          <w:szCs w:val="26"/>
          <w:vertAlign w:val="superscript"/>
          <w:lang w:val="en-US"/>
        </w:rPr>
        <w:t>1</w:t>
      </w:r>
      <w:r w:rsidRPr="008D7880">
        <w:rPr>
          <w:rFonts w:ascii="Times New Roman" w:hAnsi="Times New Roman" w:cs="Times New Roman"/>
          <w:color w:val="000000" w:themeColor="text1"/>
          <w:sz w:val="26"/>
          <w:szCs w:val="26"/>
          <w:lang w:val="en-US"/>
        </w:rPr>
        <w:t xml:space="preserve">, </w:t>
      </w:r>
      <w:proofErr w:type="spellStart"/>
      <w:r w:rsidRPr="008D7880">
        <w:rPr>
          <w:rFonts w:ascii="Times New Roman" w:hAnsi="Times New Roman" w:cs="Times New Roman"/>
          <w:color w:val="000000" w:themeColor="text1"/>
          <w:sz w:val="26"/>
          <w:szCs w:val="26"/>
          <w:lang w:val="en-US"/>
        </w:rPr>
        <w:t>Y</w:t>
      </w:r>
      <w:r w:rsidRPr="008D7880">
        <w:rPr>
          <w:rFonts w:ascii="Times New Roman" w:hAnsi="Times New Roman" w:cs="Times New Roman"/>
          <w:color w:val="000000" w:themeColor="text1"/>
          <w:sz w:val="26"/>
          <w:szCs w:val="26"/>
          <w:lang w:val="en-US"/>
        </w:rPr>
        <w:t>aroslav</w:t>
      </w:r>
      <w:proofErr w:type="spellEnd"/>
      <w:r w:rsidRPr="008D7880">
        <w:rPr>
          <w:rFonts w:ascii="Times New Roman" w:hAnsi="Times New Roman" w:cs="Times New Roman"/>
          <w:color w:val="000000" w:themeColor="text1"/>
          <w:sz w:val="26"/>
          <w:szCs w:val="26"/>
          <w:lang w:val="en-US"/>
        </w:rPr>
        <w:t xml:space="preserve"> </w:t>
      </w:r>
      <w:r w:rsidRPr="008D7880">
        <w:rPr>
          <w:rFonts w:ascii="Times New Roman" w:hAnsi="Times New Roman" w:cs="Times New Roman"/>
          <w:color w:val="000000" w:themeColor="text1"/>
          <w:sz w:val="26"/>
          <w:szCs w:val="26"/>
          <w:lang w:val="en-US"/>
        </w:rPr>
        <w:t>Gumnitsky</w:t>
      </w:r>
      <w:r w:rsidRPr="008D7880">
        <w:rPr>
          <w:rFonts w:ascii="Times New Roman" w:hAnsi="Times New Roman" w:cs="Times New Roman"/>
          <w:color w:val="000000" w:themeColor="text1"/>
          <w:sz w:val="26"/>
          <w:szCs w:val="26"/>
          <w:vertAlign w:val="superscript"/>
          <w:lang w:val="en-US"/>
        </w:rPr>
        <w:t>2</w:t>
      </w:r>
    </w:p>
    <w:p w14:paraId="5F026D1D" w14:textId="173E1322" w:rsidR="008D7880" w:rsidRPr="008D51F3" w:rsidRDefault="008D7880" w:rsidP="008D51F3">
      <w:pPr>
        <w:pStyle w:val="ListParagraph"/>
        <w:numPr>
          <w:ilvl w:val="0"/>
          <w:numId w:val="2"/>
        </w:numPr>
        <w:spacing w:after="120" w:line="276" w:lineRule="auto"/>
        <w:contextualSpacing w:val="0"/>
        <w:jc w:val="center"/>
        <w:rPr>
          <w:rFonts w:ascii="Times New Roman" w:hAnsi="Times New Roman" w:cs="Times New Roman"/>
          <w:color w:val="000000" w:themeColor="text1"/>
          <w:sz w:val="20"/>
          <w:szCs w:val="20"/>
          <w:lang w:val="en-US"/>
        </w:rPr>
      </w:pPr>
      <w:r w:rsidRPr="008D7880">
        <w:rPr>
          <w:rFonts w:ascii="Times New Roman" w:hAnsi="Times New Roman" w:cs="Times New Roman"/>
          <w:color w:val="000000" w:themeColor="text1"/>
          <w:sz w:val="20"/>
          <w:szCs w:val="20"/>
          <w:lang w:val="en-US"/>
        </w:rPr>
        <w:t>D</w:t>
      </w:r>
      <w:r w:rsidRPr="008D7880">
        <w:rPr>
          <w:rFonts w:ascii="Times New Roman" w:hAnsi="Times New Roman" w:cs="Times New Roman"/>
          <w:color w:val="000000" w:themeColor="text1"/>
          <w:sz w:val="20"/>
          <w:szCs w:val="20"/>
          <w:lang w:val="en-US"/>
        </w:rPr>
        <w:t>epartment Chemical Engineering</w:t>
      </w:r>
      <w:r w:rsidRPr="008D7880">
        <w:rPr>
          <w:rFonts w:ascii="Times New Roman" w:hAnsi="Times New Roman" w:cs="Times New Roman"/>
          <w:color w:val="000000" w:themeColor="text1"/>
          <w:sz w:val="20"/>
          <w:szCs w:val="20"/>
          <w:lang w:val="en-US"/>
        </w:rPr>
        <w:t xml:space="preserve">, </w:t>
      </w:r>
      <w:proofErr w:type="spellStart"/>
      <w:r w:rsidRPr="008D7880">
        <w:rPr>
          <w:rFonts w:ascii="Times New Roman" w:hAnsi="Times New Roman" w:cs="Times New Roman"/>
          <w:color w:val="000000" w:themeColor="text1"/>
          <w:sz w:val="20"/>
          <w:szCs w:val="20"/>
          <w:lang w:val="en-US"/>
        </w:rPr>
        <w:t>Lviv</w:t>
      </w:r>
      <w:proofErr w:type="spellEnd"/>
      <w:r w:rsidRPr="008D7880">
        <w:rPr>
          <w:rFonts w:ascii="Times New Roman" w:hAnsi="Times New Roman" w:cs="Times New Roman"/>
          <w:color w:val="000000" w:themeColor="text1"/>
          <w:sz w:val="20"/>
          <w:szCs w:val="20"/>
          <w:lang w:val="en-US"/>
        </w:rPr>
        <w:t xml:space="preserve"> Polytechnic National University</w:t>
      </w:r>
      <w:r w:rsidRPr="008D7880">
        <w:rPr>
          <w:rFonts w:ascii="Times New Roman" w:hAnsi="Times New Roman" w:cs="Times New Roman"/>
          <w:color w:val="000000" w:themeColor="text1"/>
          <w:sz w:val="20"/>
          <w:szCs w:val="20"/>
          <w:lang w:val="en-US"/>
        </w:rPr>
        <w:t xml:space="preserve">, Ukraine, </w:t>
      </w:r>
      <w:proofErr w:type="spellStart"/>
      <w:r w:rsidRPr="008D7880">
        <w:rPr>
          <w:rFonts w:ascii="Times New Roman" w:hAnsi="Times New Roman" w:cs="Times New Roman"/>
          <w:color w:val="000000" w:themeColor="text1"/>
          <w:sz w:val="20"/>
          <w:szCs w:val="20"/>
          <w:lang w:val="en-US"/>
        </w:rPr>
        <w:t>Bandery</w:t>
      </w:r>
      <w:proofErr w:type="spellEnd"/>
      <w:r w:rsidRPr="008D7880">
        <w:rPr>
          <w:rFonts w:ascii="Times New Roman" w:hAnsi="Times New Roman" w:cs="Times New Roman"/>
          <w:color w:val="000000" w:themeColor="text1"/>
          <w:sz w:val="20"/>
          <w:szCs w:val="20"/>
          <w:lang w:val="en-US"/>
        </w:rPr>
        <w:t xml:space="preserve"> str. 12,</w:t>
      </w:r>
      <w:r w:rsidR="008D51F3">
        <w:rPr>
          <w:rFonts w:ascii="Times New Roman" w:hAnsi="Times New Roman" w:cs="Times New Roman"/>
          <w:color w:val="000000" w:themeColor="text1"/>
          <w:sz w:val="20"/>
          <w:szCs w:val="20"/>
          <w:lang w:val="en-US"/>
        </w:rPr>
        <w:t xml:space="preserve"> </w:t>
      </w:r>
      <w:r w:rsidRPr="008D51F3">
        <w:rPr>
          <w:rFonts w:ascii="Times New Roman" w:hAnsi="Times New Roman" w:cs="Times New Roman"/>
          <w:color w:val="000000" w:themeColor="text1"/>
          <w:sz w:val="20"/>
          <w:szCs w:val="20"/>
          <w:lang w:val="en-US"/>
        </w:rPr>
        <w:t>Oleksandr.O.Kuzyk@lpnu.ua</w:t>
      </w:r>
    </w:p>
    <w:p w14:paraId="053F2A21" w14:textId="31F5AEB9" w:rsidR="008D7880" w:rsidRPr="00433E39" w:rsidRDefault="008D7880" w:rsidP="008D51F3">
      <w:pPr>
        <w:pStyle w:val="NormalWeb"/>
        <w:numPr>
          <w:ilvl w:val="0"/>
          <w:numId w:val="2"/>
        </w:numPr>
        <w:spacing w:before="0" w:beforeAutospacing="0" w:after="120" w:afterAutospacing="0"/>
        <w:jc w:val="center"/>
        <w:rPr>
          <w:sz w:val="20"/>
          <w:szCs w:val="20"/>
        </w:rPr>
      </w:pPr>
      <w:r w:rsidRPr="00433E39">
        <w:rPr>
          <w:sz w:val="20"/>
          <w:szCs w:val="20"/>
          <w:lang w:val="en-US"/>
        </w:rPr>
        <w:t xml:space="preserve">Department of Ecological safety and Nature Protection Activity, </w:t>
      </w:r>
      <w:proofErr w:type="spellStart"/>
      <w:r w:rsidRPr="00433E39">
        <w:rPr>
          <w:sz w:val="20"/>
          <w:szCs w:val="20"/>
          <w:lang w:val="en-US"/>
        </w:rPr>
        <w:t>Lviv</w:t>
      </w:r>
      <w:proofErr w:type="spellEnd"/>
      <w:r w:rsidRPr="00433E39">
        <w:rPr>
          <w:sz w:val="20"/>
          <w:szCs w:val="20"/>
          <w:lang w:val="en-US"/>
        </w:rPr>
        <w:t xml:space="preserve"> Polytechnic National University, Ukraine, </w:t>
      </w:r>
      <w:proofErr w:type="spellStart"/>
      <w:r w:rsidRPr="00433E39">
        <w:rPr>
          <w:sz w:val="20"/>
          <w:szCs w:val="20"/>
          <w:lang w:val="en-US"/>
        </w:rPr>
        <w:t>Lviv</w:t>
      </w:r>
      <w:proofErr w:type="spellEnd"/>
      <w:r w:rsidRPr="00433E39">
        <w:rPr>
          <w:sz w:val="20"/>
          <w:szCs w:val="20"/>
          <w:lang w:val="en-US"/>
        </w:rPr>
        <w:t xml:space="preserve">, </w:t>
      </w:r>
      <w:proofErr w:type="spellStart"/>
      <w:r w:rsidRPr="00433E39">
        <w:rPr>
          <w:sz w:val="20"/>
          <w:szCs w:val="20"/>
          <w:lang w:val="en-US"/>
        </w:rPr>
        <w:t>Bandery</w:t>
      </w:r>
      <w:proofErr w:type="spellEnd"/>
      <w:r w:rsidRPr="00433E39">
        <w:rPr>
          <w:sz w:val="20"/>
          <w:szCs w:val="20"/>
          <w:lang w:val="en-US"/>
        </w:rPr>
        <w:t xml:space="preserve"> str. 12, </w:t>
      </w:r>
      <w:r w:rsidRPr="00433E39">
        <w:rPr>
          <w:sz w:val="20"/>
          <w:szCs w:val="20"/>
        </w:rPr>
        <w:t>jgumnitsky@ukr.net</w:t>
      </w:r>
    </w:p>
    <w:p w14:paraId="443ACE62" w14:textId="1446965D" w:rsidR="008D7880" w:rsidRDefault="008D51F3" w:rsidP="008D51F3">
      <w:pPr>
        <w:spacing w:after="120" w:line="276" w:lineRule="auto"/>
        <w:jc w:val="both"/>
        <w:rPr>
          <w:rFonts w:ascii="Times New Roman" w:hAnsi="Times New Roman" w:cs="Times New Roman"/>
          <w:color w:val="000000" w:themeColor="text1"/>
          <w:sz w:val="22"/>
          <w:szCs w:val="22"/>
          <w:shd w:val="clear" w:color="auto" w:fill="FFFFFF"/>
          <w:lang w:val="en-US"/>
        </w:rPr>
      </w:pPr>
      <w:r w:rsidRPr="008D51F3">
        <w:rPr>
          <w:rFonts w:ascii="Times New Roman" w:hAnsi="Times New Roman" w:cs="Times New Roman"/>
          <w:b/>
          <w:bCs/>
          <w:i/>
          <w:iCs/>
          <w:color w:val="000000" w:themeColor="text1"/>
          <w:sz w:val="22"/>
          <w:szCs w:val="22"/>
          <w:lang w:val="en-US"/>
        </w:rPr>
        <w:t>Abstract</w:t>
      </w:r>
      <w:r>
        <w:rPr>
          <w:rFonts w:ascii="Times New Roman" w:hAnsi="Times New Roman" w:cs="Times New Roman"/>
          <w:b/>
          <w:bCs/>
          <w:i/>
          <w:iCs/>
          <w:color w:val="000000" w:themeColor="text1"/>
          <w:sz w:val="22"/>
          <w:szCs w:val="22"/>
          <w:lang w:val="en-US"/>
        </w:rPr>
        <w:t xml:space="preserve">. </w:t>
      </w:r>
      <w:r w:rsidRPr="008D51F3">
        <w:rPr>
          <w:rFonts w:ascii="Times New Roman" w:hAnsi="Times New Roman" w:cs="Times New Roman"/>
          <w:b/>
          <w:bCs/>
          <w:i/>
          <w:iCs/>
          <w:color w:val="000000" w:themeColor="text1"/>
          <w:sz w:val="22"/>
          <w:szCs w:val="22"/>
          <w:lang w:val="en-US"/>
        </w:rPr>
        <w:t>Mass transfer</w:t>
      </w:r>
      <w:r w:rsidRPr="008D51F3">
        <w:rPr>
          <w:rFonts w:ascii="Times New Roman" w:hAnsi="Times New Roman" w:cs="Times New Roman"/>
          <w:b/>
          <w:bCs/>
          <w:i/>
          <w:iCs/>
          <w:color w:val="000000" w:themeColor="text1"/>
          <w:sz w:val="22"/>
          <w:szCs w:val="22"/>
          <w:lang w:val="en-US"/>
        </w:rPr>
        <w:t xml:space="preserve"> of dissolution of ATFB depending on the temperature of the solution and the stirring frequency were investigated. Mass transfer coefficients have been experimentally determined and compared with theoretically determined ones</w:t>
      </w:r>
      <w:r w:rsidRPr="008D51F3">
        <w:rPr>
          <w:rFonts w:ascii="Times New Roman" w:hAnsi="Times New Roman" w:cs="Times New Roman"/>
          <w:b/>
          <w:bCs/>
          <w:i/>
          <w:iCs/>
          <w:color w:val="000000" w:themeColor="text1"/>
          <w:sz w:val="22"/>
          <w:szCs w:val="22"/>
          <w:lang w:val="en-US"/>
        </w:rPr>
        <w:t xml:space="preserve">. </w:t>
      </w:r>
      <w:r w:rsidRPr="008D51F3">
        <w:rPr>
          <w:rFonts w:ascii="Times New Roman" w:hAnsi="Times New Roman" w:cs="Times New Roman"/>
          <w:b/>
          <w:bCs/>
          <w:i/>
          <w:iCs/>
          <w:color w:val="000000" w:themeColor="text1"/>
          <w:sz w:val="22"/>
          <w:szCs w:val="22"/>
          <w:shd w:val="clear" w:color="auto" w:fill="FFFFFF"/>
          <w:lang w:val="en-US"/>
        </w:rPr>
        <w:t xml:space="preserve">A computational dependence has been obtained, depending on the temperature of the solution and the </w:t>
      </w:r>
      <w:r w:rsidRPr="008D51F3">
        <w:rPr>
          <w:rFonts w:ascii="Times New Roman" w:hAnsi="Times New Roman" w:cs="Times New Roman"/>
          <w:b/>
          <w:bCs/>
          <w:i/>
          <w:iCs/>
          <w:color w:val="000000" w:themeColor="text1"/>
          <w:sz w:val="22"/>
          <w:szCs w:val="22"/>
          <w:lang w:val="en-US"/>
        </w:rPr>
        <w:t>stirring frequency</w:t>
      </w:r>
      <w:r w:rsidRPr="008C6CE6">
        <w:rPr>
          <w:rFonts w:ascii="Times New Roman" w:hAnsi="Times New Roman" w:cs="Times New Roman"/>
          <w:color w:val="000000" w:themeColor="text1"/>
          <w:sz w:val="22"/>
          <w:szCs w:val="22"/>
          <w:shd w:val="clear" w:color="auto" w:fill="FFFFFF"/>
          <w:lang w:val="en-US"/>
        </w:rPr>
        <w:t xml:space="preserve">. </w:t>
      </w:r>
    </w:p>
    <w:p w14:paraId="730321EF" w14:textId="7BD2C73A" w:rsidR="008D51F3" w:rsidRDefault="008D51F3" w:rsidP="008D51F3">
      <w:pPr>
        <w:spacing w:after="120" w:line="276" w:lineRule="auto"/>
        <w:jc w:val="both"/>
        <w:rPr>
          <w:rFonts w:ascii="Times New Roman" w:hAnsi="Times New Roman" w:cs="Times New Roman"/>
          <w:sz w:val="22"/>
          <w:szCs w:val="22"/>
          <w:lang w:val="en-US"/>
        </w:rPr>
      </w:pPr>
      <w:r w:rsidRPr="008D51F3">
        <w:rPr>
          <w:rFonts w:ascii="Times New Roman" w:hAnsi="Times New Roman" w:cs="Times New Roman"/>
          <w:color w:val="000000" w:themeColor="text1"/>
          <w:sz w:val="22"/>
          <w:szCs w:val="22"/>
          <w:shd w:val="clear" w:color="auto" w:fill="FFFFFF"/>
          <w:lang w:val="en-US"/>
        </w:rPr>
        <w:t>Keywords</w:t>
      </w:r>
      <w:r>
        <w:rPr>
          <w:rFonts w:ascii="Times New Roman" w:hAnsi="Times New Roman" w:cs="Times New Roman"/>
          <w:color w:val="000000" w:themeColor="text1"/>
          <w:sz w:val="22"/>
          <w:szCs w:val="22"/>
          <w:shd w:val="clear" w:color="auto" w:fill="FFFFFF"/>
          <w:lang w:val="en-US"/>
        </w:rPr>
        <w:t>:</w:t>
      </w:r>
      <w:r w:rsidRPr="008D51F3">
        <w:rPr>
          <w:rFonts w:ascii="Times New Roman" w:hAnsi="Times New Roman" w:cs="Times New Roman"/>
          <w:color w:val="000000" w:themeColor="text1"/>
          <w:sz w:val="22"/>
          <w:szCs w:val="22"/>
          <w:shd w:val="clear" w:color="auto" w:fill="FFFFFF"/>
          <w:lang w:val="en-US"/>
        </w:rPr>
        <w:t xml:space="preserve"> mass transfer</w:t>
      </w:r>
      <w:r>
        <w:rPr>
          <w:rFonts w:ascii="Times New Roman" w:hAnsi="Times New Roman" w:cs="Times New Roman"/>
          <w:color w:val="000000" w:themeColor="text1"/>
          <w:sz w:val="22"/>
          <w:szCs w:val="22"/>
          <w:shd w:val="clear" w:color="auto" w:fill="FFFFFF"/>
          <w:lang w:val="en-US"/>
        </w:rPr>
        <w:t xml:space="preserve"> coefficient</w:t>
      </w:r>
      <w:r w:rsidRPr="008D51F3">
        <w:rPr>
          <w:rFonts w:ascii="Times New Roman" w:hAnsi="Times New Roman" w:cs="Times New Roman"/>
          <w:color w:val="000000" w:themeColor="text1"/>
          <w:sz w:val="22"/>
          <w:szCs w:val="22"/>
          <w:shd w:val="clear" w:color="auto" w:fill="FFFFFF"/>
          <w:lang w:val="en-US"/>
        </w:rPr>
        <w:t xml:space="preserve">, </w:t>
      </w:r>
      <w:r w:rsidRPr="008D51F3">
        <w:rPr>
          <w:rFonts w:ascii="Times New Roman" w:eastAsia="Times New Roman" w:hAnsi="Times New Roman" w:cs="Times New Roman"/>
          <w:color w:val="2F2F2F"/>
          <w:sz w:val="22"/>
          <w:szCs w:val="22"/>
          <w:shd w:val="clear" w:color="auto" w:fill="FFFFFF"/>
        </w:rPr>
        <w:t>Ammonium Tetrafluoroborate</w:t>
      </w:r>
      <w:r w:rsidRPr="008D51F3">
        <w:rPr>
          <w:rFonts w:ascii="Times New Roman" w:eastAsia="Times New Roman" w:hAnsi="Times New Roman" w:cs="Times New Roman"/>
          <w:color w:val="2F2F2F"/>
          <w:sz w:val="22"/>
          <w:szCs w:val="22"/>
          <w:shd w:val="clear" w:color="auto" w:fill="FFFFFF"/>
          <w:lang w:val="en-US"/>
        </w:rPr>
        <w:t xml:space="preserve">, </w:t>
      </w:r>
      <w:r w:rsidRPr="008D51F3">
        <w:rPr>
          <w:rFonts w:ascii="Times New Roman" w:hAnsi="Times New Roman" w:cs="Times New Roman"/>
          <w:sz w:val="22"/>
          <w:szCs w:val="22"/>
          <w:lang w:val="en-US"/>
        </w:rPr>
        <w:t>dissolution, blade agitator, mechanical mixing, diffusion,</w:t>
      </w:r>
      <w:r>
        <w:rPr>
          <w:rFonts w:ascii="Times New Roman" w:hAnsi="Times New Roman" w:cs="Times New Roman"/>
          <w:sz w:val="22"/>
          <w:szCs w:val="22"/>
          <w:lang w:val="en-US"/>
        </w:rPr>
        <w:t xml:space="preserve"> frequency, temperature of the solution, locally isotropic turbulence.</w:t>
      </w:r>
    </w:p>
    <w:p w14:paraId="79F54C2C" w14:textId="13B8BAE5" w:rsidR="008D51F3" w:rsidRPr="008D51F3" w:rsidRDefault="008D51F3" w:rsidP="008D51F3">
      <w:pPr>
        <w:spacing w:after="120"/>
        <w:jc w:val="center"/>
        <w:rPr>
          <w:rFonts w:ascii="Times New Roman" w:hAnsi="Times New Roman" w:cs="Times New Roman"/>
          <w:b/>
        </w:rPr>
      </w:pPr>
      <w:r w:rsidRPr="008D51F3">
        <w:rPr>
          <w:rFonts w:ascii="Times New Roman" w:hAnsi="Times New Roman" w:cs="Times New Roman"/>
          <w:b/>
        </w:rPr>
        <w:t xml:space="preserve">Introduction </w:t>
      </w:r>
    </w:p>
    <w:p w14:paraId="1FA8D496" w14:textId="4BD822BC" w:rsidR="006D7BE7" w:rsidRPr="00B56DB2" w:rsidRDefault="006D7BE7" w:rsidP="006A3D61">
      <w:pPr>
        <w:spacing w:line="276" w:lineRule="auto"/>
        <w:ind w:firstLine="567"/>
        <w:jc w:val="both"/>
        <w:rPr>
          <w:rFonts w:ascii="Times New Roman" w:eastAsia="Times New Roman" w:hAnsi="Times New Roman" w:cs="Times New Roman"/>
          <w:color w:val="2F2F2F"/>
          <w:shd w:val="clear" w:color="auto" w:fill="FFFFFF"/>
        </w:rPr>
      </w:pPr>
      <w:r w:rsidRPr="00B56DB2">
        <w:rPr>
          <w:rFonts w:ascii="Times New Roman" w:eastAsia="Times New Roman" w:hAnsi="Times New Roman" w:cs="Times New Roman"/>
          <w:color w:val="2F2F2F"/>
          <w:shd w:val="clear" w:color="auto" w:fill="FFFFFF"/>
        </w:rPr>
        <w:t>Ammonium Tetrafluoroborate (ATFB) is a crucial compound with diverse applications across multiple industries, including electronics, glass manufacturing, and metal finishing. In the electronics sector, it plays a key role in semiconductor and circuit board production, enhancing the adhesion of protective coatings. The glass industry utilizes ATFB to improve the strength and quality of glass products, while in metal finishing, it contributes to refining surface properties, ensuring a polished and durable finish. As the demand for high-performance materials continues to grow, the adaptability and effectiveness of Ammonium Tetrafluoroborate make it an indispensable component in modern manufacturing.</w:t>
      </w:r>
    </w:p>
    <w:p w14:paraId="443260F0" w14:textId="77777777" w:rsidR="00D84E88" w:rsidRDefault="006D7BE7" w:rsidP="00D84E88">
      <w:pPr>
        <w:spacing w:after="120" w:line="276" w:lineRule="auto"/>
        <w:ind w:firstLine="567"/>
        <w:jc w:val="both"/>
        <w:rPr>
          <w:rFonts w:ascii="Times New Roman" w:hAnsi="Times New Roman" w:cs="Times New Roman"/>
          <w:color w:val="000000" w:themeColor="text1"/>
          <w:lang w:val="en-US"/>
        </w:rPr>
      </w:pPr>
      <w:r w:rsidRPr="00B56DB2">
        <w:rPr>
          <w:rFonts w:ascii="Times New Roman" w:hAnsi="Times New Roman" w:cs="Times New Roman"/>
          <w:color w:val="000000" w:themeColor="text1"/>
          <w:lang w:val="en-US"/>
        </w:rPr>
        <w:t>A great advantage of mineral compounds is their traditional and very convenient form of supply in the form of granules. Substances in granular form have better physicochemical properties compared to powdered form. Granulation significantly reduces the susceptibility of the product to caking, and thus simplifies storage, transport</w:t>
      </w:r>
      <w:r w:rsidRPr="00B56DB2">
        <w:rPr>
          <w:rFonts w:ascii="Times New Roman" w:hAnsi="Times New Roman" w:cs="Times New Roman"/>
          <w:color w:val="000000" w:themeColor="text1"/>
          <w:lang w:val="en-US"/>
        </w:rPr>
        <w:t>ing</w:t>
      </w:r>
      <w:r w:rsidRPr="00B56DB2">
        <w:rPr>
          <w:rFonts w:ascii="Times New Roman" w:hAnsi="Times New Roman" w:cs="Times New Roman"/>
          <w:color w:val="000000" w:themeColor="text1"/>
          <w:lang w:val="en-US"/>
        </w:rPr>
        <w:t xml:space="preserve"> and dosing [</w:t>
      </w:r>
      <w:r w:rsidRPr="00B56DB2">
        <w:rPr>
          <w:rFonts w:ascii="Times New Roman" w:hAnsi="Times New Roman" w:cs="Times New Roman"/>
          <w:color w:val="000000" w:themeColor="text1"/>
          <w:lang w:val="en-US"/>
        </w:rPr>
        <w:t>1</w:t>
      </w:r>
      <w:r w:rsidRPr="00B56DB2">
        <w:rPr>
          <w:rFonts w:ascii="Times New Roman" w:hAnsi="Times New Roman" w:cs="Times New Roman"/>
          <w:color w:val="000000" w:themeColor="text1"/>
          <w:lang w:val="en-US"/>
        </w:rPr>
        <w:t>].</w:t>
      </w:r>
    </w:p>
    <w:p w14:paraId="024B7A64" w14:textId="42F1756B" w:rsidR="00B56DB2" w:rsidRPr="00D84E88" w:rsidRDefault="00B56DB2" w:rsidP="00D84E88">
      <w:pPr>
        <w:spacing w:after="120" w:line="276" w:lineRule="auto"/>
        <w:jc w:val="center"/>
        <w:rPr>
          <w:rFonts w:ascii="Times New Roman" w:hAnsi="Times New Roman" w:cs="Times New Roman"/>
          <w:color w:val="000000" w:themeColor="text1"/>
          <w:lang w:val="en-US"/>
        </w:rPr>
      </w:pPr>
      <w:r>
        <w:rPr>
          <w:rFonts w:ascii="Times New Roman" w:hAnsi="Times New Roman" w:cs="Times New Roman"/>
          <w:b/>
          <w:lang w:val="en-US"/>
        </w:rPr>
        <w:t>Literature review</w:t>
      </w:r>
    </w:p>
    <w:p w14:paraId="53E77244" w14:textId="12A5EB95" w:rsidR="006D7BE7" w:rsidRPr="00B56DB2" w:rsidRDefault="00B4163D" w:rsidP="00B56DB2">
      <w:pPr>
        <w:spacing w:line="276" w:lineRule="auto"/>
        <w:ind w:firstLine="567"/>
        <w:jc w:val="both"/>
        <w:rPr>
          <w:rFonts w:ascii="Times New Roman" w:hAnsi="Times New Roman" w:cs="Times New Roman"/>
          <w:color w:val="000000" w:themeColor="text1"/>
          <w:lang w:val="en-US"/>
        </w:rPr>
      </w:pPr>
      <w:r w:rsidRPr="00B56DB2">
        <w:rPr>
          <w:rFonts w:ascii="Times New Roman" w:hAnsi="Times New Roman" w:cs="Times New Roman"/>
          <w:color w:val="000000" w:themeColor="text1"/>
          <w:lang w:val="en-US"/>
        </w:rPr>
        <w:t>Suspension of solids in mechanically agitated vessels plays a crucial role in various industrial solid-liquid processes, such as dissolution and leaching. This is particularly significant for process intensification, where high solids concentration slurries are processed to enhance throughput per unit volume without significant modifications to the existing infrastructure. Achieving off-bottom suspension in such systems requires a substantial increase in impeller speed and power draw. However, this does not necessarily guarantee improved solid-liquid mass transfer.</w:t>
      </w:r>
      <w:r w:rsidRPr="00B56DB2">
        <w:rPr>
          <w:rFonts w:ascii="Times New Roman" w:hAnsi="Times New Roman" w:cs="Times New Roman"/>
          <w:color w:val="000000" w:themeColor="text1"/>
          <w:lang w:val="en-US"/>
        </w:rPr>
        <w:t xml:space="preserve"> </w:t>
      </w:r>
      <w:r w:rsidRPr="00B56DB2">
        <w:rPr>
          <w:rFonts w:ascii="Times New Roman" w:hAnsi="Times New Roman" w:cs="Times New Roman"/>
          <w:color w:val="000000" w:themeColor="text1"/>
          <w:lang w:val="en-US"/>
        </w:rPr>
        <w:t xml:space="preserve">While solid-liquid mass transfer in agitated vessels has been extensively studied over the past few decades. </w:t>
      </w:r>
      <w:r w:rsidRPr="00B56DB2">
        <w:rPr>
          <w:rFonts w:ascii="Times New Roman" w:hAnsi="Times New Roman" w:cs="Times New Roman"/>
          <w:color w:val="000000" w:themeColor="text1"/>
          <w:lang w:val="en-US"/>
        </w:rPr>
        <w:t>L</w:t>
      </w:r>
      <w:r w:rsidRPr="00B56DB2">
        <w:rPr>
          <w:rFonts w:ascii="Times New Roman" w:hAnsi="Times New Roman" w:cs="Times New Roman"/>
          <w:color w:val="000000" w:themeColor="text1"/>
          <w:lang w:val="en-US"/>
        </w:rPr>
        <w:t xml:space="preserve">imited research has explored the influence of active particle mass fraction on solid-liquid mass transfer in agitated vessels. </w:t>
      </w:r>
    </w:p>
    <w:p w14:paraId="4B3A239E" w14:textId="76E353ED" w:rsidR="00D1194A" w:rsidRPr="00B56DB2" w:rsidRDefault="00B4163D" w:rsidP="00B56DB2">
      <w:pPr>
        <w:spacing w:line="276" w:lineRule="auto"/>
        <w:jc w:val="both"/>
        <w:rPr>
          <w:rFonts w:ascii="Times New Roman" w:hAnsi="Times New Roman" w:cs="Times New Roman"/>
          <w:color w:val="000000" w:themeColor="text1"/>
          <w:lang w:val="en-US"/>
        </w:rPr>
      </w:pPr>
      <w:r w:rsidRPr="00B56DB2">
        <w:rPr>
          <w:rFonts w:ascii="Times New Roman" w:hAnsi="Times New Roman" w:cs="Times New Roman"/>
          <w:color w:val="000000" w:themeColor="text1"/>
          <w:lang w:val="en-US"/>
        </w:rPr>
        <w:tab/>
      </w:r>
      <w:r w:rsidRPr="00B56DB2">
        <w:rPr>
          <w:rFonts w:ascii="Times New Roman" w:hAnsi="Times New Roman" w:cs="Times New Roman"/>
          <w:color w:val="000000" w:themeColor="text1"/>
          <w:lang w:val="en-US"/>
        </w:rPr>
        <w:t xml:space="preserve"> </w:t>
      </w:r>
      <w:r w:rsidR="00D1194A" w:rsidRPr="00B56DB2">
        <w:rPr>
          <w:rFonts w:ascii="Times New Roman" w:hAnsi="Times New Roman" w:cs="Times New Roman"/>
          <w:color w:val="000000" w:themeColor="text1"/>
          <w:lang w:val="en-US"/>
        </w:rPr>
        <w:t>Numerous methodologies, calculation dependencies, and theoretical models have been proposed to study mass transfer processes in solid-liquid systems. Notably, the theory</w:t>
      </w:r>
      <w:r w:rsidR="00D1194A" w:rsidRPr="00B56DB2">
        <w:rPr>
          <w:rFonts w:ascii="Times New Roman" w:hAnsi="Times New Roman" w:cs="Times New Roman"/>
          <w:color w:val="000000" w:themeColor="text1"/>
          <w:lang w:val="en-US"/>
        </w:rPr>
        <w:t xml:space="preserve"> of isotropic turbulence</w:t>
      </w:r>
      <w:r w:rsidR="00D1194A" w:rsidRPr="00B56DB2">
        <w:rPr>
          <w:rFonts w:ascii="Times New Roman" w:hAnsi="Times New Roman" w:cs="Times New Roman"/>
          <w:color w:val="000000" w:themeColor="text1"/>
          <w:lang w:val="en-US"/>
        </w:rPr>
        <w:t xml:space="preserve"> [</w:t>
      </w:r>
      <w:r w:rsidR="00C213EC" w:rsidRPr="00B56DB2">
        <w:rPr>
          <w:rFonts w:ascii="Times New Roman" w:hAnsi="Times New Roman" w:cs="Times New Roman"/>
          <w:color w:val="000000" w:themeColor="text1"/>
          <w:lang w:val="en-US"/>
        </w:rPr>
        <w:t>2</w:t>
      </w:r>
      <w:r w:rsidR="00D1194A" w:rsidRPr="00B56DB2">
        <w:rPr>
          <w:rFonts w:ascii="Times New Roman" w:hAnsi="Times New Roman" w:cs="Times New Roman"/>
          <w:color w:val="000000" w:themeColor="text1"/>
          <w:lang w:val="en-US"/>
        </w:rPr>
        <w:t>,</w:t>
      </w:r>
      <w:r w:rsidR="00C213EC" w:rsidRPr="00B56DB2">
        <w:rPr>
          <w:rFonts w:ascii="Times New Roman" w:hAnsi="Times New Roman" w:cs="Times New Roman"/>
          <w:color w:val="000000" w:themeColor="text1"/>
          <w:lang w:val="en-US"/>
        </w:rPr>
        <w:t>3</w:t>
      </w:r>
      <w:r w:rsidR="00D1194A" w:rsidRPr="00B56DB2">
        <w:rPr>
          <w:rFonts w:ascii="Times New Roman" w:hAnsi="Times New Roman" w:cs="Times New Roman"/>
          <w:color w:val="000000" w:themeColor="text1"/>
          <w:lang w:val="en-US"/>
        </w:rPr>
        <w:t>] and the slip velocity theory [</w:t>
      </w:r>
      <w:r w:rsidR="00C213EC" w:rsidRPr="00B56DB2">
        <w:rPr>
          <w:rFonts w:ascii="Times New Roman" w:hAnsi="Times New Roman" w:cs="Times New Roman"/>
          <w:color w:val="000000" w:themeColor="text1"/>
          <w:lang w:val="en-US"/>
        </w:rPr>
        <w:t>4</w:t>
      </w:r>
      <w:r w:rsidR="00D1194A" w:rsidRPr="00B56DB2">
        <w:rPr>
          <w:rFonts w:ascii="Times New Roman" w:hAnsi="Times New Roman" w:cs="Times New Roman"/>
          <w:color w:val="000000" w:themeColor="text1"/>
          <w:lang w:val="en-US"/>
        </w:rPr>
        <w:t xml:space="preserve">] have been applied to model the mass transfer from particles to stirred liquids. However, these theories and calculation dependencies are based on specific assumptions and simplifications. As a result, several researchers have focused on assessing the </w:t>
      </w:r>
      <w:r w:rsidR="00D1194A" w:rsidRPr="00B56DB2">
        <w:rPr>
          <w:rFonts w:ascii="Times New Roman" w:hAnsi="Times New Roman" w:cs="Times New Roman"/>
          <w:color w:val="000000" w:themeColor="text1"/>
          <w:lang w:val="en-US"/>
        </w:rPr>
        <w:lastRenderedPageBreak/>
        <w:t xml:space="preserve">accuracy of these models in predicting dissolution processes in </w:t>
      </w:r>
      <w:proofErr w:type="gramStart"/>
      <w:r w:rsidR="00D1194A" w:rsidRPr="00B56DB2">
        <w:rPr>
          <w:rFonts w:ascii="Times New Roman" w:hAnsi="Times New Roman" w:cs="Times New Roman"/>
          <w:color w:val="000000" w:themeColor="text1"/>
          <w:lang w:val="en-US"/>
        </w:rPr>
        <w:t>industrial-scale</w:t>
      </w:r>
      <w:proofErr w:type="gramEnd"/>
      <w:r w:rsidR="00D1194A" w:rsidRPr="00B56DB2">
        <w:rPr>
          <w:rFonts w:ascii="Times New Roman" w:hAnsi="Times New Roman" w:cs="Times New Roman"/>
          <w:color w:val="000000" w:themeColor="text1"/>
          <w:lang w:val="en-US"/>
        </w:rPr>
        <w:t xml:space="preserve"> stirred reactors [</w:t>
      </w:r>
      <w:r w:rsidR="00C213EC" w:rsidRPr="00B56DB2">
        <w:rPr>
          <w:rFonts w:ascii="Times New Roman" w:hAnsi="Times New Roman" w:cs="Times New Roman"/>
          <w:color w:val="000000" w:themeColor="text1"/>
          <w:lang w:val="en-US"/>
        </w:rPr>
        <w:t>5</w:t>
      </w:r>
      <w:r w:rsidR="00D1194A" w:rsidRPr="00B56DB2">
        <w:rPr>
          <w:rFonts w:ascii="Times New Roman" w:hAnsi="Times New Roman" w:cs="Times New Roman"/>
          <w:color w:val="000000" w:themeColor="text1"/>
          <w:lang w:val="en-US"/>
        </w:rPr>
        <w:t>] and identifying the relationship between impeller diameter and reactor size [</w:t>
      </w:r>
      <w:r w:rsidR="00C213EC" w:rsidRPr="00B56DB2">
        <w:rPr>
          <w:rFonts w:ascii="Times New Roman" w:hAnsi="Times New Roman" w:cs="Times New Roman"/>
          <w:color w:val="000000" w:themeColor="text1"/>
          <w:lang w:val="en-US"/>
        </w:rPr>
        <w:t>6</w:t>
      </w:r>
      <w:r w:rsidR="00D1194A" w:rsidRPr="00B56DB2">
        <w:rPr>
          <w:rFonts w:ascii="Times New Roman" w:hAnsi="Times New Roman" w:cs="Times New Roman"/>
          <w:color w:val="000000" w:themeColor="text1"/>
          <w:lang w:val="en-US"/>
        </w:rPr>
        <w:t>].</w:t>
      </w:r>
    </w:p>
    <w:p w14:paraId="00260D35" w14:textId="77777777" w:rsidR="00D1194A" w:rsidRPr="00B56DB2" w:rsidRDefault="00D1194A" w:rsidP="00B56DB2">
      <w:pPr>
        <w:spacing w:line="276" w:lineRule="auto"/>
        <w:ind w:firstLine="720"/>
        <w:jc w:val="both"/>
        <w:rPr>
          <w:rFonts w:ascii="Times New Roman" w:hAnsi="Times New Roman" w:cs="Times New Roman"/>
          <w:color w:val="000000" w:themeColor="text1"/>
          <w:lang w:val="en-US"/>
        </w:rPr>
      </w:pPr>
      <w:r w:rsidRPr="00B56DB2">
        <w:rPr>
          <w:rFonts w:ascii="Times New Roman" w:hAnsi="Times New Roman" w:cs="Times New Roman"/>
          <w:color w:val="000000" w:themeColor="text1"/>
          <w:lang w:val="en-US"/>
        </w:rPr>
        <w:t xml:space="preserve">Most of the studies mentioned have been conducted using a single sphere or a stationary layer of substance. The originality and novelty of our research lie in the fact that the spheres in our study move freely within the reactor, interact with each other, and </w:t>
      </w:r>
      <w:proofErr w:type="gramStart"/>
      <w:r w:rsidRPr="00B56DB2">
        <w:rPr>
          <w:rFonts w:ascii="Times New Roman" w:hAnsi="Times New Roman" w:cs="Times New Roman"/>
          <w:color w:val="000000" w:themeColor="text1"/>
          <w:lang w:val="en-US"/>
        </w:rPr>
        <w:t>make contact with</w:t>
      </w:r>
      <w:proofErr w:type="gramEnd"/>
      <w:r w:rsidRPr="00B56DB2">
        <w:rPr>
          <w:rFonts w:ascii="Times New Roman" w:hAnsi="Times New Roman" w:cs="Times New Roman"/>
          <w:color w:val="000000" w:themeColor="text1"/>
          <w:lang w:val="en-US"/>
        </w:rPr>
        <w:t xml:space="preserve"> the liquid. This approach more accurately reflects the dissolution process during mechanical stirring under industrial conditions.</w:t>
      </w:r>
    </w:p>
    <w:p w14:paraId="2A871099" w14:textId="142A4C60" w:rsidR="00B4163D" w:rsidRPr="00B56DB2" w:rsidRDefault="00D1194A" w:rsidP="00B56DB2">
      <w:pPr>
        <w:spacing w:after="120" w:line="276" w:lineRule="auto"/>
        <w:ind w:firstLine="720"/>
        <w:jc w:val="both"/>
        <w:rPr>
          <w:rFonts w:ascii="Times New Roman" w:hAnsi="Times New Roman" w:cs="Times New Roman"/>
          <w:color w:val="000000" w:themeColor="text1"/>
          <w:lang w:val="en-US"/>
        </w:rPr>
      </w:pPr>
      <w:r w:rsidRPr="00B56DB2">
        <w:rPr>
          <w:rFonts w:ascii="Times New Roman" w:hAnsi="Times New Roman" w:cs="Times New Roman"/>
          <w:color w:val="000000" w:themeColor="text1"/>
          <w:lang w:val="en-US"/>
        </w:rPr>
        <w:t>In summary, the literature highlights the importance of studying mass transfer processes in solid-liquid systems, predicting methods to intensify these processes, and utilizing models</w:t>
      </w:r>
      <w:r w:rsidR="00494737" w:rsidRPr="00B56DB2">
        <w:rPr>
          <w:rFonts w:ascii="Times New Roman" w:hAnsi="Times New Roman" w:cs="Times New Roman"/>
          <w:color w:val="000000" w:themeColor="text1"/>
          <w:lang w:val="en-US"/>
        </w:rPr>
        <w:t>.</w:t>
      </w:r>
    </w:p>
    <w:p w14:paraId="2AAC96D1" w14:textId="76A062F7" w:rsidR="00B56DB2" w:rsidRPr="00B56DB2" w:rsidRDefault="00B56DB2" w:rsidP="00B56DB2">
      <w:pPr>
        <w:spacing w:after="120" w:line="276" w:lineRule="auto"/>
        <w:jc w:val="center"/>
        <w:rPr>
          <w:rFonts w:ascii="Times New Roman" w:hAnsi="Times New Roman" w:cs="Times New Roman"/>
          <w:b/>
          <w:bCs/>
          <w:color w:val="000000" w:themeColor="text1"/>
          <w:lang w:val="en-US"/>
        </w:rPr>
      </w:pPr>
      <w:r w:rsidRPr="00B56DB2">
        <w:rPr>
          <w:rFonts w:ascii="Times New Roman" w:hAnsi="Times New Roman" w:cs="Times New Roman"/>
          <w:b/>
          <w:bCs/>
          <w:color w:val="000000" w:themeColor="text1"/>
          <w:lang w:val="en-US"/>
        </w:rPr>
        <w:t>Experimental part</w:t>
      </w:r>
    </w:p>
    <w:p w14:paraId="5EEF4541" w14:textId="464AF491" w:rsidR="00B56DB2" w:rsidRPr="00B56DB2" w:rsidRDefault="00C213EC" w:rsidP="00B56DB2">
      <w:pPr>
        <w:spacing w:line="276" w:lineRule="auto"/>
        <w:ind w:firstLine="720"/>
        <w:jc w:val="both"/>
        <w:rPr>
          <w:rFonts w:ascii="Times New Roman" w:hAnsi="Times New Roman" w:cs="Times New Roman"/>
          <w:color w:val="000000" w:themeColor="text1"/>
          <w:lang w:val="en-US"/>
        </w:rPr>
      </w:pPr>
      <w:r w:rsidRPr="00B56DB2">
        <w:rPr>
          <w:rFonts w:ascii="Times New Roman" w:hAnsi="Times New Roman" w:cs="Times New Roman"/>
          <w:color w:val="000000" w:themeColor="text1"/>
          <w:lang w:val="en-US"/>
        </w:rPr>
        <w:t>This paper presents the results of experimental studies</w:t>
      </w:r>
      <w:r w:rsidRPr="00B56DB2">
        <w:rPr>
          <w:rFonts w:ascii="Times New Roman" w:hAnsi="Times New Roman" w:cs="Times New Roman"/>
          <w:color w:val="000000" w:themeColor="text1"/>
          <w:lang w:val="en-US"/>
        </w:rPr>
        <w:t xml:space="preserve"> mass transfer during</w:t>
      </w:r>
      <w:r w:rsidRPr="00B56DB2">
        <w:rPr>
          <w:rFonts w:ascii="Times New Roman" w:hAnsi="Times New Roman" w:cs="Times New Roman"/>
          <w:color w:val="000000" w:themeColor="text1"/>
          <w:lang w:val="en-US"/>
        </w:rPr>
        <w:t xml:space="preserve"> collective dissolution of granules of </w:t>
      </w:r>
      <w:r w:rsidRPr="00B56DB2">
        <w:rPr>
          <w:rFonts w:ascii="Times New Roman" w:hAnsi="Times New Roman" w:cs="Times New Roman"/>
          <w:color w:val="000000" w:themeColor="text1"/>
          <w:lang w:val="en-US"/>
        </w:rPr>
        <w:t>ammonium tetrafluor</w:t>
      </w:r>
      <w:r w:rsidR="00B56DB2">
        <w:rPr>
          <w:rFonts w:ascii="Times New Roman" w:hAnsi="Times New Roman" w:cs="Times New Roman"/>
          <w:color w:val="000000" w:themeColor="text1"/>
          <w:lang w:val="en-US"/>
        </w:rPr>
        <w:t>o</w:t>
      </w:r>
      <w:r w:rsidRPr="00B56DB2">
        <w:rPr>
          <w:rFonts w:ascii="Times New Roman" w:hAnsi="Times New Roman" w:cs="Times New Roman"/>
          <w:color w:val="000000" w:themeColor="text1"/>
          <w:lang w:val="en-US"/>
        </w:rPr>
        <w:t>borate (ATFB</w:t>
      </w:r>
      <w:r w:rsidRPr="00B56DB2">
        <w:rPr>
          <w:rFonts w:ascii="Times New Roman" w:hAnsi="Times New Roman" w:cs="Times New Roman"/>
          <w:color w:val="000000" w:themeColor="text1"/>
          <w:lang w:val="en-US"/>
        </w:rPr>
        <w:t>) by mechanical mixing</w:t>
      </w:r>
      <w:r w:rsidRPr="00B56DB2">
        <w:rPr>
          <w:rFonts w:ascii="Times New Roman" w:hAnsi="Times New Roman" w:cs="Times New Roman"/>
          <w:color w:val="000000" w:themeColor="text1"/>
          <w:lang w:val="en-US"/>
        </w:rPr>
        <w:t xml:space="preserve">, according to </w:t>
      </w:r>
      <w:r w:rsidRPr="00B56DB2">
        <w:rPr>
          <w:rFonts w:ascii="Times New Roman" w:hAnsi="Times New Roman" w:cs="Times New Roman"/>
          <w:color w:val="000000" w:themeColor="text1"/>
          <w:lang w:val="en-US"/>
        </w:rPr>
        <w:t>the theory of isotropic turbulence. The study was carried out at different temperatures and stirring frequency.</w:t>
      </w:r>
    </w:p>
    <w:p w14:paraId="37B9EC04" w14:textId="2EE33EDC" w:rsidR="00C213EC" w:rsidRPr="00B56DB2" w:rsidRDefault="00C213EC" w:rsidP="00B56DB2">
      <w:pPr>
        <w:spacing w:after="120" w:line="276" w:lineRule="auto"/>
        <w:ind w:firstLine="720"/>
        <w:jc w:val="both"/>
        <w:rPr>
          <w:rFonts w:ascii="Times New Roman" w:hAnsi="Times New Roman" w:cs="Times New Roman"/>
        </w:rPr>
      </w:pPr>
      <w:r w:rsidRPr="00B56DB2">
        <w:rPr>
          <w:rFonts w:ascii="Times New Roman" w:hAnsi="Times New Roman" w:cs="Times New Roman"/>
          <w:color w:val="000000" w:themeColor="text1"/>
          <w:lang w:val="en-US"/>
        </w:rPr>
        <w:t>The</w:t>
      </w:r>
      <w:r w:rsidRPr="00B56DB2">
        <w:rPr>
          <w:rFonts w:ascii="Times New Roman" w:hAnsi="Times New Roman" w:cs="Times New Roman"/>
          <w:color w:val="000000" w:themeColor="text1"/>
          <w:lang w:val="en-US"/>
        </w:rPr>
        <w:t xml:space="preserve"> methodology </w:t>
      </w:r>
      <w:r w:rsidRPr="00B56DB2">
        <w:rPr>
          <w:rFonts w:ascii="Times New Roman" w:hAnsi="Times New Roman" w:cs="Times New Roman"/>
          <w:color w:val="000000" w:themeColor="text1"/>
          <w:lang w:val="en-US"/>
        </w:rPr>
        <w:t xml:space="preserve">of the experimental </w:t>
      </w:r>
      <w:r w:rsidRPr="00B56DB2">
        <w:rPr>
          <w:rFonts w:ascii="Times New Roman" w:hAnsi="Times New Roman" w:cs="Times New Roman"/>
          <w:color w:val="000000" w:themeColor="text1"/>
          <w:lang w:val="en-US"/>
        </w:rPr>
        <w:t>part of the study</w:t>
      </w:r>
      <w:r w:rsidRPr="00B56DB2">
        <w:rPr>
          <w:rFonts w:ascii="Times New Roman" w:hAnsi="Times New Roman" w:cs="Times New Roman"/>
          <w:color w:val="000000" w:themeColor="text1"/>
          <w:lang w:val="en-US"/>
        </w:rPr>
        <w:t xml:space="preserve"> is shown in </w:t>
      </w:r>
      <w:r w:rsidRPr="00B56DB2">
        <w:rPr>
          <w:rFonts w:ascii="Times New Roman" w:hAnsi="Times New Roman" w:cs="Times New Roman"/>
          <w:color w:val="000000" w:themeColor="text1"/>
          <w:lang w:val="en-US"/>
        </w:rPr>
        <w:t>[7]</w:t>
      </w:r>
      <w:r w:rsidRPr="00B56DB2">
        <w:rPr>
          <w:rFonts w:ascii="Times New Roman" w:hAnsi="Times New Roman" w:cs="Times New Roman"/>
          <w:color w:val="000000" w:themeColor="text1"/>
          <w:lang w:val="en-US"/>
        </w:rPr>
        <w:t>.</w:t>
      </w:r>
      <w:r w:rsidRPr="00B56DB2">
        <w:rPr>
          <w:rFonts w:ascii="Times New Roman" w:hAnsi="Times New Roman" w:cs="Times New Roman"/>
          <w:color w:val="000000" w:themeColor="text1"/>
          <w:lang w:val="en-US"/>
        </w:rPr>
        <w:t xml:space="preserve"> According to the same methodology, </w:t>
      </w:r>
      <w:r w:rsidRPr="00B56DB2">
        <w:rPr>
          <w:rFonts w:ascii="Times New Roman" w:hAnsi="Times New Roman" w:cs="Times New Roman"/>
          <w:lang w:val="en-US"/>
        </w:rPr>
        <w:t>e</w:t>
      </w:r>
      <w:r w:rsidRPr="00B56DB2">
        <w:rPr>
          <w:rFonts w:ascii="Times New Roman" w:hAnsi="Times New Roman" w:cs="Times New Roman"/>
        </w:rPr>
        <w:t xml:space="preserve">xperiments were conducted at temperatures of 293, 303, 313, and 323 K and impeller rotation frequencies of 1.67, 3.33, 5, and 6.67 s⁻¹. </w:t>
      </w:r>
    </w:p>
    <w:p w14:paraId="0DD5622D" w14:textId="77777777" w:rsidR="00C213EC" w:rsidRPr="00B56DB2" w:rsidRDefault="00C213EC" w:rsidP="00B56DB2">
      <w:pPr>
        <w:spacing w:after="120" w:line="276" w:lineRule="auto"/>
        <w:jc w:val="center"/>
        <w:rPr>
          <w:rFonts w:ascii="Times New Roman" w:hAnsi="Times New Roman" w:cs="Times New Roman"/>
          <w:b/>
          <w:bCs/>
          <w:color w:val="000000" w:themeColor="text1"/>
          <w:shd w:val="clear" w:color="auto" w:fill="FFFFFF"/>
          <w:lang w:val="en-US"/>
        </w:rPr>
      </w:pPr>
      <w:r w:rsidRPr="00B56DB2">
        <w:rPr>
          <w:rFonts w:ascii="Times New Roman" w:hAnsi="Times New Roman" w:cs="Times New Roman"/>
          <w:b/>
          <w:bCs/>
          <w:color w:val="000000" w:themeColor="text1"/>
          <w:shd w:val="clear" w:color="auto" w:fill="FFFFFF"/>
          <w:lang w:val="en-US"/>
        </w:rPr>
        <w:t>Theoretical part</w:t>
      </w:r>
    </w:p>
    <w:p w14:paraId="4E240694" w14:textId="77777777" w:rsidR="00C213EC" w:rsidRPr="00B56DB2" w:rsidRDefault="00C213EC" w:rsidP="00B56DB2">
      <w:pPr>
        <w:spacing w:line="276" w:lineRule="auto"/>
        <w:ind w:firstLine="720"/>
        <w:jc w:val="both"/>
        <w:rPr>
          <w:rFonts w:ascii="Times New Roman" w:hAnsi="Times New Roman" w:cs="Times New Roman"/>
          <w:color w:val="000000" w:themeColor="text1"/>
          <w:shd w:val="clear" w:color="auto" w:fill="FFFFFF"/>
          <w:lang w:val="en-US"/>
        </w:rPr>
      </w:pPr>
      <w:r w:rsidRPr="00B56DB2">
        <w:rPr>
          <w:rFonts w:ascii="Times New Roman" w:hAnsi="Times New Roman" w:cs="Times New Roman"/>
          <w:color w:val="000000" w:themeColor="text1"/>
          <w:shd w:val="clear" w:color="auto" w:fill="FFFFFF"/>
          <w:lang w:val="en-US"/>
        </w:rPr>
        <w:t>The calculation of the mass transfer coefficient during the dissolution process is based on the kinetic equation of mass transfer:</w:t>
      </w:r>
    </w:p>
    <w:p w14:paraId="571D3860" w14:textId="0CB2E4B3" w:rsidR="00C213EC" w:rsidRPr="00B56DB2" w:rsidRDefault="00C213EC" w:rsidP="00B56DB2">
      <w:pPr>
        <w:spacing w:line="276" w:lineRule="auto"/>
        <w:jc w:val="right"/>
        <w:rPr>
          <w:rFonts w:ascii="Times New Roman" w:hAnsi="Times New Roman" w:cs="Times New Roman"/>
          <w:color w:val="000000" w:themeColor="text1"/>
          <w:shd w:val="clear" w:color="auto" w:fill="FFFFFF"/>
          <w:lang w:val="en-US"/>
        </w:rPr>
      </w:pPr>
      <m:oMath>
        <m:f>
          <m:fPr>
            <m:ctrlPr>
              <w:rPr>
                <w:rFonts w:ascii="Cambria Math" w:hAnsi="Cambria Math" w:cs="Times New Roman"/>
                <w:i/>
                <w:color w:val="000000" w:themeColor="text1"/>
                <w:shd w:val="clear" w:color="auto" w:fill="FFFFFF"/>
                <w:lang w:val="en-US"/>
              </w:rPr>
            </m:ctrlPr>
          </m:fPr>
          <m:num>
            <m:r>
              <w:rPr>
                <w:rFonts w:ascii="Cambria Math" w:hAnsi="Cambria Math" w:cs="Times New Roman"/>
                <w:color w:val="000000" w:themeColor="text1"/>
                <w:shd w:val="clear" w:color="auto" w:fill="FFFFFF"/>
                <w:lang w:val="en-US"/>
              </w:rPr>
              <m:t>dM</m:t>
            </m:r>
          </m:num>
          <m:den>
            <m:r>
              <w:rPr>
                <w:rFonts w:ascii="Cambria Math" w:hAnsi="Cambria Math" w:cs="Times New Roman"/>
                <w:color w:val="000000" w:themeColor="text1"/>
                <w:shd w:val="clear" w:color="auto" w:fill="FFFFFF"/>
                <w:lang w:val="en-US"/>
              </w:rPr>
              <m:t>dτ</m:t>
            </m:r>
          </m:den>
        </m:f>
        <m:r>
          <w:rPr>
            <w:rFonts w:ascii="Cambria Math" w:hAnsi="Cambria Math" w:cs="Times New Roman"/>
            <w:color w:val="000000" w:themeColor="text1"/>
            <w:shd w:val="clear" w:color="auto" w:fill="FFFFFF"/>
            <w:lang w:val="en-US"/>
          </w:rPr>
          <m:t>=β∙F∙(</m:t>
        </m:r>
        <m:sSub>
          <m:sSubPr>
            <m:ctrlPr>
              <w:rPr>
                <w:rFonts w:ascii="Cambria Math" w:hAnsi="Cambria Math" w:cs="Times New Roman"/>
                <w:i/>
                <w:color w:val="000000" w:themeColor="text1"/>
                <w:shd w:val="clear" w:color="auto" w:fill="FFFFFF"/>
                <w:lang w:val="en-US"/>
              </w:rPr>
            </m:ctrlPr>
          </m:sSubPr>
          <m:e>
            <m:r>
              <w:rPr>
                <w:rFonts w:ascii="Cambria Math" w:hAnsi="Cambria Math" w:cs="Times New Roman"/>
                <w:color w:val="000000" w:themeColor="text1"/>
                <w:shd w:val="clear" w:color="auto" w:fill="FFFFFF"/>
                <w:lang w:val="en-US"/>
              </w:rPr>
              <m:t>C</m:t>
            </m:r>
          </m:e>
          <m:sub>
            <m:r>
              <w:rPr>
                <w:rFonts w:ascii="Cambria Math" w:hAnsi="Cambria Math" w:cs="Times New Roman"/>
                <w:color w:val="000000" w:themeColor="text1"/>
                <w:shd w:val="clear" w:color="auto" w:fill="FFFFFF"/>
                <w:lang w:val="en-US"/>
              </w:rPr>
              <m:t>s</m:t>
            </m:r>
          </m:sub>
        </m:sSub>
        <m:r>
          <w:rPr>
            <w:rFonts w:ascii="Cambria Math" w:hAnsi="Cambria Math" w:cs="Times New Roman"/>
            <w:color w:val="000000" w:themeColor="text1"/>
            <w:shd w:val="clear" w:color="auto" w:fill="FFFFFF"/>
            <w:lang w:val="en-US"/>
          </w:rPr>
          <m:t>-</m:t>
        </m:r>
        <m:sSub>
          <m:sSubPr>
            <m:ctrlPr>
              <w:rPr>
                <w:rFonts w:ascii="Cambria Math" w:hAnsi="Cambria Math" w:cs="Times New Roman"/>
                <w:i/>
                <w:color w:val="000000" w:themeColor="text1"/>
                <w:shd w:val="clear" w:color="auto" w:fill="FFFFFF"/>
                <w:lang w:val="en-US"/>
              </w:rPr>
            </m:ctrlPr>
          </m:sSubPr>
          <m:e>
            <m:r>
              <w:rPr>
                <w:rFonts w:ascii="Cambria Math" w:hAnsi="Cambria Math" w:cs="Times New Roman"/>
                <w:color w:val="000000" w:themeColor="text1"/>
                <w:shd w:val="clear" w:color="auto" w:fill="FFFFFF"/>
                <w:lang w:val="en-US"/>
              </w:rPr>
              <m:t>С</m:t>
            </m:r>
          </m:e>
          <m:sub>
            <m:r>
              <w:rPr>
                <w:rFonts w:ascii="Cambria Math" w:hAnsi="Cambria Math" w:cs="Times New Roman"/>
                <w:color w:val="000000" w:themeColor="text1"/>
                <w:shd w:val="clear" w:color="auto" w:fill="FFFFFF"/>
                <w:lang w:val="en-US"/>
              </w:rPr>
              <m:t>τ</m:t>
            </m:r>
          </m:sub>
        </m:sSub>
        <m:r>
          <w:rPr>
            <w:rFonts w:ascii="Cambria Math" w:hAnsi="Cambria Math" w:cs="Times New Roman"/>
            <w:color w:val="000000" w:themeColor="text1"/>
            <w:shd w:val="clear" w:color="auto" w:fill="FFFFFF"/>
            <w:lang w:val="en-US"/>
          </w:rPr>
          <m:t>)</m:t>
        </m:r>
      </m:oMath>
      <w:r w:rsidRPr="00B56DB2">
        <w:rPr>
          <w:rFonts w:ascii="Times New Roman" w:hAnsi="Times New Roman" w:cs="Times New Roman"/>
          <w:color w:val="000000" w:themeColor="text1"/>
          <w:shd w:val="clear" w:color="auto" w:fill="FFFFFF"/>
          <w:lang w:val="en-US"/>
        </w:rPr>
        <w:t>,</w:t>
      </w:r>
      <w:r w:rsidR="00B56DB2">
        <w:rPr>
          <w:rFonts w:ascii="Times New Roman" w:hAnsi="Times New Roman" w:cs="Times New Roman"/>
          <w:color w:val="000000" w:themeColor="text1"/>
          <w:shd w:val="clear" w:color="auto" w:fill="FFFFFF"/>
          <w:lang w:val="en-US"/>
        </w:rPr>
        <w:tab/>
      </w:r>
      <w:r w:rsidR="00B56DB2">
        <w:rPr>
          <w:rFonts w:ascii="Times New Roman" w:hAnsi="Times New Roman" w:cs="Times New Roman"/>
          <w:color w:val="000000" w:themeColor="text1"/>
          <w:shd w:val="clear" w:color="auto" w:fill="FFFFFF"/>
          <w:lang w:val="en-US"/>
        </w:rPr>
        <w:tab/>
      </w:r>
      <w:r w:rsidR="00B56DB2">
        <w:rPr>
          <w:rFonts w:ascii="Times New Roman" w:hAnsi="Times New Roman" w:cs="Times New Roman"/>
          <w:color w:val="000000" w:themeColor="text1"/>
          <w:shd w:val="clear" w:color="auto" w:fill="FFFFFF"/>
          <w:lang w:val="en-US"/>
        </w:rPr>
        <w:tab/>
      </w:r>
      <w:r w:rsidR="00B56DB2">
        <w:rPr>
          <w:rFonts w:ascii="Times New Roman" w:hAnsi="Times New Roman" w:cs="Times New Roman"/>
          <w:color w:val="000000" w:themeColor="text1"/>
          <w:shd w:val="clear" w:color="auto" w:fill="FFFFFF"/>
          <w:lang w:val="en-US"/>
        </w:rPr>
        <w:tab/>
      </w:r>
      <w:r w:rsidR="00B56DB2">
        <w:rPr>
          <w:rFonts w:ascii="Times New Roman" w:hAnsi="Times New Roman" w:cs="Times New Roman"/>
          <w:color w:val="000000" w:themeColor="text1"/>
          <w:shd w:val="clear" w:color="auto" w:fill="FFFFFF"/>
          <w:lang w:val="en-US"/>
        </w:rPr>
        <w:tab/>
      </w:r>
      <w:r w:rsidRPr="00B56DB2">
        <w:rPr>
          <w:rFonts w:ascii="Times New Roman" w:hAnsi="Times New Roman" w:cs="Times New Roman"/>
          <w:color w:val="000000" w:themeColor="text1"/>
          <w:shd w:val="clear" w:color="auto" w:fill="FFFFFF"/>
          <w:lang w:val="en-US"/>
        </w:rPr>
        <w:t>(1)</w:t>
      </w:r>
    </w:p>
    <w:p w14:paraId="1708A833" w14:textId="77777777" w:rsidR="00C213EC" w:rsidRPr="00B56DB2" w:rsidRDefault="00C213EC" w:rsidP="00B56DB2">
      <w:pPr>
        <w:spacing w:line="276" w:lineRule="auto"/>
        <w:jc w:val="both"/>
        <w:rPr>
          <w:rFonts w:ascii="Times New Roman" w:hAnsi="Times New Roman" w:cs="Times New Roman"/>
          <w:color w:val="000000" w:themeColor="text1"/>
          <w:shd w:val="clear" w:color="auto" w:fill="FFFFFF"/>
          <w:lang w:val="en-US"/>
        </w:rPr>
      </w:pPr>
      <w:r w:rsidRPr="00B56DB2">
        <w:rPr>
          <w:rFonts w:ascii="Times New Roman" w:hAnsi="Times New Roman" w:cs="Times New Roman"/>
          <w:color w:val="000000" w:themeColor="text1"/>
          <w:shd w:val="clear" w:color="auto" w:fill="FFFFFF"/>
          <w:lang w:val="en-US"/>
        </w:rPr>
        <w:t xml:space="preserve">where is </w:t>
      </w:r>
      <m:oMath>
        <m:r>
          <w:rPr>
            <w:rFonts w:ascii="Cambria Math" w:hAnsi="Cambria Math" w:cs="Times New Roman"/>
            <w:color w:val="000000" w:themeColor="text1"/>
            <w:shd w:val="clear" w:color="auto" w:fill="FFFFFF"/>
            <w:lang w:val="en-US"/>
          </w:rPr>
          <m:t>M</m:t>
        </m:r>
      </m:oMath>
      <w:r w:rsidRPr="00B56DB2">
        <w:rPr>
          <w:rFonts w:ascii="Times New Roman" w:hAnsi="Times New Roman" w:cs="Times New Roman"/>
          <w:color w:val="000000" w:themeColor="text1"/>
          <w:shd w:val="clear" w:color="auto" w:fill="FFFFFF"/>
          <w:lang w:val="en-US"/>
        </w:rPr>
        <w:t xml:space="preserve"> – mass of the ball at the time of measurement, </w:t>
      </w:r>
      <w:proofErr w:type="gramStart"/>
      <w:r w:rsidRPr="00B56DB2">
        <w:rPr>
          <w:rFonts w:ascii="Times New Roman" w:hAnsi="Times New Roman" w:cs="Times New Roman"/>
          <w:color w:val="000000" w:themeColor="text1"/>
          <w:shd w:val="clear" w:color="auto" w:fill="FFFFFF"/>
          <w:lang w:val="en-US"/>
        </w:rPr>
        <w:t>kg;</w:t>
      </w:r>
      <w:proofErr w:type="gramEnd"/>
    </w:p>
    <w:p w14:paraId="42296087" w14:textId="437A6EFA" w:rsidR="00C213EC" w:rsidRPr="00B56DB2" w:rsidRDefault="00C213EC" w:rsidP="00B56DB2">
      <w:pPr>
        <w:spacing w:line="276" w:lineRule="auto"/>
        <w:jc w:val="both"/>
        <w:rPr>
          <w:rFonts w:ascii="Times New Roman" w:hAnsi="Times New Roman" w:cs="Times New Roman"/>
          <w:color w:val="000000" w:themeColor="text1"/>
          <w:shd w:val="clear" w:color="auto" w:fill="FFFFFF"/>
          <w:lang w:val="en-US"/>
        </w:rPr>
      </w:pPr>
      <m:oMath>
        <m:sSub>
          <m:sSubPr>
            <m:ctrlPr>
              <w:rPr>
                <w:rFonts w:ascii="Cambria Math" w:hAnsi="Cambria Math" w:cs="Times New Roman"/>
                <w:i/>
                <w:color w:val="000000" w:themeColor="text1"/>
                <w:shd w:val="clear" w:color="auto" w:fill="FFFFFF"/>
                <w:lang w:val="en-US"/>
              </w:rPr>
            </m:ctrlPr>
          </m:sSubPr>
          <m:e>
            <m:r>
              <w:rPr>
                <w:rFonts w:ascii="Cambria Math" w:hAnsi="Cambria Math" w:cs="Times New Roman"/>
                <w:color w:val="000000" w:themeColor="text1"/>
                <w:shd w:val="clear" w:color="auto" w:fill="FFFFFF"/>
                <w:lang w:val="en-US"/>
              </w:rPr>
              <m:t>С</m:t>
            </m:r>
          </m:e>
          <m:sub>
            <m:r>
              <w:rPr>
                <w:rFonts w:ascii="Cambria Math" w:hAnsi="Cambria Math" w:cs="Times New Roman"/>
                <w:color w:val="000000" w:themeColor="text1"/>
                <w:shd w:val="clear" w:color="auto" w:fill="FFFFFF"/>
                <w:lang w:val="en-US"/>
              </w:rPr>
              <m:t>τ</m:t>
            </m:r>
          </m:sub>
        </m:sSub>
      </m:oMath>
      <w:r w:rsidRPr="00B56DB2">
        <w:rPr>
          <w:rFonts w:ascii="Times New Roman" w:eastAsiaTheme="minorEastAsia" w:hAnsi="Times New Roman" w:cs="Times New Roman"/>
          <w:color w:val="000000" w:themeColor="text1"/>
          <w:shd w:val="clear" w:color="auto" w:fill="FFFFFF"/>
          <w:lang w:val="en-US"/>
        </w:rPr>
        <w:t xml:space="preserve">, </w:t>
      </w:r>
      <m:oMath>
        <m:sSub>
          <m:sSubPr>
            <m:ctrlPr>
              <w:rPr>
                <w:rFonts w:ascii="Cambria Math" w:hAnsi="Cambria Math" w:cs="Times New Roman"/>
                <w:i/>
                <w:color w:val="000000" w:themeColor="text1"/>
                <w:shd w:val="clear" w:color="auto" w:fill="FFFFFF"/>
                <w:lang w:val="en-US"/>
              </w:rPr>
            </m:ctrlPr>
          </m:sSubPr>
          <m:e>
            <m:r>
              <w:rPr>
                <w:rFonts w:ascii="Cambria Math" w:hAnsi="Cambria Math" w:cs="Times New Roman"/>
                <w:color w:val="000000" w:themeColor="text1"/>
                <w:shd w:val="clear" w:color="auto" w:fill="FFFFFF"/>
                <w:lang w:val="en-US"/>
              </w:rPr>
              <m:t>C</m:t>
            </m:r>
          </m:e>
          <m:sub>
            <m:r>
              <w:rPr>
                <w:rFonts w:ascii="Cambria Math" w:hAnsi="Cambria Math" w:cs="Times New Roman"/>
                <w:color w:val="000000" w:themeColor="text1"/>
                <w:shd w:val="clear" w:color="auto" w:fill="FFFFFF"/>
                <w:lang w:val="en-US"/>
              </w:rPr>
              <m:t>s</m:t>
            </m:r>
          </m:sub>
        </m:sSub>
      </m:oMath>
      <w:r w:rsidRPr="00B56DB2">
        <w:rPr>
          <w:rFonts w:ascii="Times New Roman" w:hAnsi="Times New Roman" w:cs="Times New Roman"/>
          <w:color w:val="000000" w:themeColor="text1"/>
          <w:shd w:val="clear" w:color="auto" w:fill="FFFFFF"/>
          <w:lang w:val="en-US"/>
        </w:rPr>
        <w:t xml:space="preserve">– current concentration and saturation concentration of </w:t>
      </w:r>
      <w:r w:rsidR="00494737" w:rsidRPr="00B56DB2">
        <w:rPr>
          <w:rFonts w:ascii="Times New Roman" w:hAnsi="Times New Roman" w:cs="Times New Roman"/>
          <w:color w:val="000000" w:themeColor="text1"/>
          <w:shd w:val="clear" w:color="auto" w:fill="FFFFFF"/>
          <w:lang w:val="en-US"/>
        </w:rPr>
        <w:t>ATFB</w:t>
      </w:r>
      <w:r w:rsidRPr="00B56DB2">
        <w:rPr>
          <w:rFonts w:ascii="Times New Roman" w:hAnsi="Times New Roman" w:cs="Times New Roman"/>
          <w:color w:val="000000" w:themeColor="text1"/>
          <w:shd w:val="clear" w:color="auto" w:fill="FFFFFF"/>
          <w:lang w:val="en-US"/>
        </w:rPr>
        <w:t xml:space="preserve"> in solution, kg/</w:t>
      </w:r>
      <w:proofErr w:type="gramStart"/>
      <w:r w:rsidRPr="00B56DB2">
        <w:rPr>
          <w:rFonts w:ascii="Times New Roman" w:hAnsi="Times New Roman" w:cs="Times New Roman"/>
          <w:color w:val="000000" w:themeColor="text1"/>
          <w:shd w:val="clear" w:color="auto" w:fill="FFFFFF"/>
          <w:lang w:val="en-US"/>
        </w:rPr>
        <w:t>m</w:t>
      </w:r>
      <w:r w:rsidRPr="00B56DB2">
        <w:rPr>
          <w:rFonts w:ascii="Times New Roman" w:hAnsi="Times New Roman" w:cs="Times New Roman"/>
          <w:color w:val="000000" w:themeColor="text1"/>
          <w:shd w:val="clear" w:color="auto" w:fill="FFFFFF"/>
          <w:vertAlign w:val="superscript"/>
          <w:lang w:val="en-US"/>
        </w:rPr>
        <w:t>3</w:t>
      </w:r>
      <w:r w:rsidRPr="00B56DB2">
        <w:rPr>
          <w:rFonts w:ascii="Times New Roman" w:hAnsi="Times New Roman" w:cs="Times New Roman"/>
          <w:color w:val="000000" w:themeColor="text1"/>
          <w:shd w:val="clear" w:color="auto" w:fill="FFFFFF"/>
          <w:lang w:val="en-US"/>
        </w:rPr>
        <w:t>;</w:t>
      </w:r>
      <w:proofErr w:type="gramEnd"/>
    </w:p>
    <w:p w14:paraId="4868F721" w14:textId="77777777" w:rsidR="00C213EC" w:rsidRPr="00B56DB2" w:rsidRDefault="00C213EC" w:rsidP="00B56DB2">
      <w:pPr>
        <w:spacing w:line="276" w:lineRule="auto"/>
        <w:jc w:val="both"/>
        <w:rPr>
          <w:rFonts w:ascii="Times New Roman" w:hAnsi="Times New Roman" w:cs="Times New Roman"/>
          <w:color w:val="000000" w:themeColor="text1"/>
          <w:shd w:val="clear" w:color="auto" w:fill="FFFFFF"/>
          <w:lang w:val="en-US"/>
        </w:rPr>
      </w:pPr>
      <m:oMath>
        <m:r>
          <w:rPr>
            <w:rFonts w:ascii="Cambria Math" w:hAnsi="Cambria Math" w:cs="Times New Roman"/>
            <w:color w:val="000000" w:themeColor="text1"/>
            <w:shd w:val="clear" w:color="auto" w:fill="FFFFFF"/>
            <w:lang w:val="en-US"/>
          </w:rPr>
          <m:t>β</m:t>
        </m:r>
      </m:oMath>
      <w:r w:rsidRPr="00B56DB2">
        <w:rPr>
          <w:rFonts w:ascii="Times New Roman" w:hAnsi="Times New Roman" w:cs="Times New Roman"/>
          <w:color w:val="000000" w:themeColor="text1"/>
          <w:shd w:val="clear" w:color="auto" w:fill="FFFFFF"/>
          <w:lang w:val="en-US"/>
        </w:rPr>
        <w:t>– mass transfer coefficient during dissolution, m/</w:t>
      </w:r>
      <w:proofErr w:type="gramStart"/>
      <w:r w:rsidRPr="00B56DB2">
        <w:rPr>
          <w:rFonts w:ascii="Times New Roman" w:hAnsi="Times New Roman" w:cs="Times New Roman"/>
          <w:color w:val="000000" w:themeColor="text1"/>
          <w:shd w:val="clear" w:color="auto" w:fill="FFFFFF"/>
          <w:lang w:val="en-US"/>
        </w:rPr>
        <w:t>s;</w:t>
      </w:r>
      <w:proofErr w:type="gramEnd"/>
    </w:p>
    <w:p w14:paraId="7DDD8FE4" w14:textId="77777777" w:rsidR="00C213EC" w:rsidRPr="00B56DB2" w:rsidRDefault="00C213EC" w:rsidP="00B56DB2">
      <w:pPr>
        <w:spacing w:line="276" w:lineRule="auto"/>
        <w:jc w:val="both"/>
        <w:rPr>
          <w:rFonts w:ascii="Times New Roman" w:hAnsi="Times New Roman" w:cs="Times New Roman"/>
          <w:color w:val="000000" w:themeColor="text1"/>
          <w:shd w:val="clear" w:color="auto" w:fill="FFFFFF"/>
          <w:lang w:val="en-US"/>
        </w:rPr>
      </w:pPr>
      <m:oMath>
        <m:r>
          <w:rPr>
            <w:rFonts w:ascii="Cambria Math" w:hAnsi="Cambria Math" w:cs="Times New Roman"/>
            <w:color w:val="000000" w:themeColor="text1"/>
            <w:shd w:val="clear" w:color="auto" w:fill="FFFFFF"/>
            <w:lang w:val="en-US"/>
          </w:rPr>
          <m:t>F</m:t>
        </m:r>
      </m:oMath>
      <w:r w:rsidRPr="00B56DB2">
        <w:rPr>
          <w:rFonts w:ascii="Times New Roman" w:hAnsi="Times New Roman" w:cs="Times New Roman"/>
          <w:color w:val="000000" w:themeColor="text1"/>
          <w:shd w:val="clear" w:color="auto" w:fill="FFFFFF"/>
          <w:lang w:val="en-US"/>
        </w:rPr>
        <w:t xml:space="preserve">– surface area of the sphere, </w:t>
      </w:r>
      <w:proofErr w:type="gramStart"/>
      <w:r w:rsidRPr="00B56DB2">
        <w:rPr>
          <w:rFonts w:ascii="Times New Roman" w:hAnsi="Times New Roman" w:cs="Times New Roman"/>
          <w:color w:val="000000" w:themeColor="text1"/>
          <w:shd w:val="clear" w:color="auto" w:fill="FFFFFF"/>
          <w:lang w:val="en-US"/>
        </w:rPr>
        <w:t>m</w:t>
      </w:r>
      <w:r w:rsidRPr="00B56DB2">
        <w:rPr>
          <w:rFonts w:ascii="Times New Roman" w:hAnsi="Times New Roman" w:cs="Times New Roman"/>
          <w:color w:val="000000" w:themeColor="text1"/>
          <w:shd w:val="clear" w:color="auto" w:fill="FFFFFF"/>
          <w:vertAlign w:val="superscript"/>
          <w:lang w:val="en-US"/>
        </w:rPr>
        <w:t>2</w:t>
      </w:r>
      <w:r w:rsidRPr="00B56DB2">
        <w:rPr>
          <w:rFonts w:ascii="Times New Roman" w:hAnsi="Times New Roman" w:cs="Times New Roman"/>
          <w:color w:val="000000" w:themeColor="text1"/>
          <w:shd w:val="clear" w:color="auto" w:fill="FFFFFF"/>
          <w:lang w:val="en-US"/>
        </w:rPr>
        <w:t>;</w:t>
      </w:r>
      <w:proofErr w:type="gramEnd"/>
    </w:p>
    <w:p w14:paraId="37E6150A" w14:textId="13C468BB" w:rsidR="00C213EC" w:rsidRPr="00B56DB2" w:rsidRDefault="00C213EC" w:rsidP="00B56DB2">
      <w:pPr>
        <w:spacing w:line="276" w:lineRule="auto"/>
        <w:ind w:firstLine="851"/>
        <w:jc w:val="both"/>
        <w:rPr>
          <w:rFonts w:ascii="Times New Roman" w:hAnsi="Times New Roman" w:cs="Times New Roman"/>
          <w:color w:val="000000" w:themeColor="text1"/>
          <w:shd w:val="clear" w:color="auto" w:fill="FFFFFF"/>
          <w:lang w:val="en-US"/>
        </w:rPr>
      </w:pPr>
      <w:r w:rsidRPr="00B56DB2">
        <w:rPr>
          <w:rFonts w:ascii="Times New Roman" w:hAnsi="Times New Roman" w:cs="Times New Roman"/>
          <w:color w:val="000000" w:themeColor="text1"/>
          <w:shd w:val="clear" w:color="auto" w:fill="FFFFFF"/>
          <w:lang w:val="en-US"/>
        </w:rPr>
        <w:t xml:space="preserve">Integrating </w:t>
      </w:r>
      <w:r w:rsidR="000B014C">
        <w:rPr>
          <w:rFonts w:ascii="Times New Roman" w:hAnsi="Times New Roman" w:cs="Times New Roman"/>
          <w:color w:val="000000" w:themeColor="text1"/>
          <w:shd w:val="clear" w:color="auto" w:fill="FFFFFF"/>
          <w:lang w:val="en-US"/>
        </w:rPr>
        <w:t>Eq.</w:t>
      </w:r>
      <w:r w:rsidRPr="00B56DB2">
        <w:rPr>
          <w:rFonts w:ascii="Times New Roman" w:hAnsi="Times New Roman" w:cs="Times New Roman"/>
          <w:color w:val="000000" w:themeColor="text1"/>
          <w:shd w:val="clear" w:color="auto" w:fill="FFFFFF"/>
          <w:lang w:val="en-US"/>
        </w:rPr>
        <w:t xml:space="preserve"> </w:t>
      </w:r>
      <w:r w:rsidR="00461FDB">
        <w:rPr>
          <w:rFonts w:ascii="Times New Roman" w:hAnsi="Times New Roman" w:cs="Times New Roman"/>
          <w:color w:val="000000" w:themeColor="text1"/>
          <w:shd w:val="clear" w:color="auto" w:fill="FFFFFF"/>
          <w:lang w:val="en-US"/>
        </w:rPr>
        <w:t>(</w:t>
      </w:r>
      <w:r w:rsidRPr="00B56DB2">
        <w:rPr>
          <w:rFonts w:ascii="Times New Roman" w:hAnsi="Times New Roman" w:cs="Times New Roman"/>
          <w:color w:val="000000" w:themeColor="text1"/>
          <w:shd w:val="clear" w:color="auto" w:fill="FFFFFF"/>
          <w:lang w:val="en-US"/>
        </w:rPr>
        <w:t>1</w:t>
      </w:r>
      <w:r w:rsidR="00461FDB">
        <w:rPr>
          <w:rFonts w:ascii="Times New Roman" w:hAnsi="Times New Roman" w:cs="Times New Roman"/>
          <w:color w:val="000000" w:themeColor="text1"/>
          <w:shd w:val="clear" w:color="auto" w:fill="FFFFFF"/>
          <w:lang w:val="en-US"/>
        </w:rPr>
        <w:t>)</w:t>
      </w:r>
      <w:r w:rsidRPr="00B56DB2">
        <w:rPr>
          <w:rFonts w:ascii="Times New Roman" w:hAnsi="Times New Roman" w:cs="Times New Roman"/>
          <w:color w:val="000000" w:themeColor="text1"/>
          <w:shd w:val="clear" w:color="auto" w:fill="FFFFFF"/>
          <w:lang w:val="en-US"/>
        </w:rPr>
        <w:t xml:space="preserve"> within the time change from 0 to </w:t>
      </w:r>
      <m:oMath>
        <m:r>
          <w:rPr>
            <w:rFonts w:ascii="Cambria Math" w:hAnsi="Cambria Math" w:cs="Times New Roman"/>
            <w:color w:val="000000" w:themeColor="text1"/>
            <w:shd w:val="clear" w:color="auto" w:fill="FFFFFF"/>
            <w:lang w:val="en-US"/>
          </w:rPr>
          <m:t>τ</m:t>
        </m:r>
      </m:oMath>
      <w:r w:rsidRPr="00B56DB2">
        <w:rPr>
          <w:rFonts w:ascii="Times New Roman" w:hAnsi="Times New Roman" w:cs="Times New Roman"/>
          <w:color w:val="000000" w:themeColor="text1"/>
          <w:shd w:val="clear" w:color="auto" w:fill="FFFFFF"/>
          <w:lang w:val="en-US"/>
        </w:rPr>
        <w:t>, we obtain the following dependence of the mass transfer coefficient on the dissolution time:</w:t>
      </w:r>
      <m:oMath>
        <m:r>
          <w:rPr>
            <w:rFonts w:ascii="Cambria Math" w:hAnsi="Cambria Math" w:cs="Times New Roman"/>
            <w:color w:val="000000" w:themeColor="text1"/>
            <w:shd w:val="clear" w:color="auto" w:fill="FFFFFF"/>
            <w:lang w:val="en-US"/>
          </w:rPr>
          <m:t>τ</m:t>
        </m:r>
      </m:oMath>
    </w:p>
    <w:p w14:paraId="10C1FA2D" w14:textId="4DCC47E4" w:rsidR="00C213EC" w:rsidRPr="00B56DB2" w:rsidRDefault="00C213EC" w:rsidP="00B56DB2">
      <w:pPr>
        <w:spacing w:line="276" w:lineRule="auto"/>
        <w:jc w:val="right"/>
        <w:rPr>
          <w:rFonts w:ascii="Times New Roman" w:hAnsi="Times New Roman" w:cs="Times New Roman"/>
          <w:color w:val="000000" w:themeColor="text1"/>
          <w:shd w:val="clear" w:color="auto" w:fill="FFFFFF"/>
          <w:lang w:val="en-US"/>
        </w:rPr>
      </w:pPr>
      <m:oMath>
        <m:r>
          <w:rPr>
            <w:rFonts w:ascii="Cambria Math" w:hAnsi="Cambria Math" w:cs="Times New Roman"/>
            <w:color w:val="000000" w:themeColor="text1"/>
            <w:shd w:val="clear" w:color="auto" w:fill="FFFFFF"/>
            <w:lang w:val="en-US"/>
          </w:rPr>
          <m:t>β=</m:t>
        </m:r>
        <m:f>
          <m:fPr>
            <m:ctrlPr>
              <w:rPr>
                <w:rFonts w:ascii="Cambria Math" w:hAnsi="Cambria Math" w:cs="Times New Roman"/>
                <w:i/>
                <w:color w:val="000000" w:themeColor="text1"/>
                <w:shd w:val="clear" w:color="auto" w:fill="FFFFFF"/>
                <w:lang w:val="en-US"/>
              </w:rPr>
            </m:ctrlPr>
          </m:fPr>
          <m:num>
            <m:sSub>
              <m:sSubPr>
                <m:ctrlPr>
                  <w:rPr>
                    <w:rFonts w:ascii="Cambria Math" w:hAnsi="Cambria Math" w:cs="Times New Roman"/>
                    <w:i/>
                    <w:color w:val="000000" w:themeColor="text1"/>
                    <w:shd w:val="clear" w:color="auto" w:fill="FFFFFF"/>
                    <w:lang w:val="en-US"/>
                  </w:rPr>
                </m:ctrlPr>
              </m:sSubPr>
              <m:e>
                <m:r>
                  <w:rPr>
                    <w:rFonts w:ascii="Cambria Math" w:hAnsi="Cambria Math" w:cs="Times New Roman"/>
                    <w:color w:val="000000" w:themeColor="text1"/>
                    <w:shd w:val="clear" w:color="auto" w:fill="FFFFFF"/>
                    <w:lang w:val="en-US"/>
                  </w:rPr>
                  <m:t>M</m:t>
                </m:r>
              </m:e>
              <m:sub>
                <m:r>
                  <w:rPr>
                    <w:rFonts w:ascii="Cambria Math" w:hAnsi="Cambria Math" w:cs="Times New Roman"/>
                    <w:color w:val="000000" w:themeColor="text1"/>
                    <w:shd w:val="clear" w:color="auto" w:fill="FFFFFF"/>
                    <w:lang w:val="en-US"/>
                  </w:rPr>
                  <m:t>0</m:t>
                </m:r>
              </m:sub>
            </m:sSub>
            <m:r>
              <w:rPr>
                <w:rFonts w:ascii="Cambria Math" w:hAnsi="Cambria Math" w:cs="Times New Roman"/>
                <w:color w:val="000000" w:themeColor="text1"/>
                <w:shd w:val="clear" w:color="auto" w:fill="FFFFFF"/>
                <w:lang w:val="en-US"/>
              </w:rPr>
              <m:t>-M</m:t>
            </m:r>
          </m:num>
          <m:den>
            <m:r>
              <w:rPr>
                <w:rFonts w:ascii="Cambria Math" w:hAnsi="Cambria Math" w:cs="Times New Roman"/>
                <w:color w:val="000000" w:themeColor="text1"/>
                <w:shd w:val="clear" w:color="auto" w:fill="FFFFFF"/>
                <w:lang w:val="en-US"/>
              </w:rPr>
              <m:t>F∙(</m:t>
            </m:r>
            <m:sSub>
              <m:sSubPr>
                <m:ctrlPr>
                  <w:rPr>
                    <w:rFonts w:ascii="Cambria Math" w:hAnsi="Cambria Math" w:cs="Times New Roman"/>
                    <w:i/>
                    <w:color w:val="000000" w:themeColor="text1"/>
                    <w:shd w:val="clear" w:color="auto" w:fill="FFFFFF"/>
                    <w:lang w:val="en-US"/>
                  </w:rPr>
                </m:ctrlPr>
              </m:sSubPr>
              <m:e>
                <m:r>
                  <w:rPr>
                    <w:rFonts w:ascii="Cambria Math" w:hAnsi="Cambria Math" w:cs="Times New Roman"/>
                    <w:color w:val="000000" w:themeColor="text1"/>
                    <w:shd w:val="clear" w:color="auto" w:fill="FFFFFF"/>
                    <w:lang w:val="en-US"/>
                  </w:rPr>
                  <m:t>C</m:t>
                </m:r>
              </m:e>
              <m:sub>
                <m:r>
                  <w:rPr>
                    <w:rFonts w:ascii="Cambria Math" w:hAnsi="Cambria Math" w:cs="Times New Roman"/>
                    <w:color w:val="000000" w:themeColor="text1"/>
                    <w:shd w:val="clear" w:color="auto" w:fill="FFFFFF"/>
                    <w:lang w:val="en-US"/>
                  </w:rPr>
                  <m:t>s</m:t>
                </m:r>
              </m:sub>
            </m:sSub>
            <m:r>
              <w:rPr>
                <w:rFonts w:ascii="Cambria Math" w:hAnsi="Cambria Math" w:cs="Times New Roman"/>
                <w:color w:val="000000" w:themeColor="text1"/>
                <w:shd w:val="clear" w:color="auto" w:fill="FFFFFF"/>
                <w:lang w:val="en-US"/>
              </w:rPr>
              <m:t>-</m:t>
            </m:r>
            <m:sSub>
              <m:sSubPr>
                <m:ctrlPr>
                  <w:rPr>
                    <w:rFonts w:ascii="Cambria Math" w:hAnsi="Cambria Math" w:cs="Times New Roman"/>
                    <w:i/>
                    <w:color w:val="000000" w:themeColor="text1"/>
                    <w:shd w:val="clear" w:color="auto" w:fill="FFFFFF"/>
                    <w:lang w:val="en-US"/>
                  </w:rPr>
                </m:ctrlPr>
              </m:sSubPr>
              <m:e>
                <m:r>
                  <w:rPr>
                    <w:rFonts w:ascii="Cambria Math" w:hAnsi="Cambria Math" w:cs="Times New Roman"/>
                    <w:color w:val="000000" w:themeColor="text1"/>
                    <w:shd w:val="clear" w:color="auto" w:fill="FFFFFF"/>
                    <w:lang w:val="en-US"/>
                  </w:rPr>
                  <m:t>C</m:t>
                </m:r>
              </m:e>
              <m:sub>
                <m:r>
                  <w:rPr>
                    <w:rFonts w:ascii="Cambria Math" w:hAnsi="Cambria Math" w:cs="Times New Roman"/>
                    <w:color w:val="000000" w:themeColor="text1"/>
                    <w:shd w:val="clear" w:color="auto" w:fill="FFFFFF"/>
                    <w:lang w:val="en-US"/>
                  </w:rPr>
                  <m:t>τ</m:t>
                </m:r>
              </m:sub>
            </m:sSub>
            <m:r>
              <w:rPr>
                <w:rFonts w:ascii="Cambria Math" w:hAnsi="Cambria Math" w:cs="Times New Roman"/>
                <w:color w:val="000000" w:themeColor="text1"/>
                <w:shd w:val="clear" w:color="auto" w:fill="FFFFFF"/>
                <w:lang w:val="en-US"/>
              </w:rPr>
              <m:t>)∙τ</m:t>
            </m:r>
          </m:den>
        </m:f>
      </m:oMath>
      <w:r w:rsidRPr="00B56DB2">
        <w:rPr>
          <w:rFonts w:ascii="Times New Roman" w:hAnsi="Times New Roman" w:cs="Times New Roman"/>
          <w:color w:val="000000" w:themeColor="text1"/>
          <w:shd w:val="clear" w:color="auto" w:fill="FFFFFF"/>
          <w:lang w:val="en-US"/>
        </w:rPr>
        <w:tab/>
      </w:r>
      <w:r w:rsidRPr="00B56DB2">
        <w:rPr>
          <w:rFonts w:ascii="Times New Roman" w:hAnsi="Times New Roman" w:cs="Times New Roman"/>
          <w:color w:val="000000" w:themeColor="text1"/>
          <w:shd w:val="clear" w:color="auto" w:fill="FFFFFF"/>
          <w:lang w:val="en-US"/>
        </w:rPr>
        <w:tab/>
      </w:r>
      <w:r w:rsidRPr="00B56DB2">
        <w:rPr>
          <w:rFonts w:ascii="Times New Roman" w:hAnsi="Times New Roman" w:cs="Times New Roman"/>
          <w:color w:val="000000" w:themeColor="text1"/>
          <w:shd w:val="clear" w:color="auto" w:fill="FFFFFF"/>
          <w:lang w:val="en-US"/>
        </w:rPr>
        <w:tab/>
      </w:r>
      <w:r w:rsidRPr="00B56DB2">
        <w:rPr>
          <w:rFonts w:ascii="Times New Roman" w:hAnsi="Times New Roman" w:cs="Times New Roman"/>
          <w:color w:val="000000" w:themeColor="text1"/>
          <w:shd w:val="clear" w:color="auto" w:fill="FFFFFF"/>
          <w:lang w:val="en-US"/>
        </w:rPr>
        <w:tab/>
      </w:r>
      <w:r w:rsidRPr="00B56DB2">
        <w:rPr>
          <w:rFonts w:ascii="Times New Roman" w:hAnsi="Times New Roman" w:cs="Times New Roman"/>
          <w:color w:val="000000" w:themeColor="text1"/>
          <w:shd w:val="clear" w:color="auto" w:fill="FFFFFF"/>
          <w:lang w:val="en-US"/>
        </w:rPr>
        <w:tab/>
      </w:r>
      <w:r w:rsidRPr="00B56DB2">
        <w:rPr>
          <w:rFonts w:ascii="Times New Roman" w:hAnsi="Times New Roman" w:cs="Times New Roman"/>
          <w:color w:val="000000" w:themeColor="text1"/>
          <w:shd w:val="clear" w:color="auto" w:fill="FFFFFF"/>
          <w:lang w:val="en-US"/>
        </w:rPr>
        <w:tab/>
      </w:r>
      <w:r w:rsidR="00B56DB2">
        <w:rPr>
          <w:rFonts w:ascii="Times New Roman" w:hAnsi="Times New Roman" w:cs="Times New Roman"/>
          <w:color w:val="000000" w:themeColor="text1"/>
          <w:shd w:val="clear" w:color="auto" w:fill="FFFFFF"/>
          <w:lang w:val="en-US"/>
        </w:rPr>
        <w:tab/>
      </w:r>
      <w:r w:rsidRPr="00B56DB2">
        <w:rPr>
          <w:rFonts w:ascii="Times New Roman" w:hAnsi="Times New Roman" w:cs="Times New Roman"/>
          <w:color w:val="000000" w:themeColor="text1"/>
          <w:shd w:val="clear" w:color="auto" w:fill="FFFFFF"/>
          <w:lang w:val="en-US"/>
        </w:rPr>
        <w:t>(2)</w:t>
      </w:r>
    </w:p>
    <w:p w14:paraId="7CA74625" w14:textId="10E6F056" w:rsidR="00C213EC" w:rsidRPr="00B56DB2" w:rsidRDefault="00C213EC" w:rsidP="00B56DB2">
      <w:pPr>
        <w:spacing w:line="276" w:lineRule="auto"/>
        <w:rPr>
          <w:rFonts w:ascii="Times New Roman" w:hAnsi="Times New Roman" w:cs="Times New Roman"/>
          <w:color w:val="000000" w:themeColor="text1"/>
          <w:shd w:val="clear" w:color="auto" w:fill="FFFFFF"/>
          <w:lang w:val="en-US"/>
        </w:rPr>
      </w:pPr>
      <w:r w:rsidRPr="00B56DB2">
        <w:rPr>
          <w:rFonts w:ascii="Times New Roman" w:hAnsi="Times New Roman" w:cs="Times New Roman"/>
          <w:color w:val="000000" w:themeColor="text1"/>
          <w:shd w:val="clear" w:color="auto" w:fill="FFFFFF"/>
          <w:lang w:val="en-US"/>
        </w:rPr>
        <w:t xml:space="preserve">where </w:t>
      </w:r>
      <m:oMath>
        <m:sSub>
          <m:sSubPr>
            <m:ctrlPr>
              <w:rPr>
                <w:rFonts w:ascii="Cambria Math" w:hAnsi="Cambria Math" w:cs="Times New Roman"/>
                <w:i/>
                <w:color w:val="000000" w:themeColor="text1"/>
                <w:shd w:val="clear" w:color="auto" w:fill="FFFFFF"/>
                <w:lang w:val="en-US"/>
              </w:rPr>
            </m:ctrlPr>
          </m:sSubPr>
          <m:e>
            <m:r>
              <w:rPr>
                <w:rFonts w:ascii="Cambria Math" w:hAnsi="Cambria Math" w:cs="Times New Roman"/>
                <w:color w:val="000000" w:themeColor="text1"/>
                <w:shd w:val="clear" w:color="auto" w:fill="FFFFFF"/>
                <w:lang w:val="en-US"/>
              </w:rPr>
              <m:t>M</m:t>
            </m:r>
          </m:e>
          <m:sub>
            <m:r>
              <w:rPr>
                <w:rFonts w:ascii="Cambria Math" w:hAnsi="Cambria Math" w:cs="Times New Roman"/>
                <w:color w:val="000000" w:themeColor="text1"/>
                <w:shd w:val="clear" w:color="auto" w:fill="FFFFFF"/>
                <w:lang w:val="en-US"/>
              </w:rPr>
              <m:t>0</m:t>
            </m:r>
          </m:sub>
        </m:sSub>
      </m:oMath>
      <w:r w:rsidRPr="00B56DB2">
        <w:rPr>
          <w:rFonts w:ascii="Times New Roman" w:hAnsi="Times New Roman" w:cs="Times New Roman"/>
          <w:color w:val="000000" w:themeColor="text1"/>
          <w:shd w:val="clear" w:color="auto" w:fill="FFFFFF"/>
          <w:lang w:val="en-US"/>
        </w:rPr>
        <w:t xml:space="preserve"> – initial mass of the</w:t>
      </w:r>
      <w:r w:rsidR="005874C5">
        <w:rPr>
          <w:rFonts w:ascii="Times New Roman" w:hAnsi="Times New Roman" w:cs="Times New Roman"/>
          <w:color w:val="000000" w:themeColor="text1"/>
          <w:shd w:val="clear" w:color="auto" w:fill="FFFFFF"/>
          <w:lang w:val="en-US"/>
        </w:rPr>
        <w:t xml:space="preserve"> ATFB</w:t>
      </w:r>
      <w:r w:rsidRPr="00B56DB2">
        <w:rPr>
          <w:rFonts w:ascii="Times New Roman" w:hAnsi="Times New Roman" w:cs="Times New Roman"/>
          <w:color w:val="000000" w:themeColor="text1"/>
          <w:shd w:val="clear" w:color="auto" w:fill="FFFFFF"/>
          <w:lang w:val="en-US"/>
        </w:rPr>
        <w:t xml:space="preserve"> sphere, </w:t>
      </w:r>
      <w:proofErr w:type="gramStart"/>
      <w:r w:rsidRPr="00B56DB2">
        <w:rPr>
          <w:rFonts w:ascii="Times New Roman" w:hAnsi="Times New Roman" w:cs="Times New Roman"/>
          <w:color w:val="000000" w:themeColor="text1"/>
          <w:shd w:val="clear" w:color="auto" w:fill="FFFFFF"/>
          <w:lang w:val="en-US"/>
        </w:rPr>
        <w:t>kg;</w:t>
      </w:r>
      <w:proofErr w:type="gramEnd"/>
    </w:p>
    <w:p w14:paraId="383AE351" w14:textId="55157DA7" w:rsidR="00C213EC" w:rsidRPr="00B56DB2" w:rsidRDefault="00C213EC" w:rsidP="00B56DB2">
      <w:pPr>
        <w:spacing w:line="276" w:lineRule="auto"/>
        <w:rPr>
          <w:rFonts w:ascii="Times New Roman" w:hAnsi="Times New Roman" w:cs="Times New Roman"/>
          <w:color w:val="000000" w:themeColor="text1"/>
          <w:shd w:val="clear" w:color="auto" w:fill="FFFFFF"/>
          <w:lang w:val="en-US"/>
        </w:rPr>
      </w:pPr>
      <m:oMath>
        <m:r>
          <w:rPr>
            <w:rFonts w:ascii="Cambria Math" w:hAnsi="Cambria Math" w:cs="Times New Roman"/>
            <w:color w:val="000000" w:themeColor="text1"/>
            <w:shd w:val="clear" w:color="auto" w:fill="FFFFFF"/>
            <w:lang w:val="en-US"/>
          </w:rPr>
          <m:t>τ</m:t>
        </m:r>
      </m:oMath>
      <w:r w:rsidRPr="00B56DB2">
        <w:rPr>
          <w:rFonts w:ascii="Times New Roman" w:eastAsiaTheme="minorEastAsia" w:hAnsi="Times New Roman" w:cs="Times New Roman"/>
          <w:color w:val="000000" w:themeColor="text1"/>
          <w:shd w:val="clear" w:color="auto" w:fill="FFFFFF"/>
          <w:lang w:val="en-US"/>
        </w:rPr>
        <w:t xml:space="preserve"> </w:t>
      </w:r>
      <w:r w:rsidRPr="00B56DB2">
        <w:rPr>
          <w:rFonts w:ascii="Times New Roman" w:hAnsi="Times New Roman" w:cs="Times New Roman"/>
          <w:color w:val="000000" w:themeColor="text1"/>
          <w:shd w:val="clear" w:color="auto" w:fill="FFFFFF"/>
          <w:lang w:val="en-US"/>
        </w:rPr>
        <w:t xml:space="preserve">– residence time of </w:t>
      </w:r>
      <w:r w:rsidR="005874C5">
        <w:rPr>
          <w:rFonts w:ascii="Times New Roman" w:hAnsi="Times New Roman" w:cs="Times New Roman"/>
          <w:color w:val="000000" w:themeColor="text1"/>
          <w:shd w:val="clear" w:color="auto" w:fill="FFFFFF"/>
          <w:lang w:val="en-US"/>
        </w:rPr>
        <w:t>ATFB</w:t>
      </w:r>
      <w:r w:rsidRPr="00B56DB2">
        <w:rPr>
          <w:rFonts w:ascii="Times New Roman" w:hAnsi="Times New Roman" w:cs="Times New Roman"/>
          <w:color w:val="000000" w:themeColor="text1"/>
          <w:shd w:val="clear" w:color="auto" w:fill="FFFFFF"/>
          <w:lang w:val="en-US"/>
        </w:rPr>
        <w:t xml:space="preserve"> sphere in the heat-resistant beaker, </w:t>
      </w:r>
      <w:proofErr w:type="gramStart"/>
      <w:r w:rsidRPr="00B56DB2">
        <w:rPr>
          <w:rFonts w:ascii="Times New Roman" w:hAnsi="Times New Roman" w:cs="Times New Roman"/>
          <w:color w:val="000000" w:themeColor="text1"/>
          <w:shd w:val="clear" w:color="auto" w:fill="FFFFFF"/>
          <w:lang w:val="en-US"/>
        </w:rPr>
        <w:t>s;</w:t>
      </w:r>
      <w:proofErr w:type="gramEnd"/>
    </w:p>
    <w:p w14:paraId="462F673A" w14:textId="77777777" w:rsidR="00C213EC" w:rsidRPr="00B56DB2" w:rsidRDefault="00C213EC" w:rsidP="00B56DB2">
      <w:pPr>
        <w:spacing w:line="276" w:lineRule="auto"/>
        <w:rPr>
          <w:rFonts w:ascii="Times New Roman" w:hAnsi="Times New Roman" w:cs="Times New Roman"/>
          <w:color w:val="000000" w:themeColor="text1"/>
          <w:shd w:val="clear" w:color="auto" w:fill="FFFFFF"/>
          <w:lang w:val="en-US"/>
        </w:rPr>
      </w:pPr>
      <w:r w:rsidRPr="00B56DB2">
        <w:rPr>
          <w:rFonts w:ascii="Times New Roman" w:hAnsi="Times New Roman" w:cs="Times New Roman"/>
          <w:color w:val="000000" w:themeColor="text1"/>
          <w:shd w:val="clear" w:color="auto" w:fill="FFFFFF"/>
          <w:lang w:val="en-US"/>
        </w:rPr>
        <w:tab/>
        <w:t>The average surface of the balls involved in mass transfer was determined by the dependence:</w:t>
      </w:r>
    </w:p>
    <w:p w14:paraId="2397FCE1" w14:textId="1BF2D46E" w:rsidR="00C213EC" w:rsidRPr="00B56DB2" w:rsidRDefault="00C213EC" w:rsidP="00B56DB2">
      <w:pPr>
        <w:spacing w:line="276" w:lineRule="auto"/>
        <w:jc w:val="right"/>
        <w:rPr>
          <w:rFonts w:ascii="Times New Roman" w:eastAsiaTheme="minorEastAsia" w:hAnsi="Times New Roman" w:cs="Times New Roman"/>
          <w:color w:val="000000" w:themeColor="text1"/>
          <w:shd w:val="clear" w:color="auto" w:fill="FFFFFF"/>
          <w:lang w:val="en-US"/>
        </w:rPr>
      </w:pPr>
      <m:oMath>
        <m:sSub>
          <m:sSubPr>
            <m:ctrlPr>
              <w:rPr>
                <w:rFonts w:ascii="Cambria Math" w:hAnsi="Cambria Math" w:cs="Times New Roman"/>
                <w:i/>
                <w:color w:val="000000" w:themeColor="text1"/>
                <w:shd w:val="clear" w:color="auto" w:fill="FFFFFF"/>
                <w:lang w:val="en-US"/>
              </w:rPr>
            </m:ctrlPr>
          </m:sSubPr>
          <m:e>
            <m:acc>
              <m:accPr>
                <m:chr m:val="̅"/>
                <m:ctrlPr>
                  <w:rPr>
                    <w:rFonts w:ascii="Cambria Math" w:hAnsi="Cambria Math" w:cs="Times New Roman"/>
                    <w:i/>
                    <w:color w:val="000000" w:themeColor="text1"/>
                    <w:shd w:val="clear" w:color="auto" w:fill="FFFFFF"/>
                    <w:lang w:val="en-US"/>
                  </w:rPr>
                </m:ctrlPr>
              </m:accPr>
              <m:e>
                <m:r>
                  <w:rPr>
                    <w:rFonts w:ascii="Cambria Math" w:hAnsi="Cambria Math" w:cs="Times New Roman"/>
                    <w:color w:val="000000" w:themeColor="text1"/>
                    <w:shd w:val="clear" w:color="auto" w:fill="FFFFFF"/>
                    <w:lang w:val="en-US"/>
                  </w:rPr>
                  <m:t>F</m:t>
                </m:r>
              </m:e>
            </m:acc>
          </m:e>
          <m:sub>
            <m:r>
              <w:rPr>
                <w:rFonts w:ascii="Cambria Math" w:hAnsi="Cambria Math" w:cs="Times New Roman"/>
                <w:color w:val="000000" w:themeColor="text1"/>
                <w:shd w:val="clear" w:color="auto" w:fill="FFFFFF"/>
                <w:lang w:val="en-US"/>
              </w:rPr>
              <m:t xml:space="preserve">i,  j </m:t>
            </m:r>
          </m:sub>
        </m:sSub>
        <m:r>
          <w:rPr>
            <w:rFonts w:ascii="Cambria Math" w:hAnsi="Cambria Math" w:cs="Times New Roman"/>
            <w:color w:val="000000" w:themeColor="text1"/>
            <w:shd w:val="clear" w:color="auto" w:fill="FFFFFF"/>
            <w:lang w:val="en-US"/>
          </w:rPr>
          <m:t xml:space="preserve">= </m:t>
        </m:r>
        <m:nary>
          <m:naryPr>
            <m:chr m:val="∑"/>
            <m:limLoc m:val="undOvr"/>
            <m:subHide m:val="1"/>
            <m:supHide m:val="1"/>
            <m:ctrlPr>
              <w:rPr>
                <w:rFonts w:ascii="Cambria Math" w:hAnsi="Cambria Math" w:cs="Times New Roman"/>
                <w:i/>
                <w:color w:val="000000" w:themeColor="text1"/>
                <w:shd w:val="clear" w:color="auto" w:fill="FFFFFF"/>
                <w:lang w:val="en-US"/>
              </w:rPr>
            </m:ctrlPr>
          </m:naryPr>
          <m:sub/>
          <m:sup/>
          <m:e>
            <m:f>
              <m:fPr>
                <m:ctrlPr>
                  <w:rPr>
                    <w:rFonts w:ascii="Cambria Math" w:hAnsi="Cambria Math" w:cs="Times New Roman"/>
                    <w:i/>
                    <w:color w:val="000000" w:themeColor="text1"/>
                    <w:shd w:val="clear" w:color="auto" w:fill="FFFFFF"/>
                    <w:lang w:val="en-US"/>
                  </w:rPr>
                </m:ctrlPr>
              </m:fPr>
              <m:num>
                <m:r>
                  <w:rPr>
                    <w:rFonts w:ascii="Cambria Math" w:hAnsi="Cambria Math" w:cs="Times New Roman"/>
                    <w:color w:val="000000" w:themeColor="text1"/>
                    <w:shd w:val="clear" w:color="auto" w:fill="FFFFFF"/>
                    <w:lang w:val="en-US"/>
                  </w:rPr>
                  <m:t>π∙</m:t>
                </m:r>
                <m:d>
                  <m:dPr>
                    <m:ctrlPr>
                      <w:rPr>
                        <w:rFonts w:ascii="Cambria Math" w:hAnsi="Cambria Math" w:cs="Times New Roman"/>
                        <w:i/>
                        <w:color w:val="000000" w:themeColor="text1"/>
                        <w:shd w:val="clear" w:color="auto" w:fill="FFFFFF"/>
                        <w:lang w:val="en-US"/>
                      </w:rPr>
                    </m:ctrlPr>
                  </m:dPr>
                  <m:e>
                    <m:sSubSup>
                      <m:sSubSupPr>
                        <m:ctrlPr>
                          <w:rPr>
                            <w:rFonts w:ascii="Cambria Math" w:hAnsi="Cambria Math" w:cs="Times New Roman"/>
                            <w:i/>
                            <w:color w:val="000000" w:themeColor="text1"/>
                            <w:shd w:val="clear" w:color="auto" w:fill="FFFFFF"/>
                            <w:lang w:val="en-US"/>
                          </w:rPr>
                        </m:ctrlPr>
                      </m:sSubSupPr>
                      <m:e>
                        <m:r>
                          <w:rPr>
                            <w:rFonts w:ascii="Cambria Math" w:hAnsi="Cambria Math" w:cs="Times New Roman"/>
                            <w:color w:val="000000" w:themeColor="text1"/>
                            <w:shd w:val="clear" w:color="auto" w:fill="FFFFFF"/>
                            <w:lang w:val="en-US"/>
                          </w:rPr>
                          <m:t>d</m:t>
                        </m:r>
                      </m:e>
                      <m:sub>
                        <m:r>
                          <w:rPr>
                            <w:rFonts w:ascii="Cambria Math" w:hAnsi="Cambria Math" w:cs="Times New Roman"/>
                            <w:color w:val="000000" w:themeColor="text1"/>
                            <w:shd w:val="clear" w:color="auto" w:fill="FFFFFF"/>
                            <w:lang w:val="en-US"/>
                          </w:rPr>
                          <m:t>i,  j</m:t>
                        </m:r>
                      </m:sub>
                      <m:sup>
                        <m:r>
                          <w:rPr>
                            <w:rFonts w:ascii="Cambria Math" w:hAnsi="Cambria Math" w:cs="Times New Roman"/>
                            <w:color w:val="000000" w:themeColor="text1"/>
                            <w:shd w:val="clear" w:color="auto" w:fill="FFFFFF"/>
                            <w:lang w:val="en-US"/>
                          </w:rPr>
                          <m:t>2</m:t>
                        </m:r>
                      </m:sup>
                    </m:sSubSup>
                    <m:r>
                      <w:rPr>
                        <w:rFonts w:ascii="Cambria Math" w:hAnsi="Cambria Math" w:cs="Times New Roman"/>
                        <w:color w:val="000000" w:themeColor="text1"/>
                        <w:shd w:val="clear" w:color="auto" w:fill="FFFFFF"/>
                        <w:lang w:val="en-US"/>
                      </w:rPr>
                      <m:t>+</m:t>
                    </m:r>
                    <m:sSubSup>
                      <m:sSubSupPr>
                        <m:ctrlPr>
                          <w:rPr>
                            <w:rFonts w:ascii="Cambria Math" w:hAnsi="Cambria Math" w:cs="Times New Roman"/>
                            <w:i/>
                            <w:color w:val="000000" w:themeColor="text1"/>
                            <w:shd w:val="clear" w:color="auto" w:fill="FFFFFF"/>
                            <w:lang w:val="en-US"/>
                          </w:rPr>
                        </m:ctrlPr>
                      </m:sSubSupPr>
                      <m:e>
                        <m:r>
                          <w:rPr>
                            <w:rFonts w:ascii="Cambria Math" w:hAnsi="Cambria Math" w:cs="Times New Roman"/>
                            <w:color w:val="000000" w:themeColor="text1"/>
                            <w:shd w:val="clear" w:color="auto" w:fill="FFFFFF"/>
                            <w:lang w:val="en-US"/>
                          </w:rPr>
                          <m:t>d</m:t>
                        </m:r>
                      </m:e>
                      <m:sub>
                        <m:r>
                          <w:rPr>
                            <w:rFonts w:ascii="Cambria Math" w:hAnsi="Cambria Math" w:cs="Times New Roman"/>
                            <w:color w:val="000000" w:themeColor="text1"/>
                            <w:shd w:val="clear" w:color="auto" w:fill="FFFFFF"/>
                            <w:lang w:val="en-US"/>
                          </w:rPr>
                          <m:t>i,j-1</m:t>
                        </m:r>
                      </m:sub>
                      <m:sup>
                        <m:r>
                          <w:rPr>
                            <w:rFonts w:ascii="Cambria Math" w:hAnsi="Cambria Math" w:cs="Times New Roman"/>
                            <w:color w:val="000000" w:themeColor="text1"/>
                            <w:shd w:val="clear" w:color="auto" w:fill="FFFFFF"/>
                            <w:lang w:val="en-US"/>
                          </w:rPr>
                          <m:t>2</m:t>
                        </m:r>
                      </m:sup>
                    </m:sSubSup>
                  </m:e>
                </m:d>
              </m:num>
              <m:den>
                <m:r>
                  <w:rPr>
                    <w:rFonts w:ascii="Cambria Math" w:hAnsi="Cambria Math" w:cs="Times New Roman"/>
                    <w:color w:val="000000" w:themeColor="text1"/>
                    <w:shd w:val="clear" w:color="auto" w:fill="FFFFFF"/>
                    <w:lang w:val="en-US"/>
                  </w:rPr>
                  <m:t>2</m:t>
                </m:r>
              </m:den>
            </m:f>
          </m:e>
        </m:nary>
      </m:oMath>
      <w:r w:rsidRPr="00B56DB2">
        <w:rPr>
          <w:rFonts w:ascii="Times New Roman" w:eastAsiaTheme="minorEastAsia" w:hAnsi="Times New Roman" w:cs="Times New Roman"/>
          <w:color w:val="000000" w:themeColor="text1"/>
          <w:shd w:val="clear" w:color="auto" w:fill="FFFFFF"/>
          <w:lang w:val="en-US"/>
        </w:rPr>
        <w:t>,</w:t>
      </w:r>
      <w:r w:rsidRPr="00B56DB2">
        <w:rPr>
          <w:rFonts w:ascii="Times New Roman" w:eastAsiaTheme="minorEastAsia" w:hAnsi="Times New Roman" w:cs="Times New Roman"/>
          <w:color w:val="000000" w:themeColor="text1"/>
          <w:shd w:val="clear" w:color="auto" w:fill="FFFFFF"/>
          <w:lang w:val="en-US"/>
        </w:rPr>
        <w:tab/>
      </w:r>
      <w:r w:rsidRPr="00B56DB2">
        <w:rPr>
          <w:rFonts w:ascii="Times New Roman" w:eastAsiaTheme="minorEastAsia" w:hAnsi="Times New Roman" w:cs="Times New Roman"/>
          <w:color w:val="000000" w:themeColor="text1"/>
          <w:shd w:val="clear" w:color="auto" w:fill="FFFFFF"/>
          <w:lang w:val="en-US"/>
        </w:rPr>
        <w:tab/>
      </w:r>
      <w:r w:rsidRPr="00B56DB2">
        <w:rPr>
          <w:rFonts w:ascii="Times New Roman" w:eastAsiaTheme="minorEastAsia" w:hAnsi="Times New Roman" w:cs="Times New Roman"/>
          <w:color w:val="000000" w:themeColor="text1"/>
          <w:shd w:val="clear" w:color="auto" w:fill="FFFFFF"/>
          <w:lang w:val="en-US"/>
        </w:rPr>
        <w:tab/>
      </w:r>
      <w:r w:rsidRPr="00B56DB2">
        <w:rPr>
          <w:rFonts w:ascii="Times New Roman" w:eastAsiaTheme="minorEastAsia" w:hAnsi="Times New Roman" w:cs="Times New Roman"/>
          <w:color w:val="000000" w:themeColor="text1"/>
          <w:shd w:val="clear" w:color="auto" w:fill="FFFFFF"/>
          <w:lang w:val="en-US"/>
        </w:rPr>
        <w:tab/>
      </w:r>
      <w:r w:rsidRPr="00B56DB2">
        <w:rPr>
          <w:rFonts w:ascii="Times New Roman" w:eastAsiaTheme="minorEastAsia" w:hAnsi="Times New Roman" w:cs="Times New Roman"/>
          <w:color w:val="000000" w:themeColor="text1"/>
          <w:shd w:val="clear" w:color="auto" w:fill="FFFFFF"/>
          <w:lang w:val="en-US"/>
        </w:rPr>
        <w:tab/>
      </w:r>
      <w:r w:rsidR="00B56DB2">
        <w:rPr>
          <w:rFonts w:ascii="Times New Roman" w:eastAsiaTheme="minorEastAsia" w:hAnsi="Times New Roman" w:cs="Times New Roman"/>
          <w:color w:val="000000" w:themeColor="text1"/>
          <w:shd w:val="clear" w:color="auto" w:fill="FFFFFF"/>
          <w:lang w:val="en-US"/>
        </w:rPr>
        <w:tab/>
      </w:r>
      <w:r w:rsidRPr="00B56DB2">
        <w:rPr>
          <w:rFonts w:ascii="Times New Roman" w:eastAsiaTheme="minorEastAsia" w:hAnsi="Times New Roman" w:cs="Times New Roman"/>
          <w:color w:val="000000" w:themeColor="text1"/>
          <w:shd w:val="clear" w:color="auto" w:fill="FFFFFF"/>
          <w:lang w:val="en-US"/>
        </w:rPr>
        <w:t xml:space="preserve"> (3)</w:t>
      </w:r>
    </w:p>
    <w:p w14:paraId="18CD114B" w14:textId="10E280F5" w:rsidR="00C213EC" w:rsidRPr="00B56DB2" w:rsidRDefault="00C213EC" w:rsidP="00B56DB2">
      <w:pPr>
        <w:spacing w:line="276" w:lineRule="auto"/>
        <w:rPr>
          <w:rFonts w:ascii="Times New Roman" w:hAnsi="Times New Roman" w:cs="Times New Roman"/>
          <w:color w:val="000000" w:themeColor="text1"/>
          <w:shd w:val="clear" w:color="auto" w:fill="FFFFFF"/>
          <w:lang w:val="en-US"/>
        </w:rPr>
      </w:pPr>
      <w:r w:rsidRPr="00B56DB2">
        <w:rPr>
          <w:rFonts w:ascii="Times New Roman" w:hAnsi="Times New Roman" w:cs="Times New Roman"/>
          <w:color w:val="000000" w:themeColor="text1"/>
          <w:shd w:val="clear" w:color="auto" w:fill="FFFFFF"/>
          <w:lang w:val="en-US"/>
        </w:rPr>
        <w:t xml:space="preserve">where </w:t>
      </w:r>
      <w:proofErr w:type="spellStart"/>
      <w:r w:rsidRPr="00B56DB2">
        <w:rPr>
          <w:rFonts w:ascii="Times New Roman" w:hAnsi="Times New Roman" w:cs="Times New Roman"/>
          <w:i/>
          <w:iCs/>
          <w:color w:val="000000" w:themeColor="text1"/>
          <w:shd w:val="clear" w:color="auto" w:fill="FFFFFF"/>
          <w:lang w:val="en-US"/>
        </w:rPr>
        <w:t>i</w:t>
      </w:r>
      <w:proofErr w:type="spellEnd"/>
      <w:r w:rsidRPr="00B56DB2">
        <w:rPr>
          <w:rFonts w:ascii="Times New Roman" w:hAnsi="Times New Roman" w:cs="Times New Roman"/>
          <w:color w:val="000000" w:themeColor="text1"/>
          <w:shd w:val="clear" w:color="auto" w:fill="FFFFFF"/>
          <w:lang w:val="en-US"/>
        </w:rPr>
        <w:t xml:space="preserve"> = 1, 2, 3 ........ 10 is the </w:t>
      </w:r>
      <w:proofErr w:type="gramStart"/>
      <w:r w:rsidRPr="00B56DB2">
        <w:rPr>
          <w:rFonts w:ascii="Times New Roman" w:hAnsi="Times New Roman" w:cs="Times New Roman"/>
          <w:color w:val="000000" w:themeColor="text1"/>
          <w:shd w:val="clear" w:color="auto" w:fill="FFFFFF"/>
          <w:lang w:val="en-US"/>
        </w:rPr>
        <w:t>period of time</w:t>
      </w:r>
      <w:proofErr w:type="gramEnd"/>
      <w:r w:rsidRPr="00B56DB2">
        <w:rPr>
          <w:rFonts w:ascii="Times New Roman" w:hAnsi="Times New Roman" w:cs="Times New Roman"/>
          <w:color w:val="000000" w:themeColor="text1"/>
          <w:shd w:val="clear" w:color="auto" w:fill="FFFFFF"/>
          <w:lang w:val="en-US"/>
        </w:rPr>
        <w:t xml:space="preserve"> spent by the spheres in the heat-resistant beaker</w:t>
      </w:r>
    </w:p>
    <w:p w14:paraId="0E1D1DA6" w14:textId="0B858740" w:rsidR="00C213EC" w:rsidRPr="00B56DB2" w:rsidRDefault="00C213EC" w:rsidP="00B56DB2">
      <w:pPr>
        <w:spacing w:line="276" w:lineRule="auto"/>
        <w:rPr>
          <w:rFonts w:ascii="Times New Roman" w:hAnsi="Times New Roman" w:cs="Times New Roman"/>
          <w:color w:val="000000" w:themeColor="text1"/>
          <w:shd w:val="clear" w:color="auto" w:fill="FFFFFF"/>
          <w:lang w:val="en-US"/>
        </w:rPr>
      </w:pPr>
      <w:r w:rsidRPr="00B56DB2">
        <w:rPr>
          <w:rFonts w:ascii="Times New Roman" w:hAnsi="Times New Roman" w:cs="Times New Roman"/>
          <w:i/>
          <w:iCs/>
          <w:color w:val="000000" w:themeColor="text1"/>
          <w:shd w:val="clear" w:color="auto" w:fill="FFFFFF"/>
          <w:lang w:val="en-US"/>
        </w:rPr>
        <w:t>j</w:t>
      </w:r>
      <w:r w:rsidRPr="00B56DB2">
        <w:rPr>
          <w:rFonts w:ascii="Times New Roman" w:hAnsi="Times New Roman" w:cs="Times New Roman"/>
          <w:color w:val="000000" w:themeColor="text1"/>
          <w:shd w:val="clear" w:color="auto" w:fill="FFFFFF"/>
          <w:lang w:val="en-US"/>
        </w:rPr>
        <w:t xml:space="preserve"> = 1, 2, 3 …… 5 is the number of </w:t>
      </w:r>
      <w:r w:rsidR="00494737" w:rsidRPr="00B56DB2">
        <w:rPr>
          <w:rFonts w:ascii="Times New Roman" w:hAnsi="Times New Roman" w:cs="Times New Roman"/>
          <w:color w:val="000000" w:themeColor="text1"/>
          <w:shd w:val="clear" w:color="auto" w:fill="FFFFFF"/>
          <w:lang w:val="en-US"/>
        </w:rPr>
        <w:t>AT</w:t>
      </w:r>
      <w:r w:rsidR="00494737" w:rsidRPr="00401459">
        <w:rPr>
          <w:rFonts w:ascii="Times New Roman" w:hAnsi="Times New Roman" w:cs="Times New Roman"/>
          <w:color w:val="000000" w:themeColor="text1"/>
          <w:shd w:val="clear" w:color="auto" w:fill="FFFFFF"/>
          <w:lang w:val="en-US"/>
        </w:rPr>
        <w:t>FB</w:t>
      </w:r>
      <w:r w:rsidRPr="00B56DB2">
        <w:rPr>
          <w:rFonts w:ascii="Times New Roman" w:hAnsi="Times New Roman" w:cs="Times New Roman"/>
          <w:color w:val="000000" w:themeColor="text1"/>
          <w:shd w:val="clear" w:color="auto" w:fill="FFFFFF"/>
          <w:lang w:val="en-US"/>
        </w:rPr>
        <w:t xml:space="preserve"> spheres participating in the experiment.</w:t>
      </w:r>
    </w:p>
    <w:p w14:paraId="0E073403" w14:textId="77777777" w:rsidR="00C213EC" w:rsidRPr="00B56DB2" w:rsidRDefault="00C213EC" w:rsidP="00B56DB2">
      <w:pPr>
        <w:spacing w:line="276" w:lineRule="auto"/>
        <w:rPr>
          <w:rFonts w:ascii="Times New Roman" w:hAnsi="Times New Roman" w:cs="Times New Roman"/>
          <w:color w:val="000000" w:themeColor="text1"/>
          <w:shd w:val="clear" w:color="auto" w:fill="FFFFFF"/>
          <w:lang w:val="en-US"/>
        </w:rPr>
      </w:pPr>
      <m:oMath>
        <m:sSub>
          <m:sSubPr>
            <m:ctrlPr>
              <w:rPr>
                <w:rFonts w:ascii="Cambria Math" w:hAnsi="Cambria Math" w:cs="Times New Roman"/>
                <w:i/>
                <w:color w:val="000000" w:themeColor="text1"/>
                <w:shd w:val="clear" w:color="auto" w:fill="FFFFFF"/>
                <w:lang w:val="en-US"/>
              </w:rPr>
            </m:ctrlPr>
          </m:sSubPr>
          <m:e>
            <m:r>
              <w:rPr>
                <w:rFonts w:ascii="Cambria Math" w:hAnsi="Cambria Math" w:cs="Times New Roman"/>
                <w:color w:val="000000" w:themeColor="text1"/>
                <w:shd w:val="clear" w:color="auto" w:fill="FFFFFF"/>
                <w:lang w:val="en-US"/>
              </w:rPr>
              <m:t>d</m:t>
            </m:r>
          </m:e>
          <m:sub>
            <m:r>
              <w:rPr>
                <w:rFonts w:ascii="Cambria Math" w:hAnsi="Cambria Math" w:cs="Times New Roman"/>
                <w:color w:val="000000" w:themeColor="text1"/>
                <w:shd w:val="clear" w:color="auto" w:fill="FFFFFF"/>
                <w:lang w:val="en-US"/>
              </w:rPr>
              <m:t>i</m:t>
            </m:r>
          </m:sub>
        </m:sSub>
      </m:oMath>
      <w:r w:rsidRPr="00B56DB2">
        <w:rPr>
          <w:rFonts w:ascii="Times New Roman" w:hAnsi="Times New Roman" w:cs="Times New Roman"/>
          <w:color w:val="000000" w:themeColor="text1"/>
          <w:shd w:val="clear" w:color="auto" w:fill="FFFFFF"/>
          <w:lang w:val="en-US"/>
        </w:rPr>
        <w:t>– the diameter of the sphere, at a point in time,</w:t>
      </w:r>
      <m:oMath>
        <m:sSub>
          <m:sSubPr>
            <m:ctrlPr>
              <w:rPr>
                <w:rFonts w:ascii="Cambria Math" w:hAnsi="Cambria Math" w:cs="Times New Roman"/>
                <w:i/>
                <w:color w:val="000000" w:themeColor="text1"/>
                <w:shd w:val="clear" w:color="auto" w:fill="FFFFFF"/>
                <w:lang w:val="en-US"/>
              </w:rPr>
            </m:ctrlPr>
          </m:sSubPr>
          <m:e>
            <m:r>
              <w:rPr>
                <w:rFonts w:ascii="Cambria Math" w:hAnsi="Cambria Math" w:cs="Times New Roman"/>
                <w:color w:val="000000" w:themeColor="text1"/>
                <w:shd w:val="clear" w:color="auto" w:fill="FFFFFF"/>
                <w:lang w:val="en-US"/>
              </w:rPr>
              <m:t>τ</m:t>
            </m:r>
          </m:e>
          <m:sub>
            <m:r>
              <w:rPr>
                <w:rFonts w:ascii="Cambria Math" w:hAnsi="Cambria Math" w:cs="Times New Roman"/>
                <w:color w:val="000000" w:themeColor="text1"/>
                <w:shd w:val="clear" w:color="auto" w:fill="FFFFFF"/>
                <w:lang w:val="en-US"/>
              </w:rPr>
              <m:t>і</m:t>
            </m:r>
          </m:sub>
        </m:sSub>
      </m:oMath>
    </w:p>
    <w:p w14:paraId="45630E3D" w14:textId="77777777" w:rsidR="00C213EC" w:rsidRPr="00B56DB2" w:rsidRDefault="00C213EC" w:rsidP="00B56DB2">
      <w:pPr>
        <w:spacing w:line="276" w:lineRule="auto"/>
        <w:rPr>
          <w:rFonts w:ascii="Times New Roman" w:hAnsi="Times New Roman" w:cs="Times New Roman"/>
          <w:color w:val="000000" w:themeColor="text1"/>
          <w:shd w:val="clear" w:color="auto" w:fill="FFFFFF"/>
          <w:lang w:val="en-US"/>
        </w:rPr>
      </w:pPr>
      <m:oMath>
        <m:sSub>
          <m:sSubPr>
            <m:ctrlPr>
              <w:rPr>
                <w:rFonts w:ascii="Cambria Math" w:hAnsi="Cambria Math" w:cs="Times New Roman"/>
                <w:i/>
                <w:color w:val="000000" w:themeColor="text1"/>
                <w:shd w:val="clear" w:color="auto" w:fill="FFFFFF"/>
                <w:lang w:val="en-US"/>
              </w:rPr>
            </m:ctrlPr>
          </m:sSubPr>
          <m:e>
            <m:r>
              <w:rPr>
                <w:rFonts w:ascii="Cambria Math" w:hAnsi="Cambria Math" w:cs="Times New Roman"/>
                <w:color w:val="000000" w:themeColor="text1"/>
                <w:shd w:val="clear" w:color="auto" w:fill="FFFFFF"/>
                <w:lang w:val="en-US"/>
              </w:rPr>
              <m:t>d</m:t>
            </m:r>
          </m:e>
          <m:sub>
            <m:r>
              <w:rPr>
                <w:rFonts w:ascii="Cambria Math" w:hAnsi="Cambria Math" w:cs="Times New Roman"/>
                <w:color w:val="000000" w:themeColor="text1"/>
                <w:shd w:val="clear" w:color="auto" w:fill="FFFFFF"/>
                <w:lang w:val="en-US"/>
              </w:rPr>
              <m:t>i-1</m:t>
            </m:r>
          </m:sub>
        </m:sSub>
      </m:oMath>
      <w:r w:rsidRPr="00B56DB2">
        <w:rPr>
          <w:rFonts w:ascii="Times New Roman" w:hAnsi="Times New Roman" w:cs="Times New Roman"/>
          <w:color w:val="000000" w:themeColor="text1"/>
          <w:shd w:val="clear" w:color="auto" w:fill="FFFFFF"/>
          <w:lang w:val="en-US"/>
        </w:rPr>
        <w:t xml:space="preserve"> is the diameter of the sphere at the initial time of the experiment.</w:t>
      </w:r>
    </w:p>
    <w:p w14:paraId="04260804" w14:textId="49133403" w:rsidR="00C213EC" w:rsidRPr="00B56DB2" w:rsidRDefault="00C213EC" w:rsidP="00B56DB2">
      <w:pPr>
        <w:spacing w:line="276" w:lineRule="auto"/>
        <w:ind w:firstLine="567"/>
        <w:jc w:val="both"/>
        <w:rPr>
          <w:rFonts w:ascii="Times New Roman" w:hAnsi="Times New Roman" w:cs="Times New Roman"/>
          <w:color w:val="000000" w:themeColor="text1"/>
          <w:lang w:val="en-US"/>
        </w:rPr>
      </w:pPr>
      <w:r w:rsidRPr="00B56DB2">
        <w:rPr>
          <w:rFonts w:ascii="Times New Roman" w:hAnsi="Times New Roman" w:cs="Times New Roman"/>
          <w:color w:val="000000" w:themeColor="text1"/>
          <w:lang w:val="en-US"/>
        </w:rPr>
        <w:t xml:space="preserve">The concentration of </w:t>
      </w:r>
      <w:r w:rsidR="005874C5">
        <w:rPr>
          <w:rFonts w:ascii="Times New Roman" w:hAnsi="Times New Roman" w:cs="Times New Roman"/>
          <w:color w:val="000000" w:themeColor="text1"/>
          <w:lang w:val="en-US"/>
        </w:rPr>
        <w:t>ATFB</w:t>
      </w:r>
      <w:r w:rsidRPr="00B56DB2">
        <w:rPr>
          <w:rFonts w:ascii="Times New Roman" w:hAnsi="Times New Roman" w:cs="Times New Roman"/>
          <w:color w:val="000000" w:themeColor="text1"/>
          <w:lang w:val="en-US"/>
        </w:rPr>
        <w:t xml:space="preserve"> in the solution over </w:t>
      </w:r>
      <w:proofErr w:type="gramStart"/>
      <w:r w:rsidRPr="00B56DB2">
        <w:rPr>
          <w:rFonts w:ascii="Times New Roman" w:hAnsi="Times New Roman" w:cs="Times New Roman"/>
          <w:color w:val="000000" w:themeColor="text1"/>
          <w:lang w:val="en-US"/>
        </w:rPr>
        <w:t>a period of time</w:t>
      </w:r>
      <w:proofErr w:type="gramEnd"/>
      <w:r w:rsidRPr="00B56DB2">
        <w:rPr>
          <w:rFonts w:ascii="Times New Roman" w:hAnsi="Times New Roman" w:cs="Times New Roman"/>
          <w:color w:val="000000" w:themeColor="text1"/>
          <w:lang w:val="en-US"/>
        </w:rPr>
        <w:t xml:space="preserve"> </w:t>
      </w:r>
      <m:oMath>
        <m:r>
          <w:rPr>
            <w:rFonts w:ascii="Cambria Math" w:hAnsi="Cambria Math" w:cs="Times New Roman"/>
            <w:color w:val="000000" w:themeColor="text1"/>
            <w:lang w:val="en-US"/>
          </w:rPr>
          <m:t>τ</m:t>
        </m:r>
      </m:oMath>
      <w:r w:rsidRPr="00B56DB2">
        <w:rPr>
          <w:rFonts w:ascii="Times New Roman" w:hAnsi="Times New Roman" w:cs="Times New Roman"/>
          <w:color w:val="000000" w:themeColor="text1"/>
          <w:lang w:val="en-US"/>
        </w:rPr>
        <w:t xml:space="preserve"> was determined from the dependence of:</w:t>
      </w:r>
    </w:p>
    <w:p w14:paraId="420E2A5D" w14:textId="34084F52" w:rsidR="00C213EC" w:rsidRPr="00B56DB2" w:rsidRDefault="00C213EC" w:rsidP="00B56DB2">
      <w:pPr>
        <w:spacing w:line="276" w:lineRule="auto"/>
        <w:ind w:firstLine="567"/>
        <w:jc w:val="right"/>
        <w:rPr>
          <w:rFonts w:ascii="Times New Roman" w:hAnsi="Times New Roman" w:cs="Times New Roman"/>
          <w:color w:val="000000" w:themeColor="text1"/>
          <w:lang w:val="en-US"/>
        </w:rPr>
      </w:pPr>
      <m:oMath>
        <m:sSub>
          <m:sSubPr>
            <m:ctrlPr>
              <w:rPr>
                <w:rFonts w:ascii="Cambria Math" w:hAnsi="Cambria Math" w:cs="Times New Roman"/>
                <w:i/>
                <w:color w:val="000000" w:themeColor="text1"/>
                <w:lang w:val="en-US"/>
              </w:rPr>
            </m:ctrlPr>
          </m:sSubPr>
          <m:e>
            <m:r>
              <w:rPr>
                <w:rFonts w:ascii="Cambria Math" w:hAnsi="Cambria Math" w:cs="Times New Roman"/>
                <w:color w:val="000000" w:themeColor="text1"/>
                <w:lang w:val="en-US"/>
              </w:rPr>
              <m:t>С</m:t>
            </m:r>
          </m:e>
          <m:sub>
            <m:r>
              <w:rPr>
                <w:rFonts w:ascii="Cambria Math" w:hAnsi="Cambria Math" w:cs="Times New Roman"/>
                <w:color w:val="000000" w:themeColor="text1"/>
                <w:lang w:val="en-US"/>
              </w:rPr>
              <m:t>τ</m:t>
            </m:r>
          </m:sub>
        </m:sSub>
        <m:r>
          <w:rPr>
            <w:rFonts w:ascii="Cambria Math" w:hAnsi="Cambria Math" w:cs="Times New Roman"/>
            <w:color w:val="000000" w:themeColor="text1"/>
            <w:lang w:val="en-US"/>
          </w:rPr>
          <m:t>=</m:t>
        </m:r>
        <m:f>
          <m:fPr>
            <m:ctrlPr>
              <w:rPr>
                <w:rFonts w:ascii="Cambria Math" w:hAnsi="Cambria Math" w:cs="Times New Roman"/>
                <w:i/>
                <w:color w:val="000000" w:themeColor="text1"/>
                <w:lang w:val="en-US"/>
              </w:rPr>
            </m:ctrlPr>
          </m:fPr>
          <m:num>
            <m:sSub>
              <m:sSubPr>
                <m:ctrlPr>
                  <w:rPr>
                    <w:rFonts w:ascii="Cambria Math" w:hAnsi="Cambria Math" w:cs="Times New Roman"/>
                    <w:i/>
                    <w:color w:val="000000" w:themeColor="text1"/>
                    <w:lang w:val="en-US"/>
                  </w:rPr>
                </m:ctrlPr>
              </m:sSubPr>
              <m:e>
                <m:r>
                  <w:rPr>
                    <w:rFonts w:ascii="Cambria Math" w:hAnsi="Cambria Math" w:cs="Times New Roman"/>
                    <w:color w:val="000000" w:themeColor="text1"/>
                    <w:lang w:val="en-US"/>
                  </w:rPr>
                  <m:t>M</m:t>
                </m:r>
              </m:e>
              <m:sub>
                <m:r>
                  <w:rPr>
                    <w:rFonts w:ascii="Cambria Math" w:hAnsi="Cambria Math" w:cs="Times New Roman"/>
                    <w:color w:val="000000" w:themeColor="text1"/>
                    <w:lang w:val="en-US"/>
                  </w:rPr>
                  <m:t>0</m:t>
                </m:r>
              </m:sub>
            </m:sSub>
            <m:r>
              <w:rPr>
                <w:rFonts w:ascii="Cambria Math" w:hAnsi="Cambria Math" w:cs="Times New Roman"/>
                <w:color w:val="000000" w:themeColor="text1"/>
                <w:lang w:val="en-US"/>
              </w:rPr>
              <m:t>-M</m:t>
            </m:r>
          </m:num>
          <m:den>
            <m:r>
              <w:rPr>
                <w:rFonts w:ascii="Cambria Math" w:hAnsi="Cambria Math" w:cs="Times New Roman"/>
                <w:color w:val="000000" w:themeColor="text1"/>
                <w:lang w:val="en-US"/>
              </w:rPr>
              <m:t>W</m:t>
            </m:r>
          </m:den>
        </m:f>
      </m:oMath>
      <w:r w:rsidRPr="00B56DB2">
        <w:rPr>
          <w:rFonts w:ascii="Times New Roman" w:hAnsi="Times New Roman" w:cs="Times New Roman"/>
          <w:color w:val="000000" w:themeColor="text1"/>
          <w:lang w:val="en-US"/>
        </w:rPr>
        <w:t xml:space="preserve"> ,</w:t>
      </w:r>
      <w:r w:rsidR="00B56DB2">
        <w:rPr>
          <w:rFonts w:ascii="Times New Roman" w:hAnsi="Times New Roman" w:cs="Times New Roman"/>
          <w:color w:val="000000" w:themeColor="text1"/>
          <w:lang w:val="en-US"/>
        </w:rPr>
        <w:tab/>
      </w:r>
      <w:r w:rsidR="00B56DB2">
        <w:rPr>
          <w:rFonts w:ascii="Times New Roman" w:hAnsi="Times New Roman" w:cs="Times New Roman"/>
          <w:color w:val="000000" w:themeColor="text1"/>
          <w:lang w:val="en-US"/>
        </w:rPr>
        <w:tab/>
      </w:r>
      <w:r w:rsidR="00B56DB2">
        <w:rPr>
          <w:rFonts w:ascii="Times New Roman" w:hAnsi="Times New Roman" w:cs="Times New Roman"/>
          <w:color w:val="000000" w:themeColor="text1"/>
          <w:lang w:val="en-US"/>
        </w:rPr>
        <w:tab/>
      </w:r>
      <w:r w:rsidR="00B56DB2">
        <w:rPr>
          <w:rFonts w:ascii="Times New Roman" w:hAnsi="Times New Roman" w:cs="Times New Roman"/>
          <w:color w:val="000000" w:themeColor="text1"/>
          <w:lang w:val="en-US"/>
        </w:rPr>
        <w:tab/>
      </w:r>
      <w:r w:rsidR="00B56DB2">
        <w:rPr>
          <w:rFonts w:ascii="Times New Roman" w:hAnsi="Times New Roman" w:cs="Times New Roman"/>
          <w:color w:val="000000" w:themeColor="text1"/>
          <w:lang w:val="en-US"/>
        </w:rPr>
        <w:tab/>
      </w:r>
      <w:r w:rsidR="00B56DB2">
        <w:rPr>
          <w:rFonts w:ascii="Times New Roman" w:hAnsi="Times New Roman" w:cs="Times New Roman"/>
          <w:color w:val="000000" w:themeColor="text1"/>
          <w:lang w:val="en-US"/>
        </w:rPr>
        <w:tab/>
      </w:r>
      <w:r w:rsidRPr="00B56DB2">
        <w:rPr>
          <w:rFonts w:ascii="Times New Roman" w:hAnsi="Times New Roman" w:cs="Times New Roman"/>
          <w:color w:val="000000" w:themeColor="text1"/>
          <w:lang w:val="en-US"/>
        </w:rPr>
        <w:t>(4)</w:t>
      </w:r>
    </w:p>
    <w:p w14:paraId="347C125E" w14:textId="3D419DD5" w:rsidR="00C213EC" w:rsidRPr="00B56DB2" w:rsidRDefault="00C213EC" w:rsidP="00B56DB2">
      <w:pPr>
        <w:spacing w:line="276" w:lineRule="auto"/>
        <w:ind w:firstLine="567"/>
        <w:jc w:val="both"/>
        <w:rPr>
          <w:rFonts w:ascii="Times New Roman" w:hAnsi="Times New Roman" w:cs="Times New Roman"/>
          <w:color w:val="000000" w:themeColor="text1"/>
          <w:lang w:val="en-US"/>
        </w:rPr>
      </w:pPr>
      <w:r w:rsidRPr="00B56DB2">
        <w:rPr>
          <w:rFonts w:ascii="Times New Roman" w:hAnsi="Times New Roman" w:cs="Times New Roman"/>
          <w:color w:val="000000" w:themeColor="text1"/>
          <w:lang w:val="en-US"/>
        </w:rPr>
        <w:t xml:space="preserve">The average value of </w:t>
      </w:r>
      <w:r w:rsidR="005874C5">
        <w:rPr>
          <w:rFonts w:ascii="Times New Roman" w:hAnsi="Times New Roman" w:cs="Times New Roman"/>
          <w:color w:val="000000" w:themeColor="text1"/>
          <w:lang w:val="en-US"/>
        </w:rPr>
        <w:t xml:space="preserve">ATFB </w:t>
      </w:r>
      <m:oMath>
        <m:acc>
          <m:accPr>
            <m:chr m:val="̅"/>
            <m:ctrlPr>
              <w:rPr>
                <w:rFonts w:ascii="Cambria Math" w:hAnsi="Cambria Math" w:cs="Times New Roman"/>
                <w:i/>
                <w:color w:val="000000" w:themeColor="text1"/>
                <w:lang w:val="en-US"/>
              </w:rPr>
            </m:ctrlPr>
          </m:accPr>
          <m:e>
            <m:sSub>
              <m:sSubPr>
                <m:ctrlPr>
                  <w:rPr>
                    <w:rFonts w:ascii="Cambria Math" w:hAnsi="Cambria Math" w:cs="Times New Roman"/>
                    <w:i/>
                    <w:color w:val="000000" w:themeColor="text1"/>
                    <w:lang w:val="en-US"/>
                  </w:rPr>
                </m:ctrlPr>
              </m:sSubPr>
              <m:e>
                <m:r>
                  <w:rPr>
                    <w:rFonts w:ascii="Cambria Math" w:hAnsi="Cambria Math" w:cs="Times New Roman"/>
                    <w:color w:val="000000" w:themeColor="text1"/>
                    <w:lang w:val="en-US"/>
                  </w:rPr>
                  <m:t>C</m:t>
                </m:r>
              </m:e>
              <m:sub>
                <m:r>
                  <w:rPr>
                    <w:rFonts w:ascii="Cambria Math" w:hAnsi="Cambria Math" w:cs="Times New Roman"/>
                    <w:color w:val="000000" w:themeColor="text1"/>
                    <w:lang w:val="en-US"/>
                  </w:rPr>
                  <m:t>τ</m:t>
                </m:r>
              </m:sub>
            </m:sSub>
          </m:e>
        </m:acc>
      </m:oMath>
      <w:r w:rsidRPr="00B56DB2">
        <w:rPr>
          <w:rFonts w:ascii="Times New Roman" w:eastAsiaTheme="minorEastAsia" w:hAnsi="Times New Roman" w:cs="Times New Roman"/>
          <w:color w:val="000000" w:themeColor="text1"/>
          <w:lang w:val="en-US"/>
        </w:rPr>
        <w:t xml:space="preserve"> </w:t>
      </w:r>
      <w:r w:rsidRPr="00B56DB2">
        <w:rPr>
          <w:rFonts w:ascii="Times New Roman" w:hAnsi="Times New Roman" w:cs="Times New Roman"/>
          <w:color w:val="000000" w:themeColor="text1"/>
          <w:lang w:val="en-US"/>
        </w:rPr>
        <w:t>concentration in the solution was determined by the following equation:</w:t>
      </w:r>
    </w:p>
    <w:p w14:paraId="16D97F29" w14:textId="3DD7D428" w:rsidR="00C213EC" w:rsidRPr="00B56DB2" w:rsidRDefault="00C213EC" w:rsidP="00B56DB2">
      <w:pPr>
        <w:spacing w:line="276" w:lineRule="auto"/>
        <w:ind w:firstLine="567"/>
        <w:jc w:val="right"/>
        <w:rPr>
          <w:rFonts w:ascii="Times New Roman" w:hAnsi="Times New Roman" w:cs="Times New Roman"/>
          <w:color w:val="000000" w:themeColor="text1"/>
          <w:lang w:val="en-US"/>
        </w:rPr>
      </w:pPr>
      <m:oMath>
        <m:acc>
          <m:accPr>
            <m:chr m:val="̅"/>
            <m:ctrlPr>
              <w:rPr>
                <w:rFonts w:ascii="Cambria Math" w:hAnsi="Cambria Math" w:cs="Times New Roman"/>
                <w:i/>
                <w:color w:val="000000" w:themeColor="text1"/>
                <w:lang w:val="en-US"/>
              </w:rPr>
            </m:ctrlPr>
          </m:accPr>
          <m:e>
            <m:sSub>
              <m:sSubPr>
                <m:ctrlPr>
                  <w:rPr>
                    <w:rFonts w:ascii="Cambria Math" w:hAnsi="Cambria Math" w:cs="Times New Roman"/>
                    <w:i/>
                    <w:color w:val="000000" w:themeColor="text1"/>
                    <w:lang w:val="en-US"/>
                  </w:rPr>
                </m:ctrlPr>
              </m:sSubPr>
              <m:e>
                <m:r>
                  <w:rPr>
                    <w:rFonts w:ascii="Cambria Math" w:hAnsi="Cambria Math" w:cs="Times New Roman"/>
                    <w:color w:val="000000" w:themeColor="text1"/>
                    <w:lang w:val="en-US"/>
                  </w:rPr>
                  <m:t>C</m:t>
                </m:r>
              </m:e>
              <m:sub>
                <m:r>
                  <w:rPr>
                    <w:rFonts w:ascii="Cambria Math" w:hAnsi="Cambria Math" w:cs="Times New Roman"/>
                    <w:color w:val="000000" w:themeColor="text1"/>
                    <w:lang w:val="en-US"/>
                  </w:rPr>
                  <m:t>τ</m:t>
                </m:r>
              </m:sub>
            </m:sSub>
          </m:e>
        </m:acc>
        <m:r>
          <w:rPr>
            <w:rFonts w:ascii="Cambria Math" w:hAnsi="Cambria Math" w:cs="Times New Roman"/>
            <w:color w:val="000000" w:themeColor="text1"/>
            <w:lang w:val="en-US"/>
          </w:rPr>
          <m:t>=</m:t>
        </m:r>
        <m:nary>
          <m:naryPr>
            <m:chr m:val="∑"/>
            <m:limLoc m:val="undOvr"/>
            <m:subHide m:val="1"/>
            <m:supHide m:val="1"/>
            <m:ctrlPr>
              <w:rPr>
                <w:rFonts w:ascii="Cambria Math" w:hAnsi="Cambria Math" w:cs="Times New Roman"/>
                <w:i/>
                <w:color w:val="000000" w:themeColor="text1"/>
                <w:lang w:val="en-US"/>
              </w:rPr>
            </m:ctrlPr>
          </m:naryPr>
          <m:sub/>
          <m:sup/>
          <m:e>
            <m:f>
              <m:fPr>
                <m:ctrlPr>
                  <w:rPr>
                    <w:rFonts w:ascii="Cambria Math" w:hAnsi="Cambria Math" w:cs="Times New Roman"/>
                    <w:i/>
                    <w:color w:val="000000" w:themeColor="text1"/>
                    <w:lang w:val="en-US"/>
                  </w:rPr>
                </m:ctrlPr>
              </m:fPr>
              <m:num>
                <m:sSub>
                  <m:sSubPr>
                    <m:ctrlPr>
                      <w:rPr>
                        <w:rFonts w:ascii="Cambria Math" w:hAnsi="Cambria Math" w:cs="Times New Roman"/>
                        <w:i/>
                        <w:color w:val="000000" w:themeColor="text1"/>
                        <w:lang w:val="en-US"/>
                      </w:rPr>
                    </m:ctrlPr>
                  </m:sSubPr>
                  <m:e>
                    <m:r>
                      <w:rPr>
                        <w:rFonts w:ascii="Cambria Math" w:hAnsi="Cambria Math" w:cs="Times New Roman"/>
                        <w:color w:val="000000" w:themeColor="text1"/>
                        <w:lang w:val="en-US"/>
                      </w:rPr>
                      <m:t>C</m:t>
                    </m:r>
                  </m:e>
                  <m:sub>
                    <m:r>
                      <w:rPr>
                        <w:rFonts w:ascii="Cambria Math" w:hAnsi="Cambria Math" w:cs="Times New Roman"/>
                        <w:color w:val="000000" w:themeColor="text1"/>
                        <w:lang w:val="en-US"/>
                      </w:rPr>
                      <m:t>k+1</m:t>
                    </m:r>
                  </m:sub>
                </m:sSub>
                <m:r>
                  <w:rPr>
                    <w:rFonts w:ascii="Cambria Math" w:hAnsi="Cambria Math" w:cs="Times New Roman"/>
                    <w:color w:val="000000" w:themeColor="text1"/>
                    <w:lang w:val="en-US"/>
                  </w:rPr>
                  <m:t xml:space="preserve"> </m:t>
                </m:r>
                <m:sSub>
                  <m:sSubPr>
                    <m:ctrlPr>
                      <w:rPr>
                        <w:rFonts w:ascii="Cambria Math" w:hAnsi="Cambria Math" w:cs="Times New Roman"/>
                        <w:i/>
                        <w:color w:val="000000" w:themeColor="text1"/>
                        <w:lang w:val="en-US"/>
                      </w:rPr>
                    </m:ctrlPr>
                  </m:sSubPr>
                  <m:e>
                    <m:r>
                      <w:rPr>
                        <w:rFonts w:ascii="Cambria Math" w:hAnsi="Cambria Math" w:cs="Times New Roman"/>
                        <w:color w:val="000000" w:themeColor="text1"/>
                        <w:lang w:val="en-US"/>
                      </w:rPr>
                      <m:t>+ C</m:t>
                    </m:r>
                  </m:e>
                  <m:sub>
                    <m:r>
                      <w:rPr>
                        <w:rFonts w:ascii="Cambria Math" w:hAnsi="Cambria Math" w:cs="Times New Roman"/>
                        <w:color w:val="000000" w:themeColor="text1"/>
                        <w:lang w:val="en-US"/>
                      </w:rPr>
                      <m:t>k</m:t>
                    </m:r>
                  </m:sub>
                </m:sSub>
              </m:num>
              <m:den>
                <m:r>
                  <w:rPr>
                    <w:rFonts w:ascii="Cambria Math" w:hAnsi="Cambria Math" w:cs="Times New Roman"/>
                    <w:color w:val="000000" w:themeColor="text1"/>
                    <w:lang w:val="en-US"/>
                  </w:rPr>
                  <m:t>2</m:t>
                </m:r>
              </m:den>
            </m:f>
          </m:e>
        </m:nary>
      </m:oMath>
      <w:r w:rsidR="00B56DB2">
        <w:rPr>
          <w:rFonts w:ascii="Times New Roman" w:hAnsi="Times New Roman" w:cs="Times New Roman"/>
          <w:color w:val="000000" w:themeColor="text1"/>
          <w:lang w:val="en-US"/>
        </w:rPr>
        <w:t>,</w:t>
      </w:r>
      <w:r w:rsidR="00B56DB2">
        <w:rPr>
          <w:rFonts w:ascii="Times New Roman" w:hAnsi="Times New Roman" w:cs="Times New Roman"/>
          <w:color w:val="000000" w:themeColor="text1"/>
          <w:lang w:val="en-US"/>
        </w:rPr>
        <w:tab/>
      </w:r>
      <w:r w:rsidR="00B56DB2">
        <w:rPr>
          <w:rFonts w:ascii="Times New Roman" w:hAnsi="Times New Roman" w:cs="Times New Roman"/>
          <w:color w:val="000000" w:themeColor="text1"/>
          <w:lang w:val="en-US"/>
        </w:rPr>
        <w:tab/>
      </w:r>
      <w:r w:rsidR="00B56DB2">
        <w:rPr>
          <w:rFonts w:ascii="Times New Roman" w:hAnsi="Times New Roman" w:cs="Times New Roman"/>
          <w:color w:val="000000" w:themeColor="text1"/>
          <w:lang w:val="en-US"/>
        </w:rPr>
        <w:tab/>
      </w:r>
      <w:r w:rsidR="00B56DB2">
        <w:rPr>
          <w:rFonts w:ascii="Times New Roman" w:hAnsi="Times New Roman" w:cs="Times New Roman"/>
          <w:color w:val="000000" w:themeColor="text1"/>
          <w:lang w:val="en-US"/>
        </w:rPr>
        <w:tab/>
      </w:r>
      <w:r w:rsidR="00B56DB2">
        <w:rPr>
          <w:rFonts w:ascii="Times New Roman" w:hAnsi="Times New Roman" w:cs="Times New Roman"/>
          <w:color w:val="000000" w:themeColor="text1"/>
          <w:lang w:val="en-US"/>
        </w:rPr>
        <w:tab/>
      </w:r>
      <w:r w:rsidRPr="00B56DB2">
        <w:rPr>
          <w:rFonts w:ascii="Times New Roman" w:hAnsi="Times New Roman" w:cs="Times New Roman"/>
          <w:color w:val="000000" w:themeColor="text1"/>
          <w:lang w:val="en-US"/>
        </w:rPr>
        <w:t>(5)</w:t>
      </w:r>
    </w:p>
    <w:p w14:paraId="30F007A9" w14:textId="1095CA40" w:rsidR="00C213EC" w:rsidRPr="00B56DB2" w:rsidRDefault="00C213EC" w:rsidP="00B56DB2">
      <w:pPr>
        <w:spacing w:line="276" w:lineRule="auto"/>
        <w:jc w:val="both"/>
        <w:rPr>
          <w:rFonts w:ascii="Times New Roman" w:hAnsi="Times New Roman" w:cs="Times New Roman"/>
          <w:color w:val="000000" w:themeColor="text1"/>
          <w:lang w:val="en-US"/>
        </w:rPr>
      </w:pPr>
      <w:r w:rsidRPr="00B56DB2">
        <w:rPr>
          <w:rFonts w:ascii="Times New Roman" w:hAnsi="Times New Roman" w:cs="Times New Roman"/>
          <w:color w:val="000000" w:themeColor="text1"/>
          <w:lang w:val="en-US"/>
        </w:rPr>
        <w:t xml:space="preserve">where </w:t>
      </w:r>
      <m:oMath>
        <m:sSub>
          <m:sSubPr>
            <m:ctrlPr>
              <w:rPr>
                <w:rFonts w:ascii="Cambria Math" w:hAnsi="Cambria Math" w:cs="Times New Roman"/>
                <w:i/>
                <w:color w:val="000000" w:themeColor="text1"/>
                <w:lang w:val="en-US"/>
              </w:rPr>
            </m:ctrlPr>
          </m:sSubPr>
          <m:e>
            <m:r>
              <w:rPr>
                <w:rFonts w:ascii="Cambria Math" w:hAnsi="Cambria Math" w:cs="Times New Roman"/>
                <w:color w:val="000000" w:themeColor="text1"/>
                <w:lang w:val="en-US"/>
              </w:rPr>
              <m:t>C</m:t>
            </m:r>
          </m:e>
          <m:sub>
            <m:r>
              <w:rPr>
                <w:rFonts w:ascii="Cambria Math" w:hAnsi="Cambria Math" w:cs="Times New Roman"/>
                <w:color w:val="000000" w:themeColor="text1"/>
                <w:lang w:val="en-US"/>
              </w:rPr>
              <m:t>k</m:t>
            </m:r>
          </m:sub>
        </m:sSub>
      </m:oMath>
      <w:r w:rsidRPr="00B56DB2">
        <w:rPr>
          <w:rFonts w:ascii="Times New Roman" w:hAnsi="Times New Roman" w:cs="Times New Roman"/>
          <w:color w:val="000000" w:themeColor="text1"/>
          <w:lang w:val="en-US"/>
        </w:rPr>
        <w:t xml:space="preserve"> – the current concentration of </w:t>
      </w:r>
      <w:r w:rsidR="005874C5">
        <w:rPr>
          <w:rFonts w:ascii="Times New Roman" w:hAnsi="Times New Roman" w:cs="Times New Roman"/>
          <w:color w:val="000000" w:themeColor="text1"/>
          <w:lang w:val="en-US"/>
        </w:rPr>
        <w:t>ATFB</w:t>
      </w:r>
      <w:r w:rsidRPr="00B56DB2">
        <w:rPr>
          <w:rFonts w:ascii="Times New Roman" w:hAnsi="Times New Roman" w:cs="Times New Roman"/>
          <w:color w:val="000000" w:themeColor="text1"/>
          <w:lang w:val="en-US"/>
        </w:rPr>
        <w:t xml:space="preserve"> in the solution </w:t>
      </w:r>
      <m:oMath>
        <m:d>
          <m:dPr>
            <m:ctrlPr>
              <w:rPr>
                <w:rFonts w:ascii="Cambria Math" w:hAnsi="Cambria Math" w:cs="Times New Roman"/>
                <w:i/>
                <w:color w:val="000000" w:themeColor="text1"/>
                <w:lang w:val="en-US"/>
              </w:rPr>
            </m:ctrlPr>
          </m:dPr>
          <m:e>
            <m:sSub>
              <m:sSubPr>
                <m:ctrlPr>
                  <w:rPr>
                    <w:rFonts w:ascii="Cambria Math" w:hAnsi="Cambria Math" w:cs="Times New Roman"/>
                    <w:i/>
                    <w:color w:val="000000" w:themeColor="text1"/>
                    <w:lang w:val="en-US"/>
                  </w:rPr>
                </m:ctrlPr>
              </m:sSubPr>
              <m:e>
                <m:r>
                  <w:rPr>
                    <w:rFonts w:ascii="Cambria Math" w:hAnsi="Cambria Math" w:cs="Times New Roman"/>
                    <w:color w:val="000000" w:themeColor="text1"/>
                    <w:lang w:val="en-US"/>
                  </w:rPr>
                  <m:t>С</m:t>
                </m:r>
              </m:e>
              <m:sub>
                <m:r>
                  <w:rPr>
                    <w:rFonts w:ascii="Cambria Math" w:hAnsi="Cambria Math" w:cs="Times New Roman"/>
                    <w:color w:val="000000" w:themeColor="text1"/>
                    <w:lang w:val="en-US"/>
                  </w:rPr>
                  <m:t>0</m:t>
                </m:r>
              </m:sub>
            </m:sSub>
            <m:r>
              <w:rPr>
                <w:rFonts w:ascii="Cambria Math" w:hAnsi="Cambria Math" w:cs="Times New Roman"/>
                <w:color w:val="000000" w:themeColor="text1"/>
                <w:lang w:val="en-US"/>
              </w:rPr>
              <m:t>=0, τ=0</m:t>
            </m:r>
          </m:e>
        </m:d>
      </m:oMath>
      <w:r w:rsidRPr="00B56DB2">
        <w:rPr>
          <w:rFonts w:ascii="Times New Roman" w:hAnsi="Times New Roman" w:cs="Times New Roman"/>
          <w:color w:val="000000" w:themeColor="text1"/>
          <w:lang w:val="en-US"/>
        </w:rPr>
        <w:t>, kg/m</w:t>
      </w:r>
      <w:r w:rsidRPr="00B56DB2">
        <w:rPr>
          <w:rFonts w:ascii="Times New Roman" w:hAnsi="Times New Roman" w:cs="Times New Roman"/>
          <w:color w:val="000000" w:themeColor="text1"/>
          <w:vertAlign w:val="superscript"/>
          <w:lang w:val="en-US"/>
        </w:rPr>
        <w:t>3</w:t>
      </w:r>
      <w:r w:rsidRPr="00B56DB2">
        <w:rPr>
          <w:rFonts w:ascii="Times New Roman" w:hAnsi="Times New Roman" w:cs="Times New Roman"/>
          <w:color w:val="000000" w:themeColor="text1"/>
          <w:lang w:val="en-US"/>
        </w:rPr>
        <w:t>,</w:t>
      </w:r>
    </w:p>
    <w:p w14:paraId="0362A7FA" w14:textId="48E70204" w:rsidR="00C213EC" w:rsidRPr="00B56DB2" w:rsidRDefault="00C213EC" w:rsidP="00B56DB2">
      <w:pPr>
        <w:spacing w:line="276" w:lineRule="auto"/>
        <w:ind w:firstLine="284"/>
        <w:jc w:val="both"/>
        <w:rPr>
          <w:rFonts w:ascii="Times New Roman" w:hAnsi="Times New Roman" w:cs="Times New Roman"/>
          <w:color w:val="000000" w:themeColor="text1"/>
          <w:lang w:val="en-US"/>
        </w:rPr>
      </w:pPr>
      <m:oMath>
        <m:r>
          <w:rPr>
            <w:rFonts w:ascii="Cambria Math" w:hAnsi="Cambria Math" w:cs="Times New Roman"/>
            <w:color w:val="000000" w:themeColor="text1"/>
            <w:lang w:val="en-US"/>
          </w:rPr>
          <m:t>W</m:t>
        </m:r>
      </m:oMath>
      <w:r w:rsidRPr="00B56DB2">
        <w:rPr>
          <w:rFonts w:ascii="Times New Roman" w:hAnsi="Times New Roman" w:cs="Times New Roman"/>
          <w:color w:val="000000" w:themeColor="text1"/>
          <w:lang w:val="en-US"/>
        </w:rPr>
        <w:t xml:space="preserve"> – the volume of liquid in the beaker (</w:t>
      </w:r>
      <m:oMath>
        <m:r>
          <w:rPr>
            <w:rFonts w:ascii="Cambria Math" w:hAnsi="Cambria Math" w:cs="Times New Roman"/>
            <w:color w:val="000000" w:themeColor="text1"/>
            <w:lang w:val="en-US"/>
          </w:rPr>
          <m:t>W=2</m:t>
        </m:r>
        <m:r>
          <w:rPr>
            <w:rFonts w:ascii="Cambria Math" w:hAnsi="Cambria Math" w:cs="Times New Roman"/>
            <w:color w:val="000000" w:themeColor="text1"/>
            <w:lang w:val="en-US"/>
          </w:rPr>
          <m:t>.</m:t>
        </m:r>
        <m:r>
          <w:rPr>
            <w:rFonts w:ascii="Cambria Math" w:hAnsi="Cambria Math" w:cs="Times New Roman"/>
            <w:color w:val="000000" w:themeColor="text1"/>
            <w:lang w:val="en-US"/>
          </w:rPr>
          <m:t>5∙</m:t>
        </m:r>
        <m:sSup>
          <m:sSupPr>
            <m:ctrlPr>
              <w:rPr>
                <w:rFonts w:ascii="Cambria Math" w:hAnsi="Cambria Math" w:cs="Times New Roman"/>
                <w:i/>
                <w:color w:val="000000" w:themeColor="text1"/>
                <w:lang w:val="en-US"/>
              </w:rPr>
            </m:ctrlPr>
          </m:sSupPr>
          <m:e>
            <m:r>
              <w:rPr>
                <w:rFonts w:ascii="Cambria Math" w:hAnsi="Cambria Math" w:cs="Times New Roman"/>
                <w:color w:val="000000" w:themeColor="text1"/>
                <w:lang w:val="en-US"/>
              </w:rPr>
              <m:t>10</m:t>
            </m:r>
          </m:e>
          <m:sup>
            <m:r>
              <w:rPr>
                <w:rFonts w:ascii="Cambria Math" w:hAnsi="Cambria Math" w:cs="Times New Roman"/>
                <w:color w:val="000000" w:themeColor="text1"/>
                <w:lang w:val="en-US"/>
              </w:rPr>
              <m:t>-3</m:t>
            </m:r>
          </m:sup>
        </m:sSup>
        <m:r>
          <w:rPr>
            <w:rFonts w:ascii="Cambria Math" w:hAnsi="Cambria Math" w:cs="Times New Roman"/>
            <w:color w:val="000000" w:themeColor="text1"/>
            <w:lang w:val="en-US"/>
          </w:rPr>
          <m:t xml:space="preserve"> ,</m:t>
        </m:r>
        <m:sSup>
          <m:sSupPr>
            <m:ctrlPr>
              <w:rPr>
                <w:rFonts w:ascii="Cambria Math" w:hAnsi="Cambria Math" w:cs="Times New Roman"/>
                <w:i/>
                <w:color w:val="000000" w:themeColor="text1"/>
                <w:lang w:val="en-US"/>
              </w:rPr>
            </m:ctrlPr>
          </m:sSupPr>
          <m:e>
            <m:r>
              <m:rPr>
                <m:sty m:val="p"/>
              </m:rPr>
              <w:rPr>
                <w:rFonts w:ascii="Cambria Math" w:hAnsi="Cambria Math" w:cs="Times New Roman"/>
                <w:color w:val="000000" w:themeColor="text1"/>
                <w:lang w:val="en-US"/>
              </w:rPr>
              <m:t>m</m:t>
            </m:r>
          </m:e>
          <m:sup>
            <m:r>
              <w:rPr>
                <w:rFonts w:ascii="Cambria Math" w:hAnsi="Cambria Math" w:cs="Times New Roman"/>
                <w:color w:val="000000" w:themeColor="text1"/>
                <w:lang w:val="en-US"/>
              </w:rPr>
              <m:t>3</m:t>
            </m:r>
          </m:sup>
        </m:sSup>
      </m:oMath>
      <w:r w:rsidRPr="00B56DB2">
        <w:rPr>
          <w:rFonts w:ascii="Times New Roman" w:hAnsi="Times New Roman" w:cs="Times New Roman"/>
          <w:color w:val="000000" w:themeColor="text1"/>
          <w:lang w:val="en-US"/>
        </w:rPr>
        <w:t>).</w:t>
      </w:r>
    </w:p>
    <w:p w14:paraId="076FBDB7" w14:textId="04FAB58E" w:rsidR="00C213EC" w:rsidRPr="00B56DB2" w:rsidRDefault="00C213EC" w:rsidP="00B56DB2">
      <w:pPr>
        <w:spacing w:line="276" w:lineRule="auto"/>
        <w:jc w:val="both"/>
        <w:rPr>
          <w:rFonts w:ascii="Times New Roman" w:eastAsiaTheme="minorEastAsia" w:hAnsi="Times New Roman" w:cs="Times New Roman"/>
          <w:color w:val="000000" w:themeColor="text1"/>
          <w:shd w:val="clear" w:color="auto" w:fill="FFFFFF"/>
          <w:lang w:val="en-US"/>
        </w:rPr>
      </w:pPr>
      <w:r w:rsidRPr="00B56DB2">
        <w:rPr>
          <w:rFonts w:ascii="Times New Roman" w:eastAsiaTheme="minorEastAsia" w:hAnsi="Times New Roman" w:cs="Times New Roman"/>
          <w:color w:val="000000" w:themeColor="text1"/>
          <w:shd w:val="clear" w:color="auto" w:fill="FFFFFF"/>
          <w:lang w:val="en-US"/>
        </w:rPr>
        <w:tab/>
        <w:t xml:space="preserve">For comparing the experimentally determined coefficient </w:t>
      </w:r>
      <m:oMath>
        <m:sSub>
          <m:sSubPr>
            <m:ctrlPr>
              <w:rPr>
                <w:rFonts w:ascii="Cambria Math" w:hAnsi="Cambria Math" w:cs="Times New Roman"/>
                <w:i/>
                <w:color w:val="000000" w:themeColor="text1"/>
                <w:shd w:val="clear" w:color="auto" w:fill="FFFFFF"/>
                <w:lang w:val="en-US"/>
              </w:rPr>
            </m:ctrlPr>
          </m:sSubPr>
          <m:e>
            <m:r>
              <w:rPr>
                <w:rFonts w:ascii="Cambria Math" w:hAnsi="Cambria Math" w:cs="Times New Roman"/>
                <w:color w:val="000000" w:themeColor="text1"/>
                <w:shd w:val="clear" w:color="auto" w:fill="FFFFFF"/>
                <w:lang w:val="en-US"/>
              </w:rPr>
              <m:t>β</m:t>
            </m:r>
          </m:e>
          <m:sub>
            <m:r>
              <w:rPr>
                <w:rFonts w:ascii="Cambria Math" w:hAnsi="Cambria Math" w:cs="Times New Roman"/>
                <w:color w:val="000000" w:themeColor="text1"/>
                <w:shd w:val="clear" w:color="auto" w:fill="FFFFFF"/>
                <w:lang w:val="en-US"/>
              </w:rPr>
              <m:t>е</m:t>
            </m:r>
          </m:sub>
        </m:sSub>
      </m:oMath>
      <w:r w:rsidRPr="00B56DB2">
        <w:rPr>
          <w:rFonts w:ascii="Times New Roman" w:eastAsiaTheme="minorEastAsia" w:hAnsi="Times New Roman" w:cs="Times New Roman"/>
          <w:color w:val="000000" w:themeColor="text1"/>
          <w:shd w:val="clear" w:color="auto" w:fill="FFFFFF"/>
          <w:lang w:val="en-US"/>
        </w:rPr>
        <w:t xml:space="preserve">, with a theoretically calculated one, a theoretical method based on the theory of locally isotropic turbulence was chosen. The subject of turbulence modeling is an infinite number of connections between individual particles of a system, which results in the processes of mass transfer, momentum, energy, and heat. Usually, these interactions are characteristic of turbulent flow. Under the conditions of mechanical mixing, the mass transfer coefficient </w:t>
      </w:r>
      <m:oMath>
        <m:sSub>
          <m:sSubPr>
            <m:ctrlPr>
              <w:rPr>
                <w:rFonts w:ascii="Cambria Math" w:hAnsi="Cambria Math" w:cs="Times New Roman"/>
                <w:i/>
                <w:color w:val="000000" w:themeColor="text1"/>
                <w:shd w:val="clear" w:color="auto" w:fill="FFFFFF"/>
                <w:lang w:val="en-US"/>
              </w:rPr>
            </m:ctrlPr>
          </m:sSubPr>
          <m:e>
            <m:r>
              <w:rPr>
                <w:rFonts w:ascii="Cambria Math" w:hAnsi="Cambria Math" w:cs="Times New Roman"/>
                <w:color w:val="000000" w:themeColor="text1"/>
                <w:shd w:val="clear" w:color="auto" w:fill="FFFFFF"/>
                <w:lang w:val="en-US"/>
              </w:rPr>
              <m:t>β</m:t>
            </m:r>
          </m:e>
          <m:sub>
            <m:r>
              <w:rPr>
                <w:rFonts w:ascii="Cambria Math" w:hAnsi="Cambria Math" w:cs="Times New Roman"/>
                <w:color w:val="000000" w:themeColor="text1"/>
                <w:shd w:val="clear" w:color="auto" w:fill="FFFFFF"/>
                <w:lang w:val="en-US"/>
              </w:rPr>
              <m:t>RT</m:t>
            </m:r>
          </m:sub>
        </m:sSub>
      </m:oMath>
      <w:r w:rsidRPr="00B56DB2">
        <w:rPr>
          <w:rFonts w:ascii="Times New Roman" w:eastAsiaTheme="minorEastAsia" w:hAnsi="Times New Roman" w:cs="Times New Roman"/>
          <w:color w:val="000000" w:themeColor="text1"/>
          <w:shd w:val="clear" w:color="auto" w:fill="FFFFFF"/>
          <w:lang w:val="en-US"/>
        </w:rPr>
        <w:t xml:space="preserve"> was determined from the dependence given in [</w:t>
      </w:r>
      <w:r w:rsidR="00494737" w:rsidRPr="00B56DB2">
        <w:rPr>
          <w:rFonts w:ascii="Times New Roman" w:eastAsiaTheme="minorEastAsia" w:hAnsi="Times New Roman" w:cs="Times New Roman"/>
          <w:color w:val="000000" w:themeColor="text1"/>
          <w:shd w:val="clear" w:color="auto" w:fill="FFFFFF"/>
          <w:lang w:val="en-US"/>
        </w:rPr>
        <w:t>8</w:t>
      </w:r>
      <w:r w:rsidRPr="00B56DB2">
        <w:rPr>
          <w:rFonts w:ascii="Times New Roman" w:eastAsiaTheme="minorEastAsia" w:hAnsi="Times New Roman" w:cs="Times New Roman"/>
          <w:color w:val="000000" w:themeColor="text1"/>
          <w:shd w:val="clear" w:color="auto" w:fill="FFFFFF"/>
          <w:lang w:val="en-US"/>
        </w:rPr>
        <w:t>]:</w:t>
      </w:r>
    </w:p>
    <w:p w14:paraId="64CDB8C5" w14:textId="1F7AB548" w:rsidR="00C213EC" w:rsidRPr="00B56DB2" w:rsidRDefault="00C213EC" w:rsidP="00B56DB2">
      <w:pPr>
        <w:spacing w:line="276" w:lineRule="auto"/>
        <w:jc w:val="right"/>
        <w:rPr>
          <w:rFonts w:ascii="Times New Roman" w:eastAsiaTheme="minorEastAsia" w:hAnsi="Times New Roman" w:cs="Times New Roman"/>
          <w:color w:val="000000" w:themeColor="text1"/>
          <w:shd w:val="clear" w:color="auto" w:fill="FFFFFF"/>
          <w:lang w:val="en-US"/>
        </w:rPr>
      </w:pPr>
      <m:oMath>
        <m:sSub>
          <m:sSubPr>
            <m:ctrlPr>
              <w:rPr>
                <w:rFonts w:ascii="Cambria Math" w:hAnsi="Cambria Math" w:cs="Times New Roman"/>
                <w:i/>
                <w:color w:val="000000" w:themeColor="text1"/>
                <w:shd w:val="clear" w:color="auto" w:fill="FFFFFF"/>
                <w:lang w:val="en-US"/>
              </w:rPr>
            </m:ctrlPr>
          </m:sSubPr>
          <m:e>
            <m:r>
              <w:rPr>
                <w:rFonts w:ascii="Cambria Math" w:hAnsi="Cambria Math" w:cs="Times New Roman"/>
                <w:color w:val="000000" w:themeColor="text1"/>
                <w:shd w:val="clear" w:color="auto" w:fill="FFFFFF"/>
                <w:lang w:val="en-US"/>
              </w:rPr>
              <m:t>β</m:t>
            </m:r>
          </m:e>
          <m:sub>
            <m:r>
              <w:rPr>
                <w:rFonts w:ascii="Cambria Math" w:hAnsi="Cambria Math" w:cs="Times New Roman"/>
                <w:color w:val="000000" w:themeColor="text1"/>
                <w:shd w:val="clear" w:color="auto" w:fill="FFFFFF"/>
                <w:lang w:val="en-US"/>
              </w:rPr>
              <m:t>RT</m:t>
            </m:r>
          </m:sub>
        </m:sSub>
        <m:r>
          <w:rPr>
            <w:rFonts w:ascii="Cambria Math" w:hAnsi="Cambria Math" w:cs="Times New Roman"/>
            <w:color w:val="000000" w:themeColor="text1"/>
            <w:shd w:val="clear" w:color="auto" w:fill="FFFFFF"/>
            <w:lang w:val="en-US"/>
          </w:rPr>
          <m:t>=0</m:t>
        </m:r>
        <m:r>
          <w:rPr>
            <w:rFonts w:ascii="Cambria Math" w:hAnsi="Cambria Math" w:cs="Times New Roman"/>
            <w:color w:val="000000" w:themeColor="text1"/>
            <w:shd w:val="clear" w:color="auto" w:fill="FFFFFF"/>
            <w:lang w:val="en-US"/>
          </w:rPr>
          <m:t>.</m:t>
        </m:r>
        <m:r>
          <w:rPr>
            <w:rFonts w:ascii="Cambria Math" w:hAnsi="Cambria Math" w:cs="Times New Roman"/>
            <w:color w:val="000000" w:themeColor="text1"/>
            <w:shd w:val="clear" w:color="auto" w:fill="FFFFFF"/>
            <w:lang w:val="en-US"/>
          </w:rPr>
          <m:t>267∙</m:t>
        </m:r>
        <m:sSup>
          <m:sSupPr>
            <m:ctrlPr>
              <w:rPr>
                <w:rFonts w:ascii="Cambria Math" w:hAnsi="Cambria Math" w:cs="Times New Roman"/>
                <w:i/>
                <w:color w:val="000000" w:themeColor="text1"/>
                <w:shd w:val="clear" w:color="auto" w:fill="FFFFFF"/>
                <w:lang w:val="en-US"/>
              </w:rPr>
            </m:ctrlPr>
          </m:sSupPr>
          <m:e>
            <m:d>
              <m:dPr>
                <m:ctrlPr>
                  <w:rPr>
                    <w:rFonts w:ascii="Cambria Math" w:hAnsi="Cambria Math" w:cs="Times New Roman"/>
                    <w:i/>
                    <w:color w:val="000000" w:themeColor="text1"/>
                    <w:shd w:val="clear" w:color="auto" w:fill="FFFFFF"/>
                    <w:lang w:val="en-US"/>
                  </w:rPr>
                </m:ctrlPr>
              </m:dPr>
              <m:e>
                <m:sSub>
                  <m:sSubPr>
                    <m:ctrlPr>
                      <w:rPr>
                        <w:rFonts w:ascii="Cambria Math" w:hAnsi="Cambria Math" w:cs="Times New Roman"/>
                        <w:i/>
                        <w:color w:val="000000" w:themeColor="text1"/>
                        <w:shd w:val="clear" w:color="auto" w:fill="FFFFFF"/>
                        <w:lang w:val="en-US"/>
                      </w:rPr>
                    </m:ctrlPr>
                  </m:sSubPr>
                  <m:e>
                    <m:r>
                      <w:rPr>
                        <w:rFonts w:ascii="Cambria Math" w:hAnsi="Cambria Math" w:cs="Times New Roman"/>
                        <w:color w:val="000000" w:themeColor="text1"/>
                        <w:shd w:val="clear" w:color="auto" w:fill="FFFFFF"/>
                        <w:lang w:val="en-US"/>
                      </w:rPr>
                      <m:t>ε</m:t>
                    </m:r>
                  </m:e>
                  <m:sub>
                    <m:r>
                      <w:rPr>
                        <w:rFonts w:ascii="Cambria Math" w:hAnsi="Cambria Math" w:cs="Times New Roman"/>
                        <w:color w:val="000000" w:themeColor="text1"/>
                        <w:shd w:val="clear" w:color="auto" w:fill="FFFFFF"/>
                        <w:lang w:val="en-US"/>
                      </w:rPr>
                      <m:t>0</m:t>
                    </m:r>
                  </m:sub>
                </m:sSub>
                <m:r>
                  <w:rPr>
                    <w:rFonts w:ascii="Cambria Math" w:hAnsi="Cambria Math" w:cs="Times New Roman"/>
                    <w:color w:val="000000" w:themeColor="text1"/>
                    <w:shd w:val="clear" w:color="auto" w:fill="FFFFFF"/>
                    <w:lang w:val="en-US"/>
                  </w:rPr>
                  <m:t>∙</m:t>
                </m:r>
                <m:f>
                  <m:fPr>
                    <m:ctrlPr>
                      <w:rPr>
                        <w:rFonts w:ascii="Cambria Math" w:hAnsi="Cambria Math" w:cs="Times New Roman"/>
                        <w:i/>
                        <w:color w:val="000000" w:themeColor="text1"/>
                        <w:shd w:val="clear" w:color="auto" w:fill="FFFFFF"/>
                        <w:lang w:val="en-US"/>
                      </w:rPr>
                    </m:ctrlPr>
                  </m:fPr>
                  <m:num>
                    <m:r>
                      <w:rPr>
                        <w:rFonts w:ascii="Cambria Math" w:hAnsi="Cambria Math" w:cs="Times New Roman"/>
                        <w:color w:val="000000" w:themeColor="text1"/>
                        <w:shd w:val="clear" w:color="auto" w:fill="FFFFFF"/>
                        <w:lang w:val="en-US"/>
                      </w:rPr>
                      <m:t>μ</m:t>
                    </m:r>
                  </m:num>
                  <m:den>
                    <m:r>
                      <w:rPr>
                        <w:rFonts w:ascii="Cambria Math" w:hAnsi="Cambria Math" w:cs="Times New Roman"/>
                        <w:color w:val="000000" w:themeColor="text1"/>
                        <w:shd w:val="clear" w:color="auto" w:fill="FFFFFF"/>
                        <w:lang w:val="en-US"/>
                      </w:rPr>
                      <m:t>ρ</m:t>
                    </m:r>
                  </m:den>
                </m:f>
              </m:e>
            </m:d>
          </m:e>
          <m:sup>
            <m:f>
              <m:fPr>
                <m:ctrlPr>
                  <w:rPr>
                    <w:rFonts w:ascii="Cambria Math" w:hAnsi="Cambria Math" w:cs="Times New Roman"/>
                    <w:i/>
                    <w:color w:val="000000" w:themeColor="text1"/>
                    <w:shd w:val="clear" w:color="auto" w:fill="FFFFFF"/>
                    <w:lang w:val="en-US"/>
                  </w:rPr>
                </m:ctrlPr>
              </m:fPr>
              <m:num>
                <m:r>
                  <w:rPr>
                    <w:rFonts w:ascii="Cambria Math" w:hAnsi="Cambria Math" w:cs="Times New Roman"/>
                    <w:color w:val="000000" w:themeColor="text1"/>
                    <w:shd w:val="clear" w:color="auto" w:fill="FFFFFF"/>
                    <w:lang w:val="en-US"/>
                  </w:rPr>
                  <m:t>1</m:t>
                </m:r>
              </m:num>
              <m:den>
                <m:r>
                  <w:rPr>
                    <w:rFonts w:ascii="Cambria Math" w:hAnsi="Cambria Math" w:cs="Times New Roman"/>
                    <w:color w:val="000000" w:themeColor="text1"/>
                    <w:shd w:val="clear" w:color="auto" w:fill="FFFFFF"/>
                    <w:lang w:val="en-US"/>
                  </w:rPr>
                  <m:t>4</m:t>
                </m:r>
              </m:den>
            </m:f>
          </m:sup>
        </m:sSup>
        <m:r>
          <w:rPr>
            <w:rFonts w:ascii="Cambria Math" w:hAnsi="Cambria Math" w:cs="Times New Roman"/>
            <w:color w:val="000000" w:themeColor="text1"/>
            <w:shd w:val="clear" w:color="auto" w:fill="FFFFFF"/>
            <w:lang w:val="en-US"/>
          </w:rPr>
          <m:t>∙</m:t>
        </m:r>
        <m:sSup>
          <m:sSupPr>
            <m:ctrlPr>
              <w:rPr>
                <w:rFonts w:ascii="Cambria Math" w:hAnsi="Cambria Math" w:cs="Times New Roman"/>
                <w:i/>
                <w:color w:val="000000" w:themeColor="text1"/>
                <w:shd w:val="clear" w:color="auto" w:fill="FFFFFF"/>
                <w:lang w:val="en-US"/>
              </w:rPr>
            </m:ctrlPr>
          </m:sSupPr>
          <m:e>
            <m:r>
              <w:rPr>
                <w:rFonts w:ascii="Cambria Math" w:hAnsi="Cambria Math" w:cs="Times New Roman"/>
                <w:color w:val="000000" w:themeColor="text1"/>
                <w:shd w:val="clear" w:color="auto" w:fill="FFFFFF"/>
                <w:lang w:val="en-US"/>
              </w:rPr>
              <m:t>Sc</m:t>
            </m:r>
          </m:e>
          <m:sup>
            <m:r>
              <w:rPr>
                <w:rFonts w:ascii="Cambria Math" w:hAnsi="Cambria Math" w:cs="Times New Roman"/>
                <w:color w:val="000000" w:themeColor="text1"/>
                <w:shd w:val="clear" w:color="auto" w:fill="FFFFFF"/>
                <w:lang w:val="en-US"/>
              </w:rPr>
              <m:t>-</m:t>
            </m:r>
            <m:f>
              <m:fPr>
                <m:ctrlPr>
                  <w:rPr>
                    <w:rFonts w:ascii="Cambria Math" w:hAnsi="Cambria Math" w:cs="Times New Roman"/>
                    <w:i/>
                    <w:color w:val="000000" w:themeColor="text1"/>
                    <w:shd w:val="clear" w:color="auto" w:fill="FFFFFF"/>
                    <w:lang w:val="en-US"/>
                  </w:rPr>
                </m:ctrlPr>
              </m:fPr>
              <m:num>
                <m:r>
                  <w:rPr>
                    <w:rFonts w:ascii="Cambria Math" w:hAnsi="Cambria Math" w:cs="Times New Roman"/>
                    <w:color w:val="000000" w:themeColor="text1"/>
                    <w:shd w:val="clear" w:color="auto" w:fill="FFFFFF"/>
                    <w:lang w:val="en-US"/>
                  </w:rPr>
                  <m:t>3</m:t>
                </m:r>
              </m:num>
              <m:den>
                <m:r>
                  <w:rPr>
                    <w:rFonts w:ascii="Cambria Math" w:hAnsi="Cambria Math" w:cs="Times New Roman"/>
                    <w:color w:val="000000" w:themeColor="text1"/>
                    <w:shd w:val="clear" w:color="auto" w:fill="FFFFFF"/>
                    <w:lang w:val="en-US"/>
                  </w:rPr>
                  <m:t>4</m:t>
                </m:r>
              </m:den>
            </m:f>
          </m:sup>
        </m:sSup>
      </m:oMath>
      <w:r w:rsidRPr="00B56DB2">
        <w:rPr>
          <w:rFonts w:ascii="Times New Roman" w:eastAsiaTheme="minorEastAsia" w:hAnsi="Times New Roman" w:cs="Times New Roman"/>
          <w:color w:val="000000" w:themeColor="text1"/>
          <w:shd w:val="clear" w:color="auto" w:fill="FFFFFF"/>
          <w:lang w:val="en-US"/>
        </w:rPr>
        <w:t>,</w:t>
      </w:r>
      <w:r w:rsidRPr="00B56DB2">
        <w:rPr>
          <w:rFonts w:ascii="Times New Roman" w:eastAsiaTheme="minorEastAsia" w:hAnsi="Times New Roman" w:cs="Times New Roman"/>
          <w:color w:val="000000" w:themeColor="text1"/>
          <w:shd w:val="clear" w:color="auto" w:fill="FFFFFF"/>
          <w:lang w:val="en-US"/>
        </w:rPr>
        <w:tab/>
      </w:r>
      <w:r w:rsidRPr="00B56DB2">
        <w:rPr>
          <w:rFonts w:ascii="Times New Roman" w:eastAsiaTheme="minorEastAsia" w:hAnsi="Times New Roman" w:cs="Times New Roman"/>
          <w:color w:val="000000" w:themeColor="text1"/>
          <w:shd w:val="clear" w:color="auto" w:fill="FFFFFF"/>
          <w:lang w:val="en-US"/>
        </w:rPr>
        <w:tab/>
      </w:r>
      <w:r w:rsidRPr="00B56DB2">
        <w:rPr>
          <w:rFonts w:ascii="Times New Roman" w:eastAsiaTheme="minorEastAsia" w:hAnsi="Times New Roman" w:cs="Times New Roman"/>
          <w:color w:val="000000" w:themeColor="text1"/>
          <w:shd w:val="clear" w:color="auto" w:fill="FFFFFF"/>
          <w:lang w:val="en-US"/>
        </w:rPr>
        <w:tab/>
      </w:r>
      <w:r w:rsidRPr="00B56DB2">
        <w:rPr>
          <w:rFonts w:ascii="Times New Roman" w:eastAsiaTheme="minorEastAsia" w:hAnsi="Times New Roman" w:cs="Times New Roman"/>
          <w:color w:val="000000" w:themeColor="text1"/>
          <w:shd w:val="clear" w:color="auto" w:fill="FFFFFF"/>
          <w:lang w:val="en-US"/>
        </w:rPr>
        <w:tab/>
        <w:t>(6)</w:t>
      </w:r>
    </w:p>
    <w:p w14:paraId="43364C9C" w14:textId="77777777" w:rsidR="00C213EC" w:rsidRPr="00B56DB2" w:rsidRDefault="00C213EC" w:rsidP="00B56DB2">
      <w:pPr>
        <w:spacing w:line="276" w:lineRule="auto"/>
        <w:rPr>
          <w:rFonts w:ascii="Times New Roman" w:eastAsiaTheme="minorEastAsia" w:hAnsi="Times New Roman" w:cs="Times New Roman"/>
          <w:color w:val="000000" w:themeColor="text1"/>
          <w:shd w:val="clear" w:color="auto" w:fill="FFFFFF"/>
          <w:lang w:val="en-US"/>
        </w:rPr>
      </w:pPr>
      <w:r w:rsidRPr="00B56DB2">
        <w:rPr>
          <w:rFonts w:ascii="Times New Roman" w:eastAsiaTheme="minorEastAsia" w:hAnsi="Times New Roman" w:cs="Times New Roman"/>
          <w:color w:val="000000" w:themeColor="text1"/>
          <w:shd w:val="clear" w:color="auto" w:fill="FFFFFF"/>
          <w:lang w:val="en-US"/>
        </w:rPr>
        <w:t xml:space="preserve">where </w:t>
      </w:r>
      <m:oMath>
        <m:sSub>
          <m:sSubPr>
            <m:ctrlPr>
              <w:rPr>
                <w:rFonts w:ascii="Cambria Math" w:hAnsi="Cambria Math" w:cs="Times New Roman"/>
                <w:i/>
                <w:color w:val="000000" w:themeColor="text1"/>
                <w:shd w:val="clear" w:color="auto" w:fill="FFFFFF"/>
                <w:lang w:val="en-US"/>
              </w:rPr>
            </m:ctrlPr>
          </m:sSubPr>
          <m:e>
            <m:r>
              <w:rPr>
                <w:rFonts w:ascii="Cambria Math" w:hAnsi="Cambria Math" w:cs="Times New Roman"/>
                <w:color w:val="000000" w:themeColor="text1"/>
                <w:shd w:val="clear" w:color="auto" w:fill="FFFFFF"/>
                <w:lang w:val="en-US"/>
              </w:rPr>
              <m:t>ε</m:t>
            </m:r>
          </m:e>
          <m:sub>
            <m:r>
              <w:rPr>
                <w:rFonts w:ascii="Cambria Math" w:hAnsi="Cambria Math" w:cs="Times New Roman"/>
                <w:color w:val="000000" w:themeColor="text1"/>
                <w:shd w:val="clear" w:color="auto" w:fill="FFFFFF"/>
                <w:lang w:val="en-US"/>
              </w:rPr>
              <m:t>0</m:t>
            </m:r>
          </m:sub>
        </m:sSub>
      </m:oMath>
      <w:r w:rsidRPr="00B56DB2">
        <w:rPr>
          <w:rFonts w:ascii="Times New Roman" w:eastAsiaTheme="minorEastAsia" w:hAnsi="Times New Roman" w:cs="Times New Roman"/>
          <w:color w:val="000000" w:themeColor="text1"/>
          <w:shd w:val="clear" w:color="auto" w:fill="FFFFFF"/>
          <w:lang w:val="en-US"/>
        </w:rPr>
        <w:t xml:space="preserve"> </w:t>
      </w:r>
      <w:r w:rsidRPr="00B56DB2">
        <w:rPr>
          <w:rFonts w:ascii="Times New Roman" w:hAnsi="Times New Roman" w:cs="Times New Roman"/>
          <w:color w:val="000000" w:themeColor="text1"/>
          <w:lang w:val="en-US"/>
        </w:rPr>
        <w:t>is</w:t>
      </w:r>
      <w:r w:rsidRPr="00B56DB2">
        <w:rPr>
          <w:rFonts w:ascii="Times New Roman" w:eastAsiaTheme="minorEastAsia" w:hAnsi="Times New Roman" w:cs="Times New Roman"/>
          <w:color w:val="000000" w:themeColor="text1"/>
          <w:shd w:val="clear" w:color="auto" w:fill="FFFFFF"/>
          <w:lang w:val="en-US"/>
        </w:rPr>
        <w:t xml:space="preserve"> the specific dissipation rate, W/</w:t>
      </w:r>
      <w:proofErr w:type="gramStart"/>
      <w:r w:rsidRPr="00B56DB2">
        <w:rPr>
          <w:rFonts w:ascii="Times New Roman" w:eastAsiaTheme="minorEastAsia" w:hAnsi="Times New Roman" w:cs="Times New Roman"/>
          <w:color w:val="000000" w:themeColor="text1"/>
          <w:shd w:val="clear" w:color="auto" w:fill="FFFFFF"/>
          <w:lang w:val="en-US"/>
        </w:rPr>
        <w:t>kg;</w:t>
      </w:r>
      <w:proofErr w:type="gramEnd"/>
    </w:p>
    <w:p w14:paraId="1525DDDB" w14:textId="77777777" w:rsidR="00C213EC" w:rsidRPr="00B56DB2" w:rsidRDefault="00C213EC" w:rsidP="00B56DB2">
      <w:pPr>
        <w:spacing w:line="276" w:lineRule="auto"/>
        <w:ind w:firstLine="284"/>
        <w:rPr>
          <w:rFonts w:ascii="Times New Roman" w:eastAsiaTheme="minorEastAsia" w:hAnsi="Times New Roman" w:cs="Times New Roman"/>
          <w:color w:val="000000" w:themeColor="text1"/>
          <w:shd w:val="clear" w:color="auto" w:fill="FFFFFF"/>
          <w:lang w:val="en-US"/>
        </w:rPr>
      </w:pPr>
      <m:oMath>
        <m:r>
          <w:rPr>
            <w:rFonts w:ascii="Cambria Math" w:hAnsi="Cambria Math" w:cs="Times New Roman"/>
            <w:color w:val="000000" w:themeColor="text1"/>
            <w:shd w:val="clear" w:color="auto" w:fill="FFFFFF"/>
            <w:lang w:val="en-US"/>
          </w:rPr>
          <m:t xml:space="preserve">ρ </m:t>
        </m:r>
      </m:oMath>
      <w:r w:rsidRPr="00B56DB2">
        <w:rPr>
          <w:rFonts w:ascii="Times New Roman" w:hAnsi="Times New Roman" w:cs="Times New Roman"/>
          <w:color w:val="000000" w:themeColor="text1"/>
          <w:lang w:val="en-US"/>
        </w:rPr>
        <w:t xml:space="preserve">– </w:t>
      </w:r>
      <w:r w:rsidRPr="00B56DB2">
        <w:rPr>
          <w:rFonts w:ascii="Times New Roman" w:eastAsiaTheme="minorEastAsia" w:hAnsi="Times New Roman" w:cs="Times New Roman"/>
          <w:color w:val="000000" w:themeColor="text1"/>
          <w:shd w:val="clear" w:color="auto" w:fill="FFFFFF"/>
          <w:lang w:val="en-US"/>
        </w:rPr>
        <w:t xml:space="preserve"> density of the liquid kg/</w:t>
      </w:r>
      <w:proofErr w:type="gramStart"/>
      <w:r w:rsidRPr="00B56DB2">
        <w:rPr>
          <w:rFonts w:ascii="Times New Roman" w:eastAsiaTheme="minorEastAsia" w:hAnsi="Times New Roman" w:cs="Times New Roman"/>
          <w:color w:val="000000" w:themeColor="text1"/>
          <w:shd w:val="clear" w:color="auto" w:fill="FFFFFF"/>
          <w:lang w:val="en-US"/>
        </w:rPr>
        <w:t>m</w:t>
      </w:r>
      <w:r w:rsidRPr="00B56DB2">
        <w:rPr>
          <w:rFonts w:ascii="Times New Roman" w:eastAsiaTheme="minorEastAsia" w:hAnsi="Times New Roman" w:cs="Times New Roman"/>
          <w:color w:val="000000" w:themeColor="text1"/>
          <w:shd w:val="clear" w:color="auto" w:fill="FFFFFF"/>
          <w:vertAlign w:val="superscript"/>
          <w:lang w:val="en-US"/>
        </w:rPr>
        <w:t>3</w:t>
      </w:r>
      <w:r w:rsidRPr="00B56DB2">
        <w:rPr>
          <w:rFonts w:ascii="Times New Roman" w:eastAsiaTheme="minorEastAsia" w:hAnsi="Times New Roman" w:cs="Times New Roman"/>
          <w:color w:val="000000" w:themeColor="text1"/>
          <w:shd w:val="clear" w:color="auto" w:fill="FFFFFF"/>
          <w:lang w:val="en-US"/>
        </w:rPr>
        <w:t>;</w:t>
      </w:r>
      <w:proofErr w:type="gramEnd"/>
    </w:p>
    <w:p w14:paraId="68BCE496" w14:textId="77777777" w:rsidR="00C213EC" w:rsidRPr="00B56DB2" w:rsidRDefault="00C213EC" w:rsidP="00B56DB2">
      <w:pPr>
        <w:spacing w:line="276" w:lineRule="auto"/>
        <w:ind w:firstLine="284"/>
        <w:rPr>
          <w:rFonts w:ascii="Times New Roman" w:eastAsiaTheme="minorEastAsia" w:hAnsi="Times New Roman" w:cs="Times New Roman"/>
          <w:color w:val="000000" w:themeColor="text1"/>
          <w:shd w:val="clear" w:color="auto" w:fill="FFFFFF"/>
          <w:lang w:val="en-US"/>
        </w:rPr>
      </w:pPr>
      <m:oMath>
        <m:r>
          <w:rPr>
            <w:rFonts w:ascii="Cambria Math" w:hAnsi="Cambria Math" w:cs="Times New Roman"/>
            <w:color w:val="000000" w:themeColor="text1"/>
            <w:shd w:val="clear" w:color="auto" w:fill="FFFFFF"/>
            <w:lang w:val="en-US"/>
          </w:rPr>
          <m:t>μ</m:t>
        </m:r>
      </m:oMath>
      <w:r w:rsidRPr="00B56DB2">
        <w:rPr>
          <w:rFonts w:ascii="Times New Roman" w:eastAsiaTheme="minorEastAsia" w:hAnsi="Times New Roman" w:cs="Times New Roman"/>
          <w:color w:val="000000" w:themeColor="text1"/>
          <w:shd w:val="clear" w:color="auto" w:fill="FFFFFF"/>
          <w:lang w:val="en-US"/>
        </w:rPr>
        <w:t xml:space="preserve"> </w:t>
      </w:r>
      <w:r w:rsidRPr="00B56DB2">
        <w:rPr>
          <w:rFonts w:ascii="Times New Roman" w:hAnsi="Times New Roman" w:cs="Times New Roman"/>
          <w:color w:val="000000" w:themeColor="text1"/>
          <w:lang w:val="en-US"/>
        </w:rPr>
        <w:t xml:space="preserve">– </w:t>
      </w:r>
      <w:r w:rsidRPr="00B56DB2">
        <w:rPr>
          <w:rFonts w:ascii="Times New Roman" w:eastAsiaTheme="minorEastAsia" w:hAnsi="Times New Roman" w:cs="Times New Roman"/>
          <w:color w:val="000000" w:themeColor="text1"/>
          <w:shd w:val="clear" w:color="auto" w:fill="FFFFFF"/>
          <w:lang w:val="en-US"/>
        </w:rPr>
        <w:t xml:space="preserve"> dynamic viscosity of the liquid, </w:t>
      </w:r>
      <w:proofErr w:type="spellStart"/>
      <w:proofErr w:type="gramStart"/>
      <w:r w:rsidRPr="00B56DB2">
        <w:rPr>
          <w:rFonts w:ascii="Times New Roman" w:eastAsiaTheme="minorEastAsia" w:hAnsi="Times New Roman" w:cs="Times New Roman"/>
          <w:color w:val="000000" w:themeColor="text1"/>
          <w:shd w:val="clear" w:color="auto" w:fill="FFFFFF"/>
          <w:lang w:val="en-US"/>
        </w:rPr>
        <w:t>Pa</w:t>
      </w:r>
      <w:bookmarkStart w:id="0" w:name="_Hlk171071479"/>
      <w:bookmarkEnd w:id="0"/>
      <w:r w:rsidRPr="00B56DB2">
        <w:rPr>
          <w:rFonts w:ascii="Times New Roman" w:eastAsiaTheme="minorEastAsia" w:hAnsi="Times New Roman" w:cs="Times New Roman"/>
          <w:color w:val="000000" w:themeColor="text1"/>
          <w:shd w:val="clear" w:color="auto" w:fill="FFFFFF"/>
          <w:vertAlign w:val="superscript"/>
          <w:lang w:val="en-US"/>
        </w:rPr>
        <w:t>.</w:t>
      </w:r>
      <w:r w:rsidRPr="00B56DB2">
        <w:rPr>
          <w:rFonts w:ascii="Times New Roman" w:eastAsiaTheme="minorEastAsia" w:hAnsi="Times New Roman" w:cs="Times New Roman"/>
          <w:color w:val="000000" w:themeColor="text1"/>
          <w:shd w:val="clear" w:color="auto" w:fill="FFFFFF"/>
          <w:lang w:val="en-US"/>
        </w:rPr>
        <w:t>s</w:t>
      </w:r>
      <w:proofErr w:type="spellEnd"/>
      <w:proofErr w:type="gramEnd"/>
      <w:r w:rsidRPr="00B56DB2">
        <w:rPr>
          <w:rFonts w:ascii="Times New Roman" w:eastAsiaTheme="minorEastAsia" w:hAnsi="Times New Roman" w:cs="Times New Roman"/>
          <w:color w:val="000000" w:themeColor="text1"/>
          <w:shd w:val="clear" w:color="auto" w:fill="FFFFFF"/>
          <w:lang w:val="en-US"/>
        </w:rPr>
        <w:t>;</w:t>
      </w:r>
    </w:p>
    <w:p w14:paraId="319A3A04" w14:textId="77777777" w:rsidR="00C213EC" w:rsidRPr="00B56DB2" w:rsidRDefault="00C213EC" w:rsidP="00B56DB2">
      <w:pPr>
        <w:spacing w:line="276" w:lineRule="auto"/>
        <w:ind w:firstLine="284"/>
        <w:rPr>
          <w:rFonts w:ascii="Times New Roman" w:eastAsiaTheme="minorEastAsia" w:hAnsi="Times New Roman" w:cs="Times New Roman"/>
          <w:color w:val="000000" w:themeColor="text1"/>
          <w:shd w:val="clear" w:color="auto" w:fill="FFFFFF"/>
          <w:lang w:val="en-US"/>
        </w:rPr>
      </w:pPr>
      <m:oMath>
        <m:r>
          <w:rPr>
            <w:rFonts w:ascii="Cambria Math" w:hAnsi="Cambria Math" w:cs="Times New Roman"/>
            <w:color w:val="000000" w:themeColor="text1"/>
            <w:shd w:val="clear" w:color="auto" w:fill="FFFFFF"/>
            <w:lang w:val="en-US"/>
          </w:rPr>
          <m:t>Sc</m:t>
        </m:r>
      </m:oMath>
      <w:r w:rsidRPr="00B56DB2">
        <w:rPr>
          <w:rFonts w:ascii="Times New Roman" w:eastAsiaTheme="minorEastAsia" w:hAnsi="Times New Roman" w:cs="Times New Roman"/>
          <w:color w:val="000000" w:themeColor="text1"/>
          <w:shd w:val="clear" w:color="auto" w:fill="FFFFFF"/>
          <w:lang w:val="en-US"/>
        </w:rPr>
        <w:t xml:space="preserve"> </w:t>
      </w:r>
      <w:r w:rsidRPr="00B56DB2">
        <w:rPr>
          <w:rFonts w:ascii="Times New Roman" w:hAnsi="Times New Roman" w:cs="Times New Roman"/>
          <w:color w:val="000000" w:themeColor="text1"/>
          <w:lang w:val="en-US"/>
        </w:rPr>
        <w:t>–</w:t>
      </w:r>
      <w:r w:rsidRPr="00B56DB2">
        <w:rPr>
          <w:rFonts w:ascii="Times New Roman" w:eastAsiaTheme="minorEastAsia" w:hAnsi="Times New Roman" w:cs="Times New Roman"/>
          <w:color w:val="000000" w:themeColor="text1"/>
          <w:shd w:val="clear" w:color="auto" w:fill="FFFFFF"/>
          <w:lang w:val="en-US"/>
        </w:rPr>
        <w:t xml:space="preserve"> Schmidt </w:t>
      </w:r>
      <w:proofErr w:type="gramStart"/>
      <w:r w:rsidRPr="00B56DB2">
        <w:rPr>
          <w:rFonts w:ascii="Times New Roman" w:eastAsiaTheme="minorEastAsia" w:hAnsi="Times New Roman" w:cs="Times New Roman"/>
          <w:color w:val="000000" w:themeColor="text1"/>
          <w:shd w:val="clear" w:color="auto" w:fill="FFFFFF"/>
          <w:lang w:val="en-US"/>
        </w:rPr>
        <w:t>number;</w:t>
      </w:r>
      <w:proofErr w:type="gramEnd"/>
      <w:r w:rsidRPr="00B56DB2">
        <w:rPr>
          <w:rFonts w:ascii="Times New Roman" w:eastAsiaTheme="minorEastAsia" w:hAnsi="Times New Roman" w:cs="Times New Roman"/>
          <w:color w:val="000000" w:themeColor="text1"/>
          <w:shd w:val="clear" w:color="auto" w:fill="FFFFFF"/>
          <w:lang w:val="en-US"/>
        </w:rPr>
        <w:t xml:space="preserve"> </w:t>
      </w:r>
    </w:p>
    <w:p w14:paraId="04B07809" w14:textId="77777777" w:rsidR="00C213EC" w:rsidRPr="00B56DB2" w:rsidRDefault="00C213EC" w:rsidP="00B56DB2">
      <w:pPr>
        <w:spacing w:line="276" w:lineRule="auto"/>
        <w:rPr>
          <w:rFonts w:ascii="Times New Roman" w:eastAsiaTheme="minorEastAsia" w:hAnsi="Times New Roman" w:cs="Times New Roman"/>
          <w:color w:val="000000" w:themeColor="text1"/>
          <w:shd w:val="clear" w:color="auto" w:fill="FFFFFF"/>
          <w:lang w:val="en-US"/>
        </w:rPr>
      </w:pPr>
      <w:r w:rsidRPr="00B56DB2">
        <w:rPr>
          <w:rFonts w:ascii="Times New Roman" w:eastAsiaTheme="minorEastAsia" w:hAnsi="Times New Roman" w:cs="Times New Roman"/>
          <w:color w:val="000000" w:themeColor="text1"/>
          <w:shd w:val="clear" w:color="auto" w:fill="FFFFFF"/>
          <w:lang w:val="en-US"/>
        </w:rPr>
        <w:tab/>
        <w:t>The Schmidt number was determined by the formula:</w:t>
      </w:r>
    </w:p>
    <w:p w14:paraId="00F996D0" w14:textId="77777777" w:rsidR="00C213EC" w:rsidRPr="00B56DB2" w:rsidRDefault="00C213EC" w:rsidP="00B56DB2">
      <w:pPr>
        <w:spacing w:line="276" w:lineRule="auto"/>
        <w:jc w:val="right"/>
        <w:rPr>
          <w:rFonts w:ascii="Times New Roman" w:eastAsiaTheme="minorEastAsia" w:hAnsi="Times New Roman" w:cs="Times New Roman"/>
          <w:color w:val="000000" w:themeColor="text1"/>
          <w:shd w:val="clear" w:color="auto" w:fill="FFFFFF"/>
          <w:lang w:val="en-US"/>
        </w:rPr>
      </w:pPr>
      <m:oMath>
        <m:r>
          <w:rPr>
            <w:rFonts w:ascii="Cambria Math" w:hAnsi="Cambria Math" w:cs="Times New Roman"/>
            <w:color w:val="000000" w:themeColor="text1"/>
            <w:shd w:val="clear" w:color="auto" w:fill="FFFFFF"/>
            <w:lang w:val="en-US"/>
          </w:rPr>
          <m:t>Sc=</m:t>
        </m:r>
        <m:f>
          <m:fPr>
            <m:ctrlPr>
              <w:rPr>
                <w:rFonts w:ascii="Cambria Math" w:hAnsi="Cambria Math" w:cs="Times New Roman"/>
                <w:i/>
                <w:color w:val="000000" w:themeColor="text1"/>
                <w:shd w:val="clear" w:color="auto" w:fill="FFFFFF"/>
                <w:lang w:val="en-US"/>
              </w:rPr>
            </m:ctrlPr>
          </m:fPr>
          <m:num>
            <m:r>
              <w:rPr>
                <w:rFonts w:ascii="Cambria Math" w:hAnsi="Cambria Math" w:cs="Times New Roman"/>
                <w:color w:val="000000" w:themeColor="text1"/>
                <w:shd w:val="clear" w:color="auto" w:fill="FFFFFF"/>
                <w:lang w:val="en-US"/>
              </w:rPr>
              <m:t>ν</m:t>
            </m:r>
          </m:num>
          <m:den>
            <m:r>
              <w:rPr>
                <w:rFonts w:ascii="Cambria Math" w:hAnsi="Cambria Math" w:cs="Times New Roman"/>
                <w:color w:val="000000" w:themeColor="text1"/>
                <w:shd w:val="clear" w:color="auto" w:fill="FFFFFF"/>
                <w:lang w:val="en-US"/>
              </w:rPr>
              <m:t>D</m:t>
            </m:r>
          </m:den>
        </m:f>
      </m:oMath>
      <w:r w:rsidRPr="00B56DB2">
        <w:rPr>
          <w:rFonts w:ascii="Times New Roman" w:eastAsiaTheme="minorEastAsia" w:hAnsi="Times New Roman" w:cs="Times New Roman"/>
          <w:color w:val="000000" w:themeColor="text1"/>
          <w:shd w:val="clear" w:color="auto" w:fill="FFFFFF"/>
          <w:lang w:val="en-US"/>
        </w:rPr>
        <w:t>,</w:t>
      </w:r>
      <w:r w:rsidRPr="00B56DB2">
        <w:rPr>
          <w:rFonts w:ascii="Times New Roman" w:eastAsiaTheme="minorEastAsia" w:hAnsi="Times New Roman" w:cs="Times New Roman"/>
          <w:color w:val="000000" w:themeColor="text1"/>
          <w:shd w:val="clear" w:color="auto" w:fill="FFFFFF"/>
          <w:lang w:val="en-US"/>
        </w:rPr>
        <w:tab/>
      </w:r>
      <w:r w:rsidRPr="00B56DB2">
        <w:rPr>
          <w:rFonts w:ascii="Times New Roman" w:eastAsiaTheme="minorEastAsia" w:hAnsi="Times New Roman" w:cs="Times New Roman"/>
          <w:color w:val="000000" w:themeColor="text1"/>
          <w:shd w:val="clear" w:color="auto" w:fill="FFFFFF"/>
          <w:lang w:val="en-US"/>
        </w:rPr>
        <w:tab/>
      </w:r>
      <w:r w:rsidRPr="00B56DB2">
        <w:rPr>
          <w:rFonts w:ascii="Times New Roman" w:eastAsiaTheme="minorEastAsia" w:hAnsi="Times New Roman" w:cs="Times New Roman"/>
          <w:color w:val="000000" w:themeColor="text1"/>
          <w:shd w:val="clear" w:color="auto" w:fill="FFFFFF"/>
          <w:lang w:val="en-US"/>
        </w:rPr>
        <w:tab/>
      </w:r>
      <w:r w:rsidRPr="00B56DB2">
        <w:rPr>
          <w:rFonts w:ascii="Times New Roman" w:eastAsiaTheme="minorEastAsia" w:hAnsi="Times New Roman" w:cs="Times New Roman"/>
          <w:color w:val="000000" w:themeColor="text1"/>
          <w:shd w:val="clear" w:color="auto" w:fill="FFFFFF"/>
          <w:lang w:val="en-US"/>
        </w:rPr>
        <w:tab/>
      </w:r>
      <w:r w:rsidRPr="00B56DB2">
        <w:rPr>
          <w:rFonts w:ascii="Times New Roman" w:eastAsiaTheme="minorEastAsia" w:hAnsi="Times New Roman" w:cs="Times New Roman"/>
          <w:color w:val="000000" w:themeColor="text1"/>
          <w:shd w:val="clear" w:color="auto" w:fill="FFFFFF"/>
          <w:lang w:val="en-US"/>
        </w:rPr>
        <w:tab/>
      </w:r>
      <w:r w:rsidRPr="00B56DB2">
        <w:rPr>
          <w:rFonts w:ascii="Times New Roman" w:eastAsiaTheme="minorEastAsia" w:hAnsi="Times New Roman" w:cs="Times New Roman"/>
          <w:color w:val="000000" w:themeColor="text1"/>
          <w:shd w:val="clear" w:color="auto" w:fill="FFFFFF"/>
          <w:lang w:val="en-US"/>
        </w:rPr>
        <w:tab/>
        <w:t>(7)</w:t>
      </w:r>
    </w:p>
    <w:p w14:paraId="021B5D1E" w14:textId="77777777" w:rsidR="00C213EC" w:rsidRPr="00B56DB2" w:rsidRDefault="00C213EC" w:rsidP="00B56DB2">
      <w:pPr>
        <w:spacing w:line="276" w:lineRule="auto"/>
        <w:rPr>
          <w:rFonts w:ascii="Times New Roman" w:eastAsiaTheme="minorEastAsia" w:hAnsi="Times New Roman" w:cs="Times New Roman"/>
          <w:color w:val="000000" w:themeColor="text1"/>
          <w:shd w:val="clear" w:color="auto" w:fill="FFFFFF"/>
          <w:lang w:val="en-US"/>
        </w:rPr>
      </w:pPr>
      <w:r w:rsidRPr="00B56DB2">
        <w:rPr>
          <w:rFonts w:ascii="Times New Roman" w:eastAsiaTheme="minorEastAsia" w:hAnsi="Times New Roman" w:cs="Times New Roman"/>
          <w:color w:val="000000" w:themeColor="text1"/>
          <w:shd w:val="clear" w:color="auto" w:fill="FFFFFF"/>
          <w:lang w:val="en-US"/>
        </w:rPr>
        <w:t xml:space="preserve">where is  </w:t>
      </w:r>
      <m:oMath>
        <m:r>
          <w:rPr>
            <w:rFonts w:ascii="Cambria Math" w:hAnsi="Cambria Math" w:cs="Times New Roman"/>
            <w:color w:val="000000" w:themeColor="text1"/>
            <w:shd w:val="clear" w:color="auto" w:fill="FFFFFF"/>
            <w:lang w:val="en-US"/>
          </w:rPr>
          <m:t>ν</m:t>
        </m:r>
      </m:oMath>
      <w:r w:rsidRPr="00B56DB2">
        <w:rPr>
          <w:rFonts w:ascii="Times New Roman" w:hAnsi="Times New Roman" w:cs="Times New Roman"/>
          <w:color w:val="000000" w:themeColor="text1"/>
          <w:lang w:val="en-US"/>
        </w:rPr>
        <w:t xml:space="preserve"> </w:t>
      </w:r>
      <w:r w:rsidRPr="00B56DB2">
        <w:rPr>
          <w:rFonts w:ascii="Times New Roman" w:eastAsiaTheme="minorEastAsia" w:hAnsi="Times New Roman" w:cs="Times New Roman"/>
          <w:color w:val="000000" w:themeColor="text1"/>
          <w:shd w:val="clear" w:color="auto" w:fill="FFFFFF"/>
          <w:lang w:val="en-US"/>
        </w:rPr>
        <w:t>the coefficient of kinematic viscosity of the solvent, m</w:t>
      </w:r>
      <w:r w:rsidRPr="00B56DB2">
        <w:rPr>
          <w:rFonts w:ascii="Times New Roman" w:eastAsiaTheme="minorEastAsia" w:hAnsi="Times New Roman" w:cs="Times New Roman"/>
          <w:color w:val="000000" w:themeColor="text1"/>
          <w:shd w:val="clear" w:color="auto" w:fill="FFFFFF"/>
          <w:vertAlign w:val="superscript"/>
          <w:lang w:val="en-US"/>
        </w:rPr>
        <w:t>2</w:t>
      </w:r>
      <w:r w:rsidRPr="00B56DB2">
        <w:rPr>
          <w:rFonts w:ascii="Times New Roman" w:eastAsiaTheme="minorEastAsia" w:hAnsi="Times New Roman" w:cs="Times New Roman"/>
          <w:color w:val="000000" w:themeColor="text1"/>
          <w:shd w:val="clear" w:color="auto" w:fill="FFFFFF"/>
          <w:lang w:val="en-US"/>
        </w:rPr>
        <w:t>/</w:t>
      </w:r>
      <w:proofErr w:type="gramStart"/>
      <w:r w:rsidRPr="00B56DB2">
        <w:rPr>
          <w:rFonts w:ascii="Times New Roman" w:eastAsiaTheme="minorEastAsia" w:hAnsi="Times New Roman" w:cs="Times New Roman"/>
          <w:color w:val="000000" w:themeColor="text1"/>
          <w:shd w:val="clear" w:color="auto" w:fill="FFFFFF"/>
          <w:lang w:val="en-US"/>
        </w:rPr>
        <w:t>s;</w:t>
      </w:r>
      <w:proofErr w:type="gramEnd"/>
    </w:p>
    <w:p w14:paraId="6ECFFA2D" w14:textId="78EB72B8" w:rsidR="00C213EC" w:rsidRPr="00B56DB2" w:rsidRDefault="00C213EC" w:rsidP="00B56DB2">
      <w:pPr>
        <w:spacing w:line="276" w:lineRule="auto"/>
        <w:ind w:firstLine="284"/>
        <w:rPr>
          <w:rFonts w:ascii="Times New Roman" w:eastAsiaTheme="minorEastAsia" w:hAnsi="Times New Roman" w:cs="Times New Roman"/>
          <w:color w:val="000000" w:themeColor="text1"/>
          <w:shd w:val="clear" w:color="auto" w:fill="FFFFFF"/>
          <w:lang w:val="en-US"/>
        </w:rPr>
      </w:pPr>
      <m:oMath>
        <m:r>
          <w:rPr>
            <w:rFonts w:ascii="Cambria Math" w:hAnsi="Cambria Math" w:cs="Times New Roman"/>
            <w:color w:val="000000" w:themeColor="text1"/>
            <w:shd w:val="clear" w:color="auto" w:fill="FFFFFF"/>
            <w:lang w:val="en-US"/>
          </w:rPr>
          <m:t>D</m:t>
        </m:r>
      </m:oMath>
      <w:r w:rsidRPr="00B56DB2">
        <w:rPr>
          <w:rFonts w:ascii="Times New Roman" w:eastAsiaTheme="minorEastAsia" w:hAnsi="Times New Roman" w:cs="Times New Roman"/>
          <w:color w:val="000000" w:themeColor="text1"/>
          <w:shd w:val="clear" w:color="auto" w:fill="FFFFFF"/>
          <w:lang w:val="en-US"/>
        </w:rPr>
        <w:t xml:space="preserve"> – molecular diffusion coefficient of </w:t>
      </w:r>
      <w:r w:rsidR="005874C5">
        <w:rPr>
          <w:rFonts w:ascii="Times New Roman" w:eastAsiaTheme="minorEastAsia" w:hAnsi="Times New Roman" w:cs="Times New Roman"/>
          <w:color w:val="000000" w:themeColor="text1"/>
          <w:shd w:val="clear" w:color="auto" w:fill="FFFFFF"/>
          <w:lang w:val="en-US"/>
        </w:rPr>
        <w:t>ATFB</w:t>
      </w:r>
      <w:r w:rsidRPr="00B56DB2">
        <w:rPr>
          <w:rFonts w:ascii="Times New Roman" w:eastAsiaTheme="minorEastAsia" w:hAnsi="Times New Roman" w:cs="Times New Roman"/>
          <w:color w:val="000000" w:themeColor="text1"/>
          <w:shd w:val="clear" w:color="auto" w:fill="FFFFFF"/>
          <w:lang w:val="en-US"/>
        </w:rPr>
        <w:t xml:space="preserve"> in solution, m</w:t>
      </w:r>
      <w:r w:rsidRPr="00B56DB2">
        <w:rPr>
          <w:rFonts w:ascii="Times New Roman" w:eastAsiaTheme="minorEastAsia" w:hAnsi="Times New Roman" w:cs="Times New Roman"/>
          <w:color w:val="000000" w:themeColor="text1"/>
          <w:shd w:val="clear" w:color="auto" w:fill="FFFFFF"/>
          <w:vertAlign w:val="superscript"/>
          <w:lang w:val="en-US"/>
        </w:rPr>
        <w:t>2</w:t>
      </w:r>
      <w:r w:rsidRPr="00B56DB2">
        <w:rPr>
          <w:rFonts w:ascii="Times New Roman" w:eastAsiaTheme="minorEastAsia" w:hAnsi="Times New Roman" w:cs="Times New Roman"/>
          <w:color w:val="000000" w:themeColor="text1"/>
          <w:shd w:val="clear" w:color="auto" w:fill="FFFFFF"/>
          <w:lang w:val="en-US"/>
        </w:rPr>
        <w:t>/s.</w:t>
      </w:r>
    </w:p>
    <w:p w14:paraId="3BBD711E" w14:textId="3B580E84" w:rsidR="00C213EC" w:rsidRPr="00B56DB2" w:rsidRDefault="00C213EC" w:rsidP="00B56DB2">
      <w:pPr>
        <w:spacing w:line="276" w:lineRule="auto"/>
        <w:ind w:firstLine="720"/>
        <w:rPr>
          <w:rFonts w:ascii="Times New Roman" w:eastAsiaTheme="minorEastAsia" w:hAnsi="Times New Roman" w:cs="Times New Roman"/>
          <w:color w:val="000000" w:themeColor="text1"/>
          <w:shd w:val="clear" w:color="auto" w:fill="FFFFFF"/>
          <w:lang w:val="en-US"/>
        </w:rPr>
      </w:pPr>
      <w:r w:rsidRPr="00B56DB2">
        <w:rPr>
          <w:rFonts w:ascii="Times New Roman" w:eastAsiaTheme="minorEastAsia" w:hAnsi="Times New Roman" w:cs="Times New Roman"/>
          <w:color w:val="000000" w:themeColor="text1"/>
          <w:shd w:val="clear" w:color="auto" w:fill="FFFFFF"/>
          <w:lang w:val="en-US"/>
        </w:rPr>
        <w:t>The diffusion coefficient was determined by the method of Wilke and Cheng [</w:t>
      </w:r>
      <w:r w:rsidR="00AA32AD" w:rsidRPr="00B56DB2">
        <w:rPr>
          <w:rFonts w:ascii="Times New Roman" w:eastAsiaTheme="minorEastAsia" w:hAnsi="Times New Roman" w:cs="Times New Roman"/>
          <w:color w:val="000000" w:themeColor="text1"/>
          <w:shd w:val="clear" w:color="auto" w:fill="FFFFFF"/>
          <w:lang w:val="en-US"/>
        </w:rPr>
        <w:t>9</w:t>
      </w:r>
      <w:r w:rsidRPr="00B56DB2">
        <w:rPr>
          <w:rFonts w:ascii="Times New Roman" w:eastAsiaTheme="minorEastAsia" w:hAnsi="Times New Roman" w:cs="Times New Roman"/>
          <w:color w:val="000000" w:themeColor="text1"/>
          <w:shd w:val="clear" w:color="auto" w:fill="FFFFFF"/>
          <w:lang w:val="en-US"/>
        </w:rPr>
        <w:t>], from the equation:</w:t>
      </w:r>
    </w:p>
    <w:p w14:paraId="6DA95241" w14:textId="02708CB4" w:rsidR="00C213EC" w:rsidRPr="00B56DB2" w:rsidRDefault="00C213EC" w:rsidP="00B56DB2">
      <w:pPr>
        <w:spacing w:line="276" w:lineRule="auto"/>
        <w:jc w:val="right"/>
        <w:rPr>
          <w:rFonts w:ascii="Times New Roman" w:eastAsiaTheme="minorEastAsia" w:hAnsi="Times New Roman" w:cs="Times New Roman"/>
          <w:color w:val="000000" w:themeColor="text1"/>
          <w:shd w:val="clear" w:color="auto" w:fill="FFFFFF"/>
          <w:lang w:val="en-US"/>
        </w:rPr>
      </w:pPr>
      <m:oMath>
        <m:sSubSup>
          <m:sSubSupPr>
            <m:ctrlPr>
              <w:rPr>
                <w:rFonts w:ascii="Cambria Math" w:eastAsiaTheme="minorEastAsia" w:hAnsi="Cambria Math" w:cs="Times New Roman"/>
                <w:i/>
                <w:color w:val="000000" w:themeColor="text1"/>
                <w:shd w:val="clear" w:color="auto" w:fill="FFFFFF"/>
                <w:lang w:val="en-US"/>
              </w:rPr>
            </m:ctrlPr>
          </m:sSubSupPr>
          <m:e>
            <m:r>
              <w:rPr>
                <w:rFonts w:ascii="Cambria Math" w:eastAsiaTheme="minorEastAsia" w:hAnsi="Cambria Math" w:cs="Times New Roman"/>
                <w:color w:val="000000" w:themeColor="text1"/>
                <w:shd w:val="clear" w:color="auto" w:fill="FFFFFF"/>
                <w:lang w:val="en-US"/>
              </w:rPr>
              <m:t>D</m:t>
            </m:r>
          </m:e>
          <m:sub>
            <m:r>
              <w:rPr>
                <w:rFonts w:ascii="Cambria Math" w:eastAsiaTheme="minorEastAsia" w:hAnsi="Cambria Math" w:cs="Times New Roman"/>
                <w:color w:val="000000" w:themeColor="text1"/>
                <w:shd w:val="clear" w:color="auto" w:fill="FFFFFF"/>
                <w:lang w:val="en-US"/>
              </w:rPr>
              <m:t>12</m:t>
            </m:r>
          </m:sub>
          <m:sup>
            <m:r>
              <w:rPr>
                <w:rFonts w:ascii="Cambria Math" w:eastAsiaTheme="minorEastAsia" w:hAnsi="Cambria Math" w:cs="Times New Roman"/>
                <w:color w:val="000000" w:themeColor="text1"/>
                <w:shd w:val="clear" w:color="auto" w:fill="FFFFFF"/>
                <w:lang w:val="en-US"/>
              </w:rPr>
              <m:t>0</m:t>
            </m:r>
          </m:sup>
        </m:sSubSup>
        <m:r>
          <w:rPr>
            <w:rFonts w:ascii="Cambria Math" w:eastAsiaTheme="minorEastAsia" w:hAnsi="Cambria Math" w:cs="Times New Roman"/>
            <w:color w:val="000000" w:themeColor="text1"/>
            <w:shd w:val="clear" w:color="auto" w:fill="FFFFFF"/>
            <w:lang w:val="en-US"/>
          </w:rPr>
          <m:t>=7</m:t>
        </m:r>
        <m:r>
          <w:rPr>
            <w:rFonts w:ascii="Cambria Math" w:eastAsiaTheme="minorEastAsia" w:hAnsi="Cambria Math" w:cs="Times New Roman"/>
            <w:color w:val="000000" w:themeColor="text1"/>
            <w:shd w:val="clear" w:color="auto" w:fill="FFFFFF"/>
            <w:lang w:val="en-US"/>
          </w:rPr>
          <m:t>.</m:t>
        </m:r>
        <m:r>
          <w:rPr>
            <w:rFonts w:ascii="Cambria Math" w:eastAsiaTheme="minorEastAsia" w:hAnsi="Cambria Math" w:cs="Times New Roman"/>
            <w:color w:val="000000" w:themeColor="text1"/>
            <w:shd w:val="clear" w:color="auto" w:fill="FFFFFF"/>
            <w:lang w:val="en-US"/>
          </w:rPr>
          <m:t>4∙</m:t>
        </m:r>
        <m:sSup>
          <m:sSupPr>
            <m:ctrlPr>
              <w:rPr>
                <w:rFonts w:ascii="Cambria Math" w:eastAsiaTheme="minorEastAsia" w:hAnsi="Cambria Math" w:cs="Times New Roman"/>
                <w:i/>
                <w:color w:val="000000" w:themeColor="text1"/>
                <w:shd w:val="clear" w:color="auto" w:fill="FFFFFF"/>
                <w:lang w:val="en-US"/>
              </w:rPr>
            </m:ctrlPr>
          </m:sSupPr>
          <m:e>
            <m:r>
              <w:rPr>
                <w:rFonts w:ascii="Cambria Math" w:eastAsiaTheme="minorEastAsia" w:hAnsi="Cambria Math" w:cs="Times New Roman"/>
                <w:color w:val="000000" w:themeColor="text1"/>
                <w:shd w:val="clear" w:color="auto" w:fill="FFFFFF"/>
                <w:lang w:val="en-US"/>
              </w:rPr>
              <m:t>10</m:t>
            </m:r>
          </m:e>
          <m:sup>
            <m:r>
              <w:rPr>
                <w:rFonts w:ascii="Cambria Math" w:eastAsiaTheme="minorEastAsia" w:hAnsi="Cambria Math" w:cs="Times New Roman"/>
                <w:color w:val="000000" w:themeColor="text1"/>
                <w:shd w:val="clear" w:color="auto" w:fill="FFFFFF"/>
                <w:lang w:val="en-US"/>
              </w:rPr>
              <m:t>-8</m:t>
            </m:r>
          </m:sup>
        </m:sSup>
        <m:d>
          <m:dPr>
            <m:begChr m:val="["/>
            <m:endChr m:val="]"/>
            <m:ctrlPr>
              <w:rPr>
                <w:rFonts w:ascii="Cambria Math" w:eastAsiaTheme="minorEastAsia" w:hAnsi="Cambria Math" w:cs="Times New Roman"/>
                <w:i/>
                <w:color w:val="000000" w:themeColor="text1"/>
                <w:shd w:val="clear" w:color="auto" w:fill="FFFFFF"/>
                <w:lang w:val="en-US"/>
              </w:rPr>
            </m:ctrlPr>
          </m:dPr>
          <m:e>
            <m:f>
              <m:fPr>
                <m:ctrlPr>
                  <w:rPr>
                    <w:rFonts w:ascii="Cambria Math" w:eastAsiaTheme="minorEastAsia" w:hAnsi="Cambria Math" w:cs="Times New Roman"/>
                    <w:i/>
                    <w:color w:val="000000" w:themeColor="text1"/>
                    <w:shd w:val="clear" w:color="auto" w:fill="FFFFFF"/>
                    <w:lang w:val="en-US"/>
                  </w:rPr>
                </m:ctrlPr>
              </m:fPr>
              <m:num>
                <m:sSup>
                  <m:sSupPr>
                    <m:ctrlPr>
                      <w:rPr>
                        <w:rFonts w:ascii="Cambria Math" w:eastAsiaTheme="minorEastAsia" w:hAnsi="Cambria Math" w:cs="Times New Roman"/>
                        <w:i/>
                        <w:color w:val="000000" w:themeColor="text1"/>
                        <w:shd w:val="clear" w:color="auto" w:fill="FFFFFF"/>
                        <w:lang w:val="en-US"/>
                      </w:rPr>
                    </m:ctrlPr>
                  </m:sSupPr>
                  <m:e>
                    <m:d>
                      <m:dPr>
                        <m:ctrlPr>
                          <w:rPr>
                            <w:rFonts w:ascii="Cambria Math" w:eastAsiaTheme="minorEastAsia" w:hAnsi="Cambria Math" w:cs="Times New Roman"/>
                            <w:i/>
                            <w:color w:val="000000" w:themeColor="text1"/>
                            <w:shd w:val="clear" w:color="auto" w:fill="FFFFFF"/>
                            <w:lang w:val="en-US"/>
                          </w:rPr>
                        </m:ctrlPr>
                      </m:dPr>
                      <m:e>
                        <m:r>
                          <m:rPr>
                            <m:sty m:val="p"/>
                          </m:rPr>
                          <w:rPr>
                            <w:rFonts w:ascii="Cambria Math" w:eastAsiaTheme="minorEastAsia" w:hAnsi="Cambria Math" w:cs="Times New Roman"/>
                            <w:color w:val="000000" w:themeColor="text1"/>
                            <w:shd w:val="clear" w:color="auto" w:fill="FFFFFF"/>
                            <w:lang w:val="en-US"/>
                          </w:rPr>
                          <m:t xml:space="preserve"> </m:t>
                        </m:r>
                        <m:r>
                          <w:rPr>
                            <w:rFonts w:ascii="Cambria Math" w:eastAsiaTheme="minorEastAsia" w:hAnsi="Cambria Math" w:cs="Times New Roman"/>
                            <w:color w:val="000000" w:themeColor="text1"/>
                            <w:shd w:val="clear" w:color="auto" w:fill="FFFFFF"/>
                            <w:lang w:val="en-US"/>
                          </w:rPr>
                          <m:t>φ∙</m:t>
                        </m:r>
                        <m:sSub>
                          <m:sSubPr>
                            <m:ctrlPr>
                              <w:rPr>
                                <w:rFonts w:ascii="Cambria Math" w:eastAsiaTheme="minorEastAsia" w:hAnsi="Cambria Math" w:cs="Times New Roman"/>
                                <w:i/>
                                <w:color w:val="000000" w:themeColor="text1"/>
                                <w:shd w:val="clear" w:color="auto" w:fill="FFFFFF"/>
                                <w:lang w:val="en-US"/>
                              </w:rPr>
                            </m:ctrlPr>
                          </m:sSubPr>
                          <m:e>
                            <m:r>
                              <w:rPr>
                                <w:rFonts w:ascii="Cambria Math" w:eastAsiaTheme="minorEastAsia" w:hAnsi="Cambria Math" w:cs="Times New Roman"/>
                                <w:color w:val="000000" w:themeColor="text1"/>
                                <w:shd w:val="clear" w:color="auto" w:fill="FFFFFF"/>
                                <w:lang w:val="en-US"/>
                              </w:rPr>
                              <m:t>M</m:t>
                            </m:r>
                          </m:e>
                          <m:sub>
                            <m:r>
                              <w:rPr>
                                <w:rFonts w:ascii="Cambria Math" w:eastAsiaTheme="minorEastAsia" w:hAnsi="Cambria Math" w:cs="Times New Roman"/>
                                <w:color w:val="000000" w:themeColor="text1"/>
                                <w:shd w:val="clear" w:color="auto" w:fill="FFFFFF"/>
                                <w:lang w:val="en-US"/>
                              </w:rPr>
                              <m:t>2</m:t>
                            </m:r>
                          </m:sub>
                        </m:sSub>
                      </m:e>
                    </m:d>
                  </m:e>
                  <m:sup>
                    <m:f>
                      <m:fPr>
                        <m:type m:val="skw"/>
                        <m:ctrlPr>
                          <w:rPr>
                            <w:rFonts w:ascii="Cambria Math" w:eastAsiaTheme="minorEastAsia" w:hAnsi="Cambria Math" w:cs="Times New Roman"/>
                            <w:i/>
                            <w:color w:val="000000" w:themeColor="text1"/>
                            <w:shd w:val="clear" w:color="auto" w:fill="FFFFFF"/>
                            <w:lang w:val="en-US"/>
                          </w:rPr>
                        </m:ctrlPr>
                      </m:fPr>
                      <m:num>
                        <m:r>
                          <w:rPr>
                            <w:rFonts w:ascii="Cambria Math" w:eastAsiaTheme="minorEastAsia" w:hAnsi="Cambria Math" w:cs="Times New Roman"/>
                            <w:color w:val="000000" w:themeColor="text1"/>
                            <w:shd w:val="clear" w:color="auto" w:fill="FFFFFF"/>
                            <w:lang w:val="en-US"/>
                          </w:rPr>
                          <m:t>1</m:t>
                        </m:r>
                      </m:num>
                      <m:den>
                        <m:r>
                          <w:rPr>
                            <w:rFonts w:ascii="Cambria Math" w:eastAsiaTheme="minorEastAsia" w:hAnsi="Cambria Math" w:cs="Times New Roman"/>
                            <w:color w:val="000000" w:themeColor="text1"/>
                            <w:shd w:val="clear" w:color="auto" w:fill="FFFFFF"/>
                            <w:lang w:val="en-US"/>
                          </w:rPr>
                          <m:t>2</m:t>
                        </m:r>
                      </m:den>
                    </m:f>
                  </m:sup>
                </m:sSup>
                <m:r>
                  <w:rPr>
                    <w:rFonts w:ascii="Cambria Math" w:eastAsiaTheme="minorEastAsia" w:hAnsi="Cambria Math" w:cs="Times New Roman"/>
                    <w:color w:val="000000" w:themeColor="text1"/>
                    <w:shd w:val="clear" w:color="auto" w:fill="FFFFFF"/>
                    <w:lang w:val="en-US"/>
                  </w:rPr>
                  <m:t>∙T</m:t>
                </m:r>
              </m:num>
              <m:den>
                <m:r>
                  <w:rPr>
                    <w:rFonts w:ascii="Cambria Math" w:eastAsiaTheme="minorEastAsia" w:hAnsi="Cambria Math" w:cs="Times New Roman"/>
                    <w:color w:val="000000" w:themeColor="text1"/>
                    <w:shd w:val="clear" w:color="auto" w:fill="FFFFFF"/>
                    <w:lang w:val="en-US"/>
                  </w:rPr>
                  <m:t>μ∙</m:t>
                </m:r>
                <m:sSubSup>
                  <m:sSubSupPr>
                    <m:ctrlPr>
                      <w:rPr>
                        <w:rFonts w:ascii="Cambria Math" w:eastAsiaTheme="minorEastAsia" w:hAnsi="Cambria Math" w:cs="Times New Roman"/>
                        <w:i/>
                        <w:color w:val="000000" w:themeColor="text1"/>
                        <w:shd w:val="clear" w:color="auto" w:fill="FFFFFF"/>
                        <w:lang w:val="en-US"/>
                      </w:rPr>
                    </m:ctrlPr>
                  </m:sSubSupPr>
                  <m:e>
                    <m:r>
                      <w:rPr>
                        <w:rFonts w:ascii="Cambria Math" w:eastAsiaTheme="minorEastAsia" w:hAnsi="Cambria Math" w:cs="Times New Roman"/>
                        <w:color w:val="000000" w:themeColor="text1"/>
                        <w:shd w:val="clear" w:color="auto" w:fill="FFFFFF"/>
                        <w:lang w:val="en-US"/>
                      </w:rPr>
                      <m:t>V</m:t>
                    </m:r>
                  </m:e>
                  <m:sub>
                    <m:r>
                      <w:rPr>
                        <w:rFonts w:ascii="Cambria Math" w:eastAsiaTheme="minorEastAsia" w:hAnsi="Cambria Math" w:cs="Times New Roman"/>
                        <w:color w:val="000000" w:themeColor="text1"/>
                        <w:shd w:val="clear" w:color="auto" w:fill="FFFFFF"/>
                        <w:lang w:val="en-US"/>
                      </w:rPr>
                      <m:t>1</m:t>
                    </m:r>
                  </m:sub>
                  <m:sup>
                    <m:r>
                      <w:rPr>
                        <w:rFonts w:ascii="Cambria Math" w:eastAsiaTheme="minorEastAsia" w:hAnsi="Cambria Math" w:cs="Times New Roman"/>
                        <w:color w:val="000000" w:themeColor="text1"/>
                        <w:shd w:val="clear" w:color="auto" w:fill="FFFFFF"/>
                        <w:lang w:val="en-US"/>
                      </w:rPr>
                      <m:t>0,6</m:t>
                    </m:r>
                  </m:sup>
                </m:sSubSup>
              </m:den>
            </m:f>
          </m:e>
        </m:d>
      </m:oMath>
      <w:r w:rsidRPr="00B56DB2">
        <w:rPr>
          <w:rFonts w:ascii="Times New Roman" w:eastAsiaTheme="minorEastAsia" w:hAnsi="Times New Roman" w:cs="Times New Roman"/>
          <w:color w:val="000000" w:themeColor="text1"/>
          <w:shd w:val="clear" w:color="auto" w:fill="FFFFFF"/>
          <w:lang w:val="en-US"/>
        </w:rPr>
        <w:t>,</w:t>
      </w:r>
      <w:r w:rsidRPr="00B56DB2">
        <w:rPr>
          <w:rFonts w:ascii="Times New Roman" w:eastAsiaTheme="minorEastAsia" w:hAnsi="Times New Roman" w:cs="Times New Roman"/>
          <w:color w:val="000000" w:themeColor="text1"/>
          <w:shd w:val="clear" w:color="auto" w:fill="FFFFFF"/>
          <w:lang w:val="en-US"/>
        </w:rPr>
        <w:tab/>
      </w:r>
      <w:r w:rsidRPr="00B56DB2">
        <w:rPr>
          <w:rFonts w:ascii="Times New Roman" w:eastAsiaTheme="minorEastAsia" w:hAnsi="Times New Roman" w:cs="Times New Roman"/>
          <w:color w:val="000000" w:themeColor="text1"/>
          <w:shd w:val="clear" w:color="auto" w:fill="FFFFFF"/>
          <w:lang w:val="en-US"/>
        </w:rPr>
        <w:tab/>
      </w:r>
      <w:r w:rsidRPr="00B56DB2">
        <w:rPr>
          <w:rFonts w:ascii="Times New Roman" w:eastAsiaTheme="minorEastAsia" w:hAnsi="Times New Roman" w:cs="Times New Roman"/>
          <w:color w:val="000000" w:themeColor="text1"/>
          <w:shd w:val="clear" w:color="auto" w:fill="FFFFFF"/>
          <w:lang w:val="en-US"/>
        </w:rPr>
        <w:tab/>
      </w:r>
      <w:r w:rsidRPr="00B56DB2">
        <w:rPr>
          <w:rFonts w:ascii="Times New Roman" w:eastAsiaTheme="minorEastAsia" w:hAnsi="Times New Roman" w:cs="Times New Roman"/>
          <w:color w:val="000000" w:themeColor="text1"/>
          <w:shd w:val="clear" w:color="auto" w:fill="FFFFFF"/>
          <w:lang w:val="en-US"/>
        </w:rPr>
        <w:tab/>
        <w:t>(8)</w:t>
      </w:r>
    </w:p>
    <w:p w14:paraId="13C576F6" w14:textId="6307AD99" w:rsidR="00C213EC" w:rsidRPr="00B56DB2" w:rsidRDefault="00C213EC" w:rsidP="00B56DB2">
      <w:pPr>
        <w:spacing w:line="276" w:lineRule="auto"/>
        <w:rPr>
          <w:rFonts w:ascii="Times New Roman" w:eastAsiaTheme="minorEastAsia" w:hAnsi="Times New Roman" w:cs="Times New Roman"/>
          <w:color w:val="000000" w:themeColor="text1"/>
          <w:shd w:val="clear" w:color="auto" w:fill="FFFFFF"/>
          <w:lang w:val="en-US"/>
        </w:rPr>
      </w:pPr>
      <w:r w:rsidRPr="00B56DB2">
        <w:rPr>
          <w:rFonts w:ascii="Times New Roman" w:eastAsiaTheme="minorEastAsia" w:hAnsi="Times New Roman" w:cs="Times New Roman"/>
          <w:color w:val="000000" w:themeColor="text1"/>
          <w:shd w:val="clear" w:color="auto" w:fill="FFFFFF"/>
          <w:lang w:val="en-US"/>
        </w:rPr>
        <w:t xml:space="preserve">where is </w:t>
      </w:r>
      <m:oMath>
        <m:sSubSup>
          <m:sSubSupPr>
            <m:ctrlPr>
              <w:rPr>
                <w:rFonts w:ascii="Cambria Math" w:eastAsiaTheme="minorEastAsia" w:hAnsi="Cambria Math" w:cs="Times New Roman"/>
                <w:i/>
                <w:color w:val="000000" w:themeColor="text1"/>
                <w:shd w:val="clear" w:color="auto" w:fill="FFFFFF"/>
                <w:lang w:val="en-US"/>
              </w:rPr>
            </m:ctrlPr>
          </m:sSubSupPr>
          <m:e>
            <m:r>
              <w:rPr>
                <w:rFonts w:ascii="Cambria Math" w:eastAsiaTheme="minorEastAsia" w:hAnsi="Cambria Math" w:cs="Times New Roman"/>
                <w:color w:val="000000" w:themeColor="text1"/>
                <w:shd w:val="clear" w:color="auto" w:fill="FFFFFF"/>
                <w:lang w:val="en-US"/>
              </w:rPr>
              <m:t>D</m:t>
            </m:r>
          </m:e>
          <m:sub>
            <m:r>
              <w:rPr>
                <w:rFonts w:ascii="Cambria Math" w:eastAsiaTheme="minorEastAsia" w:hAnsi="Cambria Math" w:cs="Times New Roman"/>
                <w:color w:val="000000" w:themeColor="text1"/>
                <w:shd w:val="clear" w:color="auto" w:fill="FFFFFF"/>
                <w:lang w:val="en-US"/>
              </w:rPr>
              <m:t>12</m:t>
            </m:r>
          </m:sub>
          <m:sup>
            <m:r>
              <w:rPr>
                <w:rFonts w:ascii="Cambria Math" w:eastAsiaTheme="minorEastAsia" w:hAnsi="Cambria Math" w:cs="Times New Roman"/>
                <w:color w:val="000000" w:themeColor="text1"/>
                <w:shd w:val="clear" w:color="auto" w:fill="FFFFFF"/>
                <w:lang w:val="en-US"/>
              </w:rPr>
              <m:t>0</m:t>
            </m:r>
          </m:sup>
        </m:sSubSup>
      </m:oMath>
      <w:r w:rsidRPr="00B56DB2">
        <w:rPr>
          <w:rFonts w:ascii="Times New Roman" w:eastAsiaTheme="minorEastAsia" w:hAnsi="Times New Roman" w:cs="Times New Roman"/>
          <w:color w:val="000000" w:themeColor="text1"/>
          <w:shd w:val="clear" w:color="auto" w:fill="FFFFFF"/>
          <w:lang w:val="en-US"/>
        </w:rPr>
        <w:softHyphen/>
      </w:r>
      <w:r w:rsidRPr="00B56DB2">
        <w:rPr>
          <w:rFonts w:ascii="Times New Roman" w:eastAsiaTheme="minorEastAsia" w:hAnsi="Times New Roman" w:cs="Times New Roman"/>
          <w:color w:val="000000" w:themeColor="text1"/>
          <w:shd w:val="clear" w:color="auto" w:fill="FFFFFF"/>
          <w:lang w:val="en-US"/>
        </w:rPr>
        <w:softHyphen/>
      </w:r>
      <w:r w:rsidR="00FB7B5A">
        <w:rPr>
          <w:rFonts w:ascii="Times New Roman" w:eastAsiaTheme="minorEastAsia" w:hAnsi="Times New Roman" w:cs="Times New Roman"/>
          <w:color w:val="000000" w:themeColor="text1"/>
          <w:shd w:val="clear" w:color="auto" w:fill="FFFFFF"/>
          <w:lang w:val="en-US"/>
        </w:rPr>
        <w:t xml:space="preserve"> </w:t>
      </w:r>
      <w:r w:rsidRPr="00B56DB2">
        <w:rPr>
          <w:rFonts w:ascii="Times New Roman" w:eastAsiaTheme="minorEastAsia" w:hAnsi="Times New Roman" w:cs="Times New Roman"/>
          <w:color w:val="000000" w:themeColor="text1"/>
          <w:shd w:val="clear" w:color="auto" w:fill="FFFFFF"/>
          <w:lang w:val="en-US"/>
        </w:rPr>
        <w:t>the coefficient of mutual diffusion of the substance to be dissolved 1 in solvent 2 at a very low concentration of the substance to be dissolved, cm</w:t>
      </w:r>
      <w:r w:rsidRPr="00B56DB2">
        <w:rPr>
          <w:rFonts w:ascii="Times New Roman" w:eastAsiaTheme="minorEastAsia" w:hAnsi="Times New Roman" w:cs="Times New Roman"/>
          <w:color w:val="000000" w:themeColor="text1"/>
          <w:shd w:val="clear" w:color="auto" w:fill="FFFFFF"/>
          <w:vertAlign w:val="superscript"/>
          <w:lang w:val="en-US"/>
        </w:rPr>
        <w:t>2</w:t>
      </w:r>
      <w:r w:rsidRPr="00B56DB2">
        <w:rPr>
          <w:rFonts w:ascii="Times New Roman" w:eastAsiaTheme="minorEastAsia" w:hAnsi="Times New Roman" w:cs="Times New Roman"/>
          <w:color w:val="000000" w:themeColor="text1"/>
          <w:shd w:val="clear" w:color="auto" w:fill="FFFFFF"/>
          <w:lang w:val="en-US"/>
        </w:rPr>
        <w:t>/</w:t>
      </w:r>
      <w:proofErr w:type="gramStart"/>
      <w:r w:rsidRPr="00B56DB2">
        <w:rPr>
          <w:rFonts w:ascii="Times New Roman" w:eastAsiaTheme="minorEastAsia" w:hAnsi="Times New Roman" w:cs="Times New Roman"/>
          <w:color w:val="000000" w:themeColor="text1"/>
          <w:shd w:val="clear" w:color="auto" w:fill="FFFFFF"/>
          <w:lang w:val="en-US"/>
        </w:rPr>
        <w:t>s;</w:t>
      </w:r>
      <w:proofErr w:type="gramEnd"/>
    </w:p>
    <w:p w14:paraId="19716BD9" w14:textId="77777777" w:rsidR="00C213EC" w:rsidRPr="00B56DB2" w:rsidRDefault="00C213EC" w:rsidP="00B56DB2">
      <w:pPr>
        <w:spacing w:line="276" w:lineRule="auto"/>
        <w:ind w:left="709" w:hanging="142"/>
        <w:rPr>
          <w:rFonts w:ascii="Times New Roman" w:eastAsiaTheme="minorEastAsia" w:hAnsi="Times New Roman" w:cs="Times New Roman"/>
          <w:color w:val="000000" w:themeColor="text1"/>
          <w:shd w:val="clear" w:color="auto" w:fill="FFFFFF"/>
          <w:lang w:val="en-US"/>
        </w:rPr>
      </w:pPr>
      <m:oMath>
        <m:sSub>
          <m:sSubPr>
            <m:ctrlPr>
              <w:rPr>
                <w:rFonts w:ascii="Cambria Math" w:eastAsiaTheme="minorEastAsia" w:hAnsi="Cambria Math" w:cs="Times New Roman"/>
                <w:i/>
                <w:color w:val="000000" w:themeColor="text1"/>
                <w:shd w:val="clear" w:color="auto" w:fill="FFFFFF"/>
                <w:lang w:val="en-US"/>
              </w:rPr>
            </m:ctrlPr>
          </m:sSubPr>
          <m:e>
            <m:r>
              <w:rPr>
                <w:rFonts w:ascii="Cambria Math" w:eastAsiaTheme="minorEastAsia" w:hAnsi="Cambria Math" w:cs="Times New Roman"/>
                <w:color w:val="000000" w:themeColor="text1"/>
                <w:shd w:val="clear" w:color="auto" w:fill="FFFFFF"/>
                <w:lang w:val="en-US"/>
              </w:rPr>
              <m:t>M</m:t>
            </m:r>
          </m:e>
          <m:sub>
            <m:r>
              <w:rPr>
                <w:rFonts w:ascii="Cambria Math" w:eastAsiaTheme="minorEastAsia" w:hAnsi="Cambria Math" w:cs="Times New Roman"/>
                <w:color w:val="000000" w:themeColor="text1"/>
                <w:shd w:val="clear" w:color="auto" w:fill="FFFFFF"/>
                <w:lang w:val="en-US"/>
              </w:rPr>
              <m:t>2</m:t>
            </m:r>
          </m:sub>
        </m:sSub>
      </m:oMath>
      <w:r w:rsidRPr="00B56DB2">
        <w:rPr>
          <w:rFonts w:ascii="Times New Roman" w:hAnsi="Times New Roman" w:cs="Times New Roman"/>
          <w:color w:val="000000" w:themeColor="text1"/>
          <w:lang w:val="en-US"/>
        </w:rPr>
        <w:t>–</w:t>
      </w:r>
      <w:r w:rsidRPr="00B56DB2">
        <w:rPr>
          <w:rFonts w:ascii="Times New Roman" w:eastAsiaTheme="minorEastAsia" w:hAnsi="Times New Roman" w:cs="Times New Roman"/>
          <w:color w:val="000000" w:themeColor="text1"/>
          <w:shd w:val="clear" w:color="auto" w:fill="FFFFFF"/>
          <w:lang w:val="en-US"/>
        </w:rPr>
        <w:t xml:space="preserve"> molecular weight of the solvent, </w:t>
      </w:r>
      <w:proofErr w:type="spellStart"/>
      <w:proofErr w:type="gramStart"/>
      <w:r w:rsidRPr="00B56DB2">
        <w:rPr>
          <w:rFonts w:ascii="Times New Roman" w:eastAsiaTheme="minorEastAsia" w:hAnsi="Times New Roman" w:cs="Times New Roman"/>
          <w:color w:val="000000" w:themeColor="text1"/>
          <w:shd w:val="clear" w:color="auto" w:fill="FFFFFF"/>
          <w:lang w:val="en-US"/>
        </w:rPr>
        <w:t>a.u.m</w:t>
      </w:r>
      <w:proofErr w:type="spellEnd"/>
      <w:r w:rsidRPr="00B56DB2">
        <w:rPr>
          <w:rFonts w:ascii="Times New Roman" w:eastAsiaTheme="minorEastAsia" w:hAnsi="Times New Roman" w:cs="Times New Roman"/>
          <w:color w:val="000000" w:themeColor="text1"/>
          <w:shd w:val="clear" w:color="auto" w:fill="FFFFFF"/>
          <w:lang w:val="en-US"/>
        </w:rPr>
        <w:t>.;</w:t>
      </w:r>
      <w:proofErr w:type="gramEnd"/>
      <w:r w:rsidRPr="00B56DB2">
        <w:rPr>
          <w:rFonts w:ascii="Times New Roman" w:eastAsiaTheme="minorEastAsia" w:hAnsi="Times New Roman" w:cs="Times New Roman"/>
          <w:color w:val="000000" w:themeColor="text1"/>
          <w:shd w:val="clear" w:color="auto" w:fill="FFFFFF"/>
          <w:lang w:val="en-US"/>
        </w:rPr>
        <w:t xml:space="preserve"> </w:t>
      </w:r>
    </w:p>
    <w:p w14:paraId="2F432B51" w14:textId="45E1BB58" w:rsidR="00C213EC" w:rsidRPr="00B56DB2" w:rsidRDefault="00C213EC" w:rsidP="00B56DB2">
      <w:pPr>
        <w:spacing w:line="276" w:lineRule="auto"/>
        <w:ind w:left="709" w:hanging="142"/>
        <w:rPr>
          <w:rFonts w:ascii="Times New Roman" w:eastAsiaTheme="minorEastAsia" w:hAnsi="Times New Roman" w:cs="Times New Roman"/>
          <w:color w:val="000000" w:themeColor="text1"/>
          <w:shd w:val="clear" w:color="auto" w:fill="FFFFFF"/>
          <w:lang w:val="en-US"/>
        </w:rPr>
      </w:pPr>
      <m:oMath>
        <m:r>
          <w:rPr>
            <w:rFonts w:ascii="Cambria Math" w:eastAsiaTheme="minorEastAsia" w:hAnsi="Cambria Math" w:cs="Times New Roman"/>
            <w:color w:val="000000" w:themeColor="text1"/>
            <w:shd w:val="clear" w:color="auto" w:fill="FFFFFF"/>
            <w:lang w:val="en-US"/>
          </w:rPr>
          <m:t>T</m:t>
        </m:r>
      </m:oMath>
      <w:r w:rsidRPr="00B56DB2">
        <w:rPr>
          <w:rFonts w:ascii="Times New Roman" w:eastAsiaTheme="minorEastAsia" w:hAnsi="Times New Roman" w:cs="Times New Roman"/>
          <w:color w:val="000000" w:themeColor="text1"/>
          <w:shd w:val="clear" w:color="auto" w:fill="FFFFFF"/>
          <w:lang w:val="en-US"/>
        </w:rPr>
        <w:t xml:space="preserve"> </w:t>
      </w:r>
      <w:r w:rsidRPr="00B56DB2">
        <w:rPr>
          <w:rFonts w:ascii="Times New Roman" w:hAnsi="Times New Roman" w:cs="Times New Roman"/>
          <w:color w:val="000000" w:themeColor="text1"/>
          <w:lang w:val="en-US"/>
        </w:rPr>
        <w:t>–</w:t>
      </w:r>
      <w:r w:rsidRPr="00B56DB2">
        <w:rPr>
          <w:rFonts w:ascii="Times New Roman" w:eastAsiaTheme="minorEastAsia" w:hAnsi="Times New Roman" w:cs="Times New Roman"/>
          <w:color w:val="000000" w:themeColor="text1"/>
          <w:shd w:val="clear" w:color="auto" w:fill="FFFFFF"/>
          <w:lang w:val="en-US"/>
        </w:rPr>
        <w:t xml:space="preserve"> temperature, </w:t>
      </w:r>
      <w:proofErr w:type="gramStart"/>
      <w:r w:rsidR="00FB7B5A">
        <w:rPr>
          <w:rFonts w:ascii="Times New Roman" w:eastAsiaTheme="minorEastAsia" w:hAnsi="Times New Roman" w:cs="Times New Roman"/>
          <w:color w:val="000000" w:themeColor="text1"/>
          <w:shd w:val="clear" w:color="auto" w:fill="FFFFFF"/>
          <w:lang w:val="en-US"/>
        </w:rPr>
        <w:t>K</w:t>
      </w:r>
      <w:r w:rsidRPr="00B56DB2">
        <w:rPr>
          <w:rFonts w:ascii="Times New Roman" w:eastAsiaTheme="minorEastAsia" w:hAnsi="Times New Roman" w:cs="Times New Roman"/>
          <w:color w:val="000000" w:themeColor="text1"/>
          <w:shd w:val="clear" w:color="auto" w:fill="FFFFFF"/>
          <w:lang w:val="en-US"/>
        </w:rPr>
        <w:t>;</w:t>
      </w:r>
      <w:proofErr w:type="gramEnd"/>
      <w:r w:rsidRPr="00B56DB2">
        <w:rPr>
          <w:rFonts w:ascii="Times New Roman" w:eastAsiaTheme="minorEastAsia" w:hAnsi="Times New Roman" w:cs="Times New Roman"/>
          <w:color w:val="000000" w:themeColor="text1"/>
          <w:shd w:val="clear" w:color="auto" w:fill="FFFFFF"/>
          <w:lang w:val="en-US"/>
        </w:rPr>
        <w:t xml:space="preserve"> </w:t>
      </w:r>
    </w:p>
    <w:p w14:paraId="3EE180D7" w14:textId="77777777" w:rsidR="00C213EC" w:rsidRPr="00B56DB2" w:rsidRDefault="00C213EC" w:rsidP="00B56DB2">
      <w:pPr>
        <w:spacing w:line="276" w:lineRule="auto"/>
        <w:ind w:left="709" w:hanging="142"/>
        <w:jc w:val="both"/>
        <w:rPr>
          <w:rFonts w:ascii="Times New Roman" w:eastAsiaTheme="minorEastAsia" w:hAnsi="Times New Roman" w:cs="Times New Roman"/>
          <w:color w:val="000000" w:themeColor="text1"/>
          <w:shd w:val="clear" w:color="auto" w:fill="FFFFFF"/>
          <w:lang w:val="en-US"/>
        </w:rPr>
      </w:pPr>
      <m:oMath>
        <m:sSubSup>
          <m:sSubSupPr>
            <m:ctrlPr>
              <w:rPr>
                <w:rFonts w:ascii="Cambria Math" w:eastAsiaTheme="minorEastAsia" w:hAnsi="Cambria Math" w:cs="Times New Roman"/>
                <w:i/>
                <w:color w:val="000000" w:themeColor="text1"/>
                <w:shd w:val="clear" w:color="auto" w:fill="FFFFFF"/>
                <w:lang w:val="en-US"/>
              </w:rPr>
            </m:ctrlPr>
          </m:sSubSupPr>
          <m:e>
            <m:r>
              <w:rPr>
                <w:rFonts w:ascii="Cambria Math" w:eastAsiaTheme="minorEastAsia" w:hAnsi="Cambria Math" w:cs="Times New Roman"/>
                <w:color w:val="000000" w:themeColor="text1"/>
                <w:shd w:val="clear" w:color="auto" w:fill="FFFFFF"/>
                <w:lang w:val="en-US"/>
              </w:rPr>
              <m:t>V</m:t>
            </m:r>
          </m:e>
          <m:sub>
            <m:r>
              <w:rPr>
                <w:rFonts w:ascii="Cambria Math" w:eastAsiaTheme="minorEastAsia" w:hAnsi="Cambria Math" w:cs="Times New Roman"/>
                <w:color w:val="000000" w:themeColor="text1"/>
                <w:shd w:val="clear" w:color="auto" w:fill="FFFFFF"/>
                <w:lang w:val="en-US"/>
              </w:rPr>
              <m:t>1</m:t>
            </m:r>
          </m:sub>
          <m:sup/>
        </m:sSubSup>
      </m:oMath>
      <w:r w:rsidRPr="00B56DB2">
        <w:rPr>
          <w:rFonts w:ascii="Times New Roman" w:hAnsi="Times New Roman" w:cs="Times New Roman"/>
          <w:color w:val="000000" w:themeColor="text1"/>
          <w:lang w:val="en-US"/>
        </w:rPr>
        <w:t>–</w:t>
      </w:r>
      <w:r w:rsidRPr="00B56DB2">
        <w:rPr>
          <w:rFonts w:ascii="Times New Roman" w:eastAsiaTheme="minorEastAsia" w:hAnsi="Times New Roman" w:cs="Times New Roman"/>
          <w:color w:val="000000" w:themeColor="text1"/>
          <w:shd w:val="clear" w:color="auto" w:fill="FFFFFF"/>
          <w:lang w:val="en-US"/>
        </w:rPr>
        <w:t xml:space="preserve"> mole volume of the solution at its normal boiling point, m</w:t>
      </w:r>
      <w:r w:rsidRPr="00B56DB2">
        <w:rPr>
          <w:rFonts w:ascii="Times New Roman" w:eastAsiaTheme="minorEastAsia" w:hAnsi="Times New Roman" w:cs="Times New Roman"/>
          <w:color w:val="000000" w:themeColor="text1"/>
          <w:shd w:val="clear" w:color="auto" w:fill="FFFFFF"/>
          <w:vertAlign w:val="superscript"/>
          <w:lang w:val="en-US"/>
        </w:rPr>
        <w:t>3</w:t>
      </w:r>
      <w:r w:rsidRPr="00B56DB2">
        <w:rPr>
          <w:rFonts w:ascii="Times New Roman" w:eastAsiaTheme="minorEastAsia" w:hAnsi="Times New Roman" w:cs="Times New Roman"/>
          <w:color w:val="000000" w:themeColor="text1"/>
          <w:shd w:val="clear" w:color="auto" w:fill="FFFFFF"/>
          <w:lang w:val="en-US"/>
        </w:rPr>
        <w:t>/mol (determined by the group components of Le Ba</w:t>
      </w:r>
      <w:proofErr w:type="gramStart"/>
      <w:r w:rsidRPr="00B56DB2">
        <w:rPr>
          <w:rFonts w:ascii="Times New Roman" w:eastAsiaTheme="minorEastAsia" w:hAnsi="Times New Roman" w:cs="Times New Roman"/>
          <w:color w:val="000000" w:themeColor="text1"/>
          <w:shd w:val="clear" w:color="auto" w:fill="FFFFFF"/>
          <w:lang w:val="en-US"/>
        </w:rPr>
        <w:t>);</w:t>
      </w:r>
      <w:proofErr w:type="gramEnd"/>
    </w:p>
    <w:p w14:paraId="6C189DB5" w14:textId="59B97EFC" w:rsidR="00C213EC" w:rsidRPr="00B56DB2" w:rsidRDefault="00C213EC" w:rsidP="00B56DB2">
      <w:pPr>
        <w:spacing w:line="276" w:lineRule="auto"/>
        <w:ind w:left="709" w:hanging="142"/>
        <w:rPr>
          <w:rFonts w:ascii="Times New Roman" w:eastAsiaTheme="minorEastAsia" w:hAnsi="Times New Roman" w:cs="Times New Roman"/>
          <w:color w:val="000000" w:themeColor="text1"/>
          <w:shd w:val="clear" w:color="auto" w:fill="FFFFFF"/>
          <w:lang w:val="en-US"/>
        </w:rPr>
      </w:pPr>
      <m:oMath>
        <m:r>
          <w:rPr>
            <w:rFonts w:ascii="Cambria Math" w:eastAsiaTheme="minorEastAsia" w:hAnsi="Cambria Math" w:cs="Times New Roman"/>
            <w:color w:val="000000" w:themeColor="text1"/>
            <w:shd w:val="clear" w:color="auto" w:fill="FFFFFF"/>
            <w:lang w:val="en-US"/>
          </w:rPr>
          <m:t>φ</m:t>
        </m:r>
      </m:oMath>
      <w:r w:rsidRPr="00B56DB2">
        <w:rPr>
          <w:rFonts w:ascii="Times New Roman" w:eastAsiaTheme="minorEastAsia" w:hAnsi="Times New Roman" w:cs="Times New Roman"/>
          <w:color w:val="000000" w:themeColor="text1"/>
          <w:shd w:val="clear" w:color="auto" w:fill="FFFFFF"/>
          <w:lang w:val="en-US"/>
        </w:rPr>
        <w:t xml:space="preserve"> </w:t>
      </w:r>
      <w:r w:rsidRPr="00B56DB2">
        <w:rPr>
          <w:rFonts w:ascii="Times New Roman" w:hAnsi="Times New Roman" w:cs="Times New Roman"/>
          <w:color w:val="000000" w:themeColor="text1"/>
          <w:lang w:val="en-US"/>
        </w:rPr>
        <w:t xml:space="preserve">– </w:t>
      </w:r>
      <w:r w:rsidRPr="00B56DB2">
        <w:rPr>
          <w:rFonts w:ascii="Times New Roman" w:eastAsiaTheme="minorEastAsia" w:hAnsi="Times New Roman" w:cs="Times New Roman"/>
          <w:color w:val="000000" w:themeColor="text1"/>
          <w:shd w:val="clear" w:color="auto" w:fill="FFFFFF"/>
          <w:lang w:val="en-US"/>
        </w:rPr>
        <w:t>the "association parameter" of the solvent (for water = 2.6, [</w:t>
      </w:r>
      <w:r w:rsidR="00AA32AD" w:rsidRPr="00B56DB2">
        <w:rPr>
          <w:rFonts w:ascii="Times New Roman" w:eastAsiaTheme="minorEastAsia" w:hAnsi="Times New Roman" w:cs="Times New Roman"/>
          <w:color w:val="000000" w:themeColor="text1"/>
          <w:shd w:val="clear" w:color="auto" w:fill="FFFFFF"/>
          <w:lang w:val="en-US"/>
        </w:rPr>
        <w:t>9</w:t>
      </w:r>
      <w:r w:rsidRPr="00B56DB2">
        <w:rPr>
          <w:rFonts w:ascii="Times New Roman" w:eastAsiaTheme="minorEastAsia" w:hAnsi="Times New Roman" w:cs="Times New Roman"/>
          <w:color w:val="000000" w:themeColor="text1"/>
          <w:shd w:val="clear" w:color="auto" w:fill="FFFFFF"/>
          <w:lang w:val="en-US"/>
        </w:rPr>
        <w:t>]</w:t>
      </w:r>
      <w:proofErr w:type="gramStart"/>
      <w:r w:rsidRPr="00B56DB2">
        <w:rPr>
          <w:rFonts w:ascii="Times New Roman" w:eastAsiaTheme="minorEastAsia" w:hAnsi="Times New Roman" w:cs="Times New Roman"/>
          <w:color w:val="000000" w:themeColor="text1"/>
          <w:shd w:val="clear" w:color="auto" w:fill="FFFFFF"/>
          <w:lang w:val="en-US"/>
        </w:rPr>
        <w:t>);</w:t>
      </w:r>
      <w:proofErr w:type="gramEnd"/>
      <w:r w:rsidRPr="00B56DB2">
        <w:rPr>
          <w:rFonts w:ascii="Times New Roman" w:eastAsiaTheme="minorEastAsia" w:hAnsi="Times New Roman" w:cs="Times New Roman"/>
          <w:color w:val="000000" w:themeColor="text1"/>
          <w:shd w:val="clear" w:color="auto" w:fill="FFFFFF"/>
          <w:lang w:val="en-US"/>
        </w:rPr>
        <w:t xml:space="preserve"> </w:t>
      </w:r>
    </w:p>
    <w:p w14:paraId="07670E49" w14:textId="77777777" w:rsidR="00C213EC" w:rsidRPr="00B56DB2" w:rsidRDefault="00C213EC" w:rsidP="00B56DB2">
      <w:pPr>
        <w:spacing w:line="276" w:lineRule="auto"/>
        <w:ind w:firstLine="567"/>
        <w:jc w:val="both"/>
        <w:rPr>
          <w:rFonts w:ascii="Times New Roman" w:eastAsiaTheme="minorEastAsia" w:hAnsi="Times New Roman" w:cs="Times New Roman"/>
          <w:color w:val="000000" w:themeColor="text1"/>
          <w:shd w:val="clear" w:color="auto" w:fill="FFFFFF"/>
          <w:lang w:val="en-US"/>
        </w:rPr>
      </w:pPr>
      <w:r w:rsidRPr="00B56DB2">
        <w:rPr>
          <w:rFonts w:ascii="Times New Roman" w:eastAsiaTheme="minorEastAsia" w:hAnsi="Times New Roman" w:cs="Times New Roman"/>
          <w:color w:val="000000" w:themeColor="text1"/>
          <w:shd w:val="clear" w:color="auto" w:fill="FFFFFF"/>
          <w:lang w:val="en-US"/>
        </w:rPr>
        <w:t xml:space="preserve">The specific energy of dissipation </w:t>
      </w:r>
      <m:oMath>
        <m:sSub>
          <m:sSubPr>
            <m:ctrlPr>
              <w:rPr>
                <w:rFonts w:ascii="Cambria Math" w:hAnsi="Cambria Math" w:cs="Times New Roman"/>
                <w:i/>
                <w:color w:val="000000" w:themeColor="text1"/>
                <w:shd w:val="clear" w:color="auto" w:fill="FFFFFF"/>
                <w:lang w:val="en-US"/>
              </w:rPr>
            </m:ctrlPr>
          </m:sSubPr>
          <m:e>
            <m:r>
              <w:rPr>
                <w:rFonts w:ascii="Cambria Math" w:hAnsi="Cambria Math" w:cs="Times New Roman"/>
                <w:color w:val="000000" w:themeColor="text1"/>
                <w:shd w:val="clear" w:color="auto" w:fill="FFFFFF"/>
                <w:lang w:val="en-US"/>
              </w:rPr>
              <m:t>ε</m:t>
            </m:r>
          </m:e>
          <m:sub>
            <m:r>
              <w:rPr>
                <w:rFonts w:ascii="Cambria Math" w:hAnsi="Cambria Math" w:cs="Times New Roman"/>
                <w:color w:val="000000" w:themeColor="text1"/>
                <w:shd w:val="clear" w:color="auto" w:fill="FFFFFF"/>
                <w:lang w:val="en-US"/>
              </w:rPr>
              <m:t>0</m:t>
            </m:r>
          </m:sub>
        </m:sSub>
      </m:oMath>
      <w:r w:rsidRPr="00B56DB2">
        <w:rPr>
          <w:rFonts w:ascii="Times New Roman" w:eastAsiaTheme="minorEastAsia" w:hAnsi="Times New Roman" w:cs="Times New Roman"/>
          <w:color w:val="000000" w:themeColor="text1"/>
          <w:shd w:val="clear" w:color="auto" w:fill="FFFFFF"/>
          <w:lang w:val="en-US"/>
        </w:rPr>
        <w:t xml:space="preserve"> was determined by the power consumption for mixing and their attribution to the mass of the liquid in the volume of the device. </w:t>
      </w:r>
    </w:p>
    <w:p w14:paraId="179BBECB" w14:textId="1916BF3B" w:rsidR="00C213EC" w:rsidRPr="00B56DB2" w:rsidRDefault="00C213EC" w:rsidP="00B56DB2">
      <w:pPr>
        <w:spacing w:line="276" w:lineRule="auto"/>
        <w:ind w:firstLine="567"/>
        <w:rPr>
          <w:rFonts w:ascii="Times New Roman" w:eastAsiaTheme="minorEastAsia" w:hAnsi="Times New Roman" w:cs="Times New Roman"/>
          <w:color w:val="000000" w:themeColor="text1"/>
          <w:shd w:val="clear" w:color="auto" w:fill="FFFFFF"/>
          <w:lang w:val="en-US"/>
        </w:rPr>
      </w:pPr>
      <w:r w:rsidRPr="00B56DB2">
        <w:rPr>
          <w:rFonts w:ascii="Times New Roman" w:eastAsiaTheme="minorEastAsia" w:hAnsi="Times New Roman" w:cs="Times New Roman"/>
          <w:color w:val="000000" w:themeColor="text1"/>
          <w:shd w:val="clear" w:color="auto" w:fill="FFFFFF"/>
          <w:lang w:val="en-US"/>
        </w:rPr>
        <w:t>The mixing power of a mechanical stirrer was determined according to [</w:t>
      </w:r>
      <w:r w:rsidR="00AA32AD" w:rsidRPr="00B56DB2">
        <w:rPr>
          <w:rFonts w:ascii="Times New Roman" w:eastAsiaTheme="minorEastAsia" w:hAnsi="Times New Roman" w:cs="Times New Roman"/>
          <w:color w:val="000000" w:themeColor="text1"/>
          <w:shd w:val="clear" w:color="auto" w:fill="FFFFFF"/>
          <w:lang w:val="en-US"/>
        </w:rPr>
        <w:t>8</w:t>
      </w:r>
      <w:r w:rsidRPr="00B56DB2">
        <w:rPr>
          <w:rFonts w:ascii="Times New Roman" w:eastAsiaTheme="minorEastAsia" w:hAnsi="Times New Roman" w:cs="Times New Roman"/>
          <w:color w:val="000000" w:themeColor="text1"/>
          <w:shd w:val="clear" w:color="auto" w:fill="FFFFFF"/>
          <w:lang w:val="en-US"/>
        </w:rPr>
        <w:t>]:</w:t>
      </w:r>
    </w:p>
    <w:p w14:paraId="4CF33508" w14:textId="5A169882" w:rsidR="00C213EC" w:rsidRPr="00B56DB2" w:rsidRDefault="00C213EC" w:rsidP="00B56DB2">
      <w:pPr>
        <w:spacing w:line="276" w:lineRule="auto"/>
        <w:jc w:val="right"/>
        <w:rPr>
          <w:rFonts w:ascii="Times New Roman" w:eastAsiaTheme="minorEastAsia" w:hAnsi="Times New Roman" w:cs="Times New Roman"/>
          <w:color w:val="000000" w:themeColor="text1"/>
          <w:shd w:val="clear" w:color="auto" w:fill="FFFFFF"/>
          <w:lang w:val="en-US"/>
        </w:rPr>
      </w:pPr>
      <m:oMath>
        <m:r>
          <w:rPr>
            <w:rFonts w:ascii="Cambria Math" w:eastAsiaTheme="minorEastAsia" w:hAnsi="Cambria Math" w:cs="Times New Roman"/>
            <w:color w:val="000000" w:themeColor="text1"/>
            <w:shd w:val="clear" w:color="auto" w:fill="FFFFFF"/>
            <w:lang w:val="en-US"/>
          </w:rPr>
          <m:t>N=</m:t>
        </m:r>
        <m:sSub>
          <m:sSubPr>
            <m:ctrlPr>
              <w:rPr>
                <w:rFonts w:ascii="Cambria Math" w:eastAsiaTheme="minorEastAsia" w:hAnsi="Cambria Math" w:cs="Times New Roman"/>
                <w:i/>
                <w:color w:val="000000" w:themeColor="text1"/>
                <w:shd w:val="clear" w:color="auto" w:fill="FFFFFF"/>
                <w:lang w:val="en-US"/>
              </w:rPr>
            </m:ctrlPr>
          </m:sSubPr>
          <m:e>
            <m:r>
              <w:rPr>
                <w:rFonts w:ascii="Cambria Math" w:eastAsiaTheme="minorEastAsia" w:hAnsi="Cambria Math" w:cs="Times New Roman"/>
                <w:color w:val="000000" w:themeColor="text1"/>
                <w:shd w:val="clear" w:color="auto" w:fill="FFFFFF"/>
                <w:lang w:val="en-US"/>
              </w:rPr>
              <m:t>K</m:t>
            </m:r>
          </m:e>
          <m:sub>
            <m:r>
              <w:rPr>
                <w:rFonts w:ascii="Cambria Math" w:eastAsiaTheme="minorEastAsia" w:hAnsi="Cambria Math" w:cs="Times New Roman"/>
                <w:color w:val="000000" w:themeColor="text1"/>
                <w:shd w:val="clear" w:color="auto" w:fill="FFFFFF"/>
                <w:lang w:val="en-US"/>
              </w:rPr>
              <m:t>N</m:t>
            </m:r>
          </m:sub>
        </m:sSub>
        <m:r>
          <w:rPr>
            <w:rFonts w:ascii="Cambria Math" w:eastAsiaTheme="minorEastAsia" w:hAnsi="Cambria Math" w:cs="Times New Roman"/>
            <w:color w:val="000000" w:themeColor="text1"/>
            <w:shd w:val="clear" w:color="auto" w:fill="FFFFFF"/>
            <w:lang w:val="en-US"/>
          </w:rPr>
          <m:t>∙ρ∙</m:t>
        </m:r>
        <m:sSup>
          <m:sSupPr>
            <m:ctrlPr>
              <w:rPr>
                <w:rFonts w:ascii="Cambria Math" w:eastAsiaTheme="minorEastAsia" w:hAnsi="Cambria Math" w:cs="Times New Roman"/>
                <w:i/>
                <w:color w:val="000000" w:themeColor="text1"/>
                <w:shd w:val="clear" w:color="auto" w:fill="FFFFFF"/>
                <w:lang w:val="en-US"/>
              </w:rPr>
            </m:ctrlPr>
          </m:sSupPr>
          <m:e>
            <m:r>
              <w:rPr>
                <w:rFonts w:ascii="Cambria Math" w:eastAsiaTheme="minorEastAsia" w:hAnsi="Cambria Math" w:cs="Times New Roman"/>
                <w:color w:val="000000" w:themeColor="text1"/>
                <w:shd w:val="clear" w:color="auto" w:fill="FFFFFF"/>
                <w:lang w:val="en-US"/>
              </w:rPr>
              <m:t>n</m:t>
            </m:r>
          </m:e>
          <m:sup>
            <m:r>
              <w:rPr>
                <w:rFonts w:ascii="Cambria Math" w:eastAsiaTheme="minorEastAsia" w:hAnsi="Cambria Math" w:cs="Times New Roman"/>
                <w:color w:val="000000" w:themeColor="text1"/>
                <w:shd w:val="clear" w:color="auto" w:fill="FFFFFF"/>
                <w:lang w:val="en-US"/>
              </w:rPr>
              <m:t>3</m:t>
            </m:r>
          </m:sup>
        </m:sSup>
        <m:r>
          <w:rPr>
            <w:rFonts w:ascii="Cambria Math" w:eastAsiaTheme="minorEastAsia" w:hAnsi="Cambria Math" w:cs="Times New Roman"/>
            <w:color w:val="000000" w:themeColor="text1"/>
            <w:shd w:val="clear" w:color="auto" w:fill="FFFFFF"/>
            <w:lang w:val="en-US"/>
          </w:rPr>
          <m:t>∙</m:t>
        </m:r>
        <m:sSubSup>
          <m:sSubSupPr>
            <m:ctrlPr>
              <w:rPr>
                <w:rFonts w:ascii="Cambria Math" w:eastAsiaTheme="minorEastAsia" w:hAnsi="Cambria Math" w:cs="Times New Roman"/>
                <w:i/>
                <w:color w:val="000000" w:themeColor="text1"/>
                <w:shd w:val="clear" w:color="auto" w:fill="FFFFFF"/>
                <w:lang w:val="en-US"/>
              </w:rPr>
            </m:ctrlPr>
          </m:sSubSupPr>
          <m:e>
            <m:r>
              <w:rPr>
                <w:rFonts w:ascii="Cambria Math" w:eastAsiaTheme="minorEastAsia" w:hAnsi="Cambria Math" w:cs="Times New Roman"/>
                <w:color w:val="000000" w:themeColor="text1"/>
                <w:shd w:val="clear" w:color="auto" w:fill="FFFFFF"/>
                <w:lang w:val="en-US"/>
              </w:rPr>
              <m:t>d</m:t>
            </m:r>
          </m:e>
          <m:sub>
            <m:r>
              <w:rPr>
                <w:rFonts w:ascii="Cambria Math" w:eastAsiaTheme="minorEastAsia" w:hAnsi="Cambria Math" w:cs="Times New Roman"/>
                <w:color w:val="000000" w:themeColor="text1"/>
                <w:shd w:val="clear" w:color="auto" w:fill="FFFFFF"/>
                <w:lang w:val="en-US"/>
              </w:rPr>
              <m:t>M</m:t>
            </m:r>
          </m:sub>
          <m:sup>
            <m:r>
              <w:rPr>
                <w:rFonts w:ascii="Cambria Math" w:eastAsiaTheme="minorEastAsia" w:hAnsi="Cambria Math" w:cs="Times New Roman"/>
                <w:color w:val="000000" w:themeColor="text1"/>
                <w:shd w:val="clear" w:color="auto" w:fill="FFFFFF"/>
                <w:lang w:val="en-US"/>
              </w:rPr>
              <m:t>5</m:t>
            </m:r>
          </m:sup>
        </m:sSubSup>
      </m:oMath>
      <w:r w:rsidRPr="00B56DB2">
        <w:rPr>
          <w:rFonts w:ascii="Times New Roman" w:eastAsiaTheme="minorEastAsia" w:hAnsi="Times New Roman" w:cs="Times New Roman"/>
          <w:color w:val="000000" w:themeColor="text1"/>
          <w:shd w:val="clear" w:color="auto" w:fill="FFFFFF"/>
          <w:lang w:val="en-US"/>
        </w:rPr>
        <w:t>,</w:t>
      </w:r>
      <w:r w:rsidRPr="00B56DB2">
        <w:rPr>
          <w:rFonts w:ascii="Times New Roman" w:eastAsiaTheme="minorEastAsia" w:hAnsi="Times New Roman" w:cs="Times New Roman"/>
          <w:color w:val="000000" w:themeColor="text1"/>
          <w:shd w:val="clear" w:color="auto" w:fill="FFFFFF"/>
          <w:lang w:val="en-US"/>
        </w:rPr>
        <w:tab/>
      </w:r>
      <w:r w:rsidRPr="00B56DB2">
        <w:rPr>
          <w:rFonts w:ascii="Times New Roman" w:eastAsiaTheme="minorEastAsia" w:hAnsi="Times New Roman" w:cs="Times New Roman"/>
          <w:color w:val="000000" w:themeColor="text1"/>
          <w:shd w:val="clear" w:color="auto" w:fill="FFFFFF"/>
          <w:lang w:val="en-US"/>
        </w:rPr>
        <w:tab/>
      </w:r>
      <w:r w:rsidRPr="00B56DB2">
        <w:rPr>
          <w:rFonts w:ascii="Times New Roman" w:eastAsiaTheme="minorEastAsia" w:hAnsi="Times New Roman" w:cs="Times New Roman"/>
          <w:color w:val="000000" w:themeColor="text1"/>
          <w:shd w:val="clear" w:color="auto" w:fill="FFFFFF"/>
          <w:lang w:val="en-US"/>
        </w:rPr>
        <w:tab/>
      </w:r>
      <w:r w:rsidR="00494737" w:rsidRPr="00B56DB2">
        <w:rPr>
          <w:rFonts w:ascii="Times New Roman" w:eastAsiaTheme="minorEastAsia" w:hAnsi="Times New Roman" w:cs="Times New Roman"/>
          <w:color w:val="000000" w:themeColor="text1"/>
          <w:shd w:val="clear" w:color="auto" w:fill="FFFFFF"/>
          <w:lang w:val="en-US"/>
        </w:rPr>
        <w:tab/>
      </w:r>
      <w:r w:rsidR="00494737" w:rsidRPr="00B56DB2">
        <w:rPr>
          <w:rFonts w:ascii="Times New Roman" w:eastAsiaTheme="minorEastAsia" w:hAnsi="Times New Roman" w:cs="Times New Roman"/>
          <w:color w:val="000000" w:themeColor="text1"/>
          <w:shd w:val="clear" w:color="auto" w:fill="FFFFFF"/>
          <w:lang w:val="en-US"/>
        </w:rPr>
        <w:tab/>
      </w:r>
      <w:r w:rsidRPr="00B56DB2">
        <w:rPr>
          <w:rFonts w:ascii="Times New Roman" w:eastAsiaTheme="minorEastAsia" w:hAnsi="Times New Roman" w:cs="Times New Roman"/>
          <w:color w:val="000000" w:themeColor="text1"/>
          <w:shd w:val="clear" w:color="auto" w:fill="FFFFFF"/>
          <w:lang w:val="en-US"/>
        </w:rPr>
        <w:t>(9)</w:t>
      </w:r>
    </w:p>
    <w:p w14:paraId="29465218" w14:textId="77777777" w:rsidR="00C213EC" w:rsidRPr="00B56DB2" w:rsidRDefault="00C213EC" w:rsidP="00B56DB2">
      <w:pPr>
        <w:spacing w:line="276" w:lineRule="auto"/>
        <w:rPr>
          <w:rFonts w:ascii="Times New Roman" w:eastAsiaTheme="minorEastAsia" w:hAnsi="Times New Roman" w:cs="Times New Roman"/>
          <w:color w:val="000000" w:themeColor="text1"/>
          <w:shd w:val="clear" w:color="auto" w:fill="FFFFFF"/>
          <w:lang w:val="en-US"/>
        </w:rPr>
      </w:pPr>
      <w:r w:rsidRPr="00B56DB2">
        <w:rPr>
          <w:rFonts w:ascii="Times New Roman" w:eastAsiaTheme="minorEastAsia" w:hAnsi="Times New Roman" w:cs="Times New Roman"/>
          <w:color w:val="000000" w:themeColor="text1"/>
          <w:shd w:val="clear" w:color="auto" w:fill="FFFFFF"/>
          <w:lang w:val="en-US"/>
        </w:rPr>
        <w:t xml:space="preserve">where </w:t>
      </w:r>
      <m:oMath>
        <m:sSub>
          <m:sSubPr>
            <m:ctrlPr>
              <w:rPr>
                <w:rFonts w:ascii="Cambria Math" w:eastAsiaTheme="minorEastAsia" w:hAnsi="Cambria Math" w:cs="Times New Roman"/>
                <w:i/>
                <w:color w:val="000000" w:themeColor="text1"/>
                <w:shd w:val="clear" w:color="auto" w:fill="FFFFFF"/>
                <w:lang w:val="en-US"/>
              </w:rPr>
            </m:ctrlPr>
          </m:sSubPr>
          <m:e>
            <m:r>
              <w:rPr>
                <w:rFonts w:ascii="Cambria Math" w:eastAsiaTheme="minorEastAsia" w:hAnsi="Cambria Math" w:cs="Times New Roman"/>
                <w:color w:val="000000" w:themeColor="text1"/>
                <w:shd w:val="clear" w:color="auto" w:fill="FFFFFF"/>
                <w:lang w:val="en-US"/>
              </w:rPr>
              <m:t>K</m:t>
            </m:r>
          </m:e>
          <m:sub>
            <m:r>
              <w:rPr>
                <w:rFonts w:ascii="Cambria Math" w:eastAsiaTheme="minorEastAsia" w:hAnsi="Cambria Math" w:cs="Times New Roman"/>
                <w:color w:val="000000" w:themeColor="text1"/>
                <w:shd w:val="clear" w:color="auto" w:fill="FFFFFF"/>
                <w:lang w:val="en-US"/>
              </w:rPr>
              <m:t>N</m:t>
            </m:r>
          </m:sub>
        </m:sSub>
      </m:oMath>
      <w:r w:rsidRPr="00B56DB2">
        <w:rPr>
          <w:rFonts w:ascii="Times New Roman" w:hAnsi="Times New Roman" w:cs="Times New Roman"/>
          <w:color w:val="000000" w:themeColor="text1"/>
          <w:lang w:val="en-US"/>
        </w:rPr>
        <w:t xml:space="preserve">is the </w:t>
      </w:r>
      <w:r w:rsidRPr="00B56DB2">
        <w:rPr>
          <w:rFonts w:ascii="Times New Roman" w:eastAsiaTheme="minorEastAsia" w:hAnsi="Times New Roman" w:cs="Times New Roman"/>
          <w:color w:val="000000" w:themeColor="text1"/>
          <w:shd w:val="clear" w:color="auto" w:fill="FFFFFF"/>
          <w:lang w:val="en-US"/>
        </w:rPr>
        <w:t xml:space="preserve">mixing coefficient, which was determined by the Reynolds </w:t>
      </w:r>
      <w:proofErr w:type="gramStart"/>
      <w:r w:rsidRPr="00B56DB2">
        <w:rPr>
          <w:rFonts w:ascii="Times New Roman" w:eastAsiaTheme="minorEastAsia" w:hAnsi="Times New Roman" w:cs="Times New Roman"/>
          <w:color w:val="000000" w:themeColor="text1"/>
          <w:shd w:val="clear" w:color="auto" w:fill="FFFFFF"/>
          <w:lang w:val="en-US"/>
        </w:rPr>
        <w:t>number;</w:t>
      </w:r>
      <w:proofErr w:type="gramEnd"/>
      <w:r w:rsidRPr="00B56DB2">
        <w:rPr>
          <w:rFonts w:ascii="Times New Roman" w:eastAsiaTheme="minorEastAsia" w:hAnsi="Times New Roman" w:cs="Times New Roman"/>
          <w:color w:val="000000" w:themeColor="text1"/>
          <w:shd w:val="clear" w:color="auto" w:fill="FFFFFF"/>
          <w:lang w:val="en-US"/>
        </w:rPr>
        <w:t xml:space="preserve"> </w:t>
      </w:r>
    </w:p>
    <w:p w14:paraId="09C82290" w14:textId="77777777" w:rsidR="00C213EC" w:rsidRPr="00B56DB2" w:rsidRDefault="00C213EC" w:rsidP="00B56DB2">
      <w:pPr>
        <w:spacing w:line="276" w:lineRule="auto"/>
        <w:rPr>
          <w:rFonts w:ascii="Times New Roman" w:eastAsiaTheme="minorEastAsia" w:hAnsi="Times New Roman" w:cs="Times New Roman"/>
          <w:color w:val="000000" w:themeColor="text1"/>
          <w:shd w:val="clear" w:color="auto" w:fill="FFFFFF"/>
          <w:lang w:val="en-US"/>
        </w:rPr>
      </w:pPr>
      <m:oMath>
        <m:sSubSup>
          <m:sSubSupPr>
            <m:ctrlPr>
              <w:rPr>
                <w:rFonts w:ascii="Cambria Math" w:eastAsiaTheme="minorEastAsia" w:hAnsi="Cambria Math" w:cs="Times New Roman"/>
                <w:i/>
                <w:color w:val="000000" w:themeColor="text1"/>
                <w:shd w:val="clear" w:color="auto" w:fill="FFFFFF"/>
                <w:lang w:val="en-US"/>
              </w:rPr>
            </m:ctrlPr>
          </m:sSubSupPr>
          <m:e>
            <m:r>
              <w:rPr>
                <w:rFonts w:ascii="Cambria Math" w:eastAsiaTheme="minorEastAsia" w:hAnsi="Cambria Math" w:cs="Times New Roman"/>
                <w:color w:val="000000" w:themeColor="text1"/>
                <w:shd w:val="clear" w:color="auto" w:fill="FFFFFF"/>
                <w:lang w:val="en-US"/>
              </w:rPr>
              <m:t>d</m:t>
            </m:r>
          </m:e>
          <m:sub>
            <m:r>
              <w:rPr>
                <w:rFonts w:ascii="Cambria Math" w:eastAsiaTheme="minorEastAsia" w:hAnsi="Cambria Math" w:cs="Times New Roman"/>
                <w:color w:val="000000" w:themeColor="text1"/>
                <w:shd w:val="clear" w:color="auto" w:fill="FFFFFF"/>
                <w:lang w:val="en-US"/>
              </w:rPr>
              <m:t>M</m:t>
            </m:r>
          </m:sub>
          <m:sup/>
        </m:sSubSup>
      </m:oMath>
      <w:r w:rsidRPr="00B56DB2">
        <w:rPr>
          <w:rFonts w:ascii="Times New Roman" w:hAnsi="Times New Roman" w:cs="Times New Roman"/>
          <w:color w:val="000000" w:themeColor="text1"/>
          <w:lang w:val="en-US"/>
        </w:rPr>
        <w:t xml:space="preserve">– </w:t>
      </w:r>
      <w:r w:rsidRPr="00B56DB2">
        <w:rPr>
          <w:rFonts w:ascii="Times New Roman" w:eastAsiaTheme="minorEastAsia" w:hAnsi="Times New Roman" w:cs="Times New Roman"/>
          <w:color w:val="000000" w:themeColor="text1"/>
          <w:shd w:val="clear" w:color="auto" w:fill="FFFFFF"/>
          <w:lang w:val="en-US"/>
        </w:rPr>
        <w:t xml:space="preserve">diameter of the stirring blades, </w:t>
      </w:r>
      <w:proofErr w:type="gramStart"/>
      <w:r w:rsidRPr="00B56DB2">
        <w:rPr>
          <w:rFonts w:ascii="Times New Roman" w:eastAsiaTheme="minorEastAsia" w:hAnsi="Times New Roman" w:cs="Times New Roman"/>
          <w:color w:val="000000" w:themeColor="text1"/>
          <w:shd w:val="clear" w:color="auto" w:fill="FFFFFF"/>
          <w:lang w:val="en-US"/>
        </w:rPr>
        <w:t>m;</w:t>
      </w:r>
      <w:proofErr w:type="gramEnd"/>
      <w:r w:rsidRPr="00B56DB2">
        <w:rPr>
          <w:rFonts w:ascii="Times New Roman" w:eastAsiaTheme="minorEastAsia" w:hAnsi="Times New Roman" w:cs="Times New Roman"/>
          <w:color w:val="000000" w:themeColor="text1"/>
          <w:shd w:val="clear" w:color="auto" w:fill="FFFFFF"/>
          <w:lang w:val="en-US"/>
        </w:rPr>
        <w:t xml:space="preserve"> </w:t>
      </w:r>
    </w:p>
    <w:p w14:paraId="5DE2987F" w14:textId="77777777" w:rsidR="00C213EC" w:rsidRPr="00B56DB2" w:rsidRDefault="00C213EC" w:rsidP="00B56DB2">
      <w:pPr>
        <w:spacing w:line="276" w:lineRule="auto"/>
        <w:rPr>
          <w:rFonts w:ascii="Times New Roman" w:eastAsiaTheme="minorEastAsia" w:hAnsi="Times New Roman" w:cs="Times New Roman"/>
          <w:color w:val="000000" w:themeColor="text1"/>
          <w:shd w:val="clear" w:color="auto" w:fill="FFFFFF"/>
          <w:lang w:val="en-US"/>
        </w:rPr>
      </w:pPr>
      <m:oMath>
        <m:r>
          <w:rPr>
            <w:rFonts w:ascii="Cambria Math" w:eastAsiaTheme="minorEastAsia" w:hAnsi="Cambria Math" w:cs="Times New Roman"/>
            <w:color w:val="000000" w:themeColor="text1"/>
            <w:shd w:val="clear" w:color="auto" w:fill="FFFFFF"/>
            <w:lang w:val="en-US"/>
          </w:rPr>
          <m:t>n</m:t>
        </m:r>
      </m:oMath>
      <w:r w:rsidRPr="00B56DB2">
        <w:rPr>
          <w:rFonts w:ascii="Times New Roman" w:eastAsiaTheme="minorEastAsia" w:hAnsi="Times New Roman" w:cs="Times New Roman"/>
          <w:color w:val="000000" w:themeColor="text1"/>
          <w:shd w:val="clear" w:color="auto" w:fill="FFFFFF"/>
          <w:lang w:val="en-US"/>
        </w:rPr>
        <w:t xml:space="preserve"> </w:t>
      </w:r>
      <w:r w:rsidRPr="00B56DB2">
        <w:rPr>
          <w:rFonts w:ascii="Times New Roman" w:hAnsi="Times New Roman" w:cs="Times New Roman"/>
          <w:color w:val="000000" w:themeColor="text1"/>
          <w:lang w:val="en-US"/>
        </w:rPr>
        <w:t>– stirring frequency</w:t>
      </w:r>
      <w:r w:rsidRPr="00B56DB2">
        <w:rPr>
          <w:rFonts w:ascii="Times New Roman" w:eastAsiaTheme="minorEastAsia" w:hAnsi="Times New Roman" w:cs="Times New Roman"/>
          <w:color w:val="000000" w:themeColor="text1"/>
          <w:shd w:val="clear" w:color="auto" w:fill="FFFFFF"/>
          <w:lang w:val="en-US"/>
        </w:rPr>
        <w:t xml:space="preserve"> s</w:t>
      </w:r>
      <w:r w:rsidRPr="00B56DB2">
        <w:rPr>
          <w:rFonts w:ascii="Times New Roman" w:eastAsiaTheme="minorEastAsia" w:hAnsi="Times New Roman" w:cs="Times New Roman"/>
          <w:color w:val="000000" w:themeColor="text1"/>
          <w:shd w:val="clear" w:color="auto" w:fill="FFFFFF"/>
          <w:vertAlign w:val="superscript"/>
          <w:lang w:val="en-US"/>
        </w:rPr>
        <w:t>-1</w:t>
      </w:r>
      <w:r w:rsidRPr="00B56DB2">
        <w:rPr>
          <w:rFonts w:ascii="Times New Roman" w:eastAsiaTheme="minorEastAsia" w:hAnsi="Times New Roman" w:cs="Times New Roman"/>
          <w:color w:val="000000" w:themeColor="text1"/>
          <w:shd w:val="clear" w:color="auto" w:fill="FFFFFF"/>
          <w:lang w:val="en-US"/>
        </w:rPr>
        <w:t>.</w:t>
      </w:r>
    </w:p>
    <w:p w14:paraId="59012417" w14:textId="77777777" w:rsidR="00C213EC" w:rsidRPr="00B56DB2" w:rsidRDefault="00C213EC" w:rsidP="00B56DB2">
      <w:pPr>
        <w:spacing w:line="276" w:lineRule="auto"/>
        <w:ind w:firstLine="567"/>
        <w:rPr>
          <w:rFonts w:ascii="Times New Roman" w:eastAsiaTheme="minorEastAsia" w:hAnsi="Times New Roman" w:cs="Times New Roman"/>
          <w:color w:val="000000" w:themeColor="text1"/>
          <w:shd w:val="clear" w:color="auto" w:fill="FFFFFF"/>
          <w:lang w:val="en-US"/>
        </w:rPr>
      </w:pPr>
      <w:r w:rsidRPr="00B56DB2">
        <w:rPr>
          <w:rFonts w:ascii="Times New Roman" w:eastAsiaTheme="minorEastAsia" w:hAnsi="Times New Roman" w:cs="Times New Roman"/>
          <w:color w:val="000000" w:themeColor="text1"/>
          <w:shd w:val="clear" w:color="auto" w:fill="FFFFFF"/>
          <w:lang w:val="en-US"/>
        </w:rPr>
        <w:t>The specific value of the dissipation energy per unit mass of the liquid according to [16]:</w:t>
      </w:r>
    </w:p>
    <w:p w14:paraId="1BD26C09" w14:textId="77777777" w:rsidR="00C213EC" w:rsidRPr="00B56DB2" w:rsidRDefault="00C213EC" w:rsidP="00B56DB2">
      <w:pPr>
        <w:spacing w:line="276" w:lineRule="auto"/>
        <w:jc w:val="right"/>
        <w:rPr>
          <w:rFonts w:ascii="Times New Roman" w:eastAsiaTheme="minorEastAsia" w:hAnsi="Times New Roman" w:cs="Times New Roman"/>
          <w:color w:val="000000" w:themeColor="text1"/>
          <w:shd w:val="clear" w:color="auto" w:fill="FFFFFF"/>
          <w:lang w:val="en-US"/>
        </w:rPr>
      </w:pPr>
      <w:r w:rsidRPr="00B56DB2">
        <w:rPr>
          <w:rFonts w:ascii="Times New Roman" w:eastAsiaTheme="minorEastAsia" w:hAnsi="Times New Roman" w:cs="Times New Roman"/>
          <w:color w:val="000000" w:themeColor="text1"/>
          <w:shd w:val="clear" w:color="auto" w:fill="FFFFFF"/>
          <w:lang w:val="en-US"/>
        </w:rPr>
        <w:lastRenderedPageBreak/>
        <w:tab/>
      </w:r>
      <w:r w:rsidRPr="00B56DB2">
        <w:rPr>
          <w:rFonts w:ascii="Times New Roman" w:eastAsiaTheme="minorEastAsia" w:hAnsi="Times New Roman" w:cs="Times New Roman"/>
          <w:color w:val="000000" w:themeColor="text1"/>
          <w:shd w:val="clear" w:color="auto" w:fill="FFFFFF"/>
          <w:lang w:val="en-US"/>
        </w:rPr>
        <w:tab/>
      </w:r>
      <w:r w:rsidRPr="00B56DB2">
        <w:rPr>
          <w:rFonts w:ascii="Times New Roman" w:eastAsiaTheme="minorEastAsia" w:hAnsi="Times New Roman" w:cs="Times New Roman"/>
          <w:color w:val="000000" w:themeColor="text1"/>
          <w:shd w:val="clear" w:color="auto" w:fill="FFFFFF"/>
          <w:lang w:val="en-US"/>
        </w:rPr>
        <w:tab/>
      </w:r>
      <m:oMath>
        <m:sSub>
          <m:sSubPr>
            <m:ctrlPr>
              <w:rPr>
                <w:rFonts w:ascii="Cambria Math" w:hAnsi="Cambria Math" w:cs="Times New Roman"/>
                <w:i/>
                <w:color w:val="000000" w:themeColor="text1"/>
                <w:shd w:val="clear" w:color="auto" w:fill="FFFFFF"/>
                <w:lang w:val="en-US"/>
              </w:rPr>
            </m:ctrlPr>
          </m:sSubPr>
          <m:e>
            <m:r>
              <w:rPr>
                <w:rFonts w:ascii="Cambria Math" w:hAnsi="Cambria Math" w:cs="Times New Roman"/>
                <w:color w:val="000000" w:themeColor="text1"/>
                <w:shd w:val="clear" w:color="auto" w:fill="FFFFFF"/>
                <w:lang w:val="en-US"/>
              </w:rPr>
              <m:t>ε</m:t>
            </m:r>
          </m:e>
          <m:sub>
            <m:r>
              <w:rPr>
                <w:rFonts w:ascii="Cambria Math" w:hAnsi="Cambria Math" w:cs="Times New Roman"/>
                <w:color w:val="000000" w:themeColor="text1"/>
                <w:shd w:val="clear" w:color="auto" w:fill="FFFFFF"/>
                <w:lang w:val="en-US"/>
              </w:rPr>
              <m:t>0</m:t>
            </m:r>
          </m:sub>
        </m:sSub>
        <m:r>
          <w:rPr>
            <w:rFonts w:ascii="Cambria Math" w:hAnsi="Cambria Math" w:cs="Times New Roman"/>
            <w:color w:val="000000" w:themeColor="text1"/>
            <w:shd w:val="clear" w:color="auto" w:fill="FFFFFF"/>
            <w:lang w:val="en-US"/>
          </w:rPr>
          <m:t>=</m:t>
        </m:r>
        <m:f>
          <m:fPr>
            <m:ctrlPr>
              <w:rPr>
                <w:rFonts w:ascii="Cambria Math" w:hAnsi="Cambria Math" w:cs="Times New Roman"/>
                <w:i/>
                <w:color w:val="000000" w:themeColor="text1"/>
                <w:shd w:val="clear" w:color="auto" w:fill="FFFFFF"/>
                <w:lang w:val="en-US"/>
              </w:rPr>
            </m:ctrlPr>
          </m:fPr>
          <m:num>
            <m:r>
              <w:rPr>
                <w:rFonts w:ascii="Cambria Math" w:hAnsi="Cambria Math" w:cs="Times New Roman"/>
                <w:color w:val="000000" w:themeColor="text1"/>
                <w:shd w:val="clear" w:color="auto" w:fill="FFFFFF"/>
                <w:lang w:val="en-US"/>
              </w:rPr>
              <m:t>N</m:t>
            </m:r>
          </m:num>
          <m:den>
            <m:r>
              <w:rPr>
                <w:rFonts w:ascii="Cambria Math" w:hAnsi="Cambria Math" w:cs="Times New Roman"/>
                <w:color w:val="000000" w:themeColor="text1"/>
                <w:shd w:val="clear" w:color="auto" w:fill="FFFFFF"/>
                <w:lang w:val="en-US"/>
              </w:rPr>
              <m:t>ρ∙V</m:t>
            </m:r>
          </m:den>
        </m:f>
      </m:oMath>
      <w:r w:rsidRPr="00B56DB2">
        <w:rPr>
          <w:rFonts w:ascii="Times New Roman" w:eastAsiaTheme="minorEastAsia" w:hAnsi="Times New Roman" w:cs="Times New Roman"/>
          <w:color w:val="000000" w:themeColor="text1"/>
          <w:shd w:val="clear" w:color="auto" w:fill="FFFFFF"/>
          <w:lang w:val="en-US"/>
        </w:rPr>
        <w:t xml:space="preserve">, </w:t>
      </w:r>
      <w:r w:rsidRPr="00B56DB2">
        <w:rPr>
          <w:rFonts w:ascii="Times New Roman" w:eastAsiaTheme="minorEastAsia" w:hAnsi="Times New Roman" w:cs="Times New Roman"/>
          <w:color w:val="000000" w:themeColor="text1"/>
          <w:shd w:val="clear" w:color="auto" w:fill="FFFFFF"/>
          <w:lang w:val="en-US"/>
        </w:rPr>
        <w:tab/>
      </w:r>
      <w:r w:rsidRPr="00B56DB2">
        <w:rPr>
          <w:rFonts w:ascii="Times New Roman" w:eastAsiaTheme="minorEastAsia" w:hAnsi="Times New Roman" w:cs="Times New Roman"/>
          <w:color w:val="000000" w:themeColor="text1"/>
          <w:shd w:val="clear" w:color="auto" w:fill="FFFFFF"/>
          <w:lang w:val="en-US"/>
        </w:rPr>
        <w:tab/>
      </w:r>
      <w:r w:rsidRPr="00B56DB2">
        <w:rPr>
          <w:rFonts w:ascii="Times New Roman" w:eastAsiaTheme="minorEastAsia" w:hAnsi="Times New Roman" w:cs="Times New Roman"/>
          <w:color w:val="000000" w:themeColor="text1"/>
          <w:shd w:val="clear" w:color="auto" w:fill="FFFFFF"/>
          <w:lang w:val="en-US"/>
        </w:rPr>
        <w:tab/>
      </w:r>
      <w:r w:rsidRPr="00B56DB2">
        <w:rPr>
          <w:rFonts w:ascii="Times New Roman" w:eastAsiaTheme="minorEastAsia" w:hAnsi="Times New Roman" w:cs="Times New Roman"/>
          <w:color w:val="000000" w:themeColor="text1"/>
          <w:shd w:val="clear" w:color="auto" w:fill="FFFFFF"/>
          <w:lang w:val="en-US"/>
        </w:rPr>
        <w:tab/>
      </w:r>
      <w:r w:rsidRPr="00B56DB2">
        <w:rPr>
          <w:rFonts w:ascii="Times New Roman" w:eastAsiaTheme="minorEastAsia" w:hAnsi="Times New Roman" w:cs="Times New Roman"/>
          <w:color w:val="000000" w:themeColor="text1"/>
          <w:shd w:val="clear" w:color="auto" w:fill="FFFFFF"/>
          <w:lang w:val="en-US"/>
        </w:rPr>
        <w:tab/>
      </w:r>
      <w:r w:rsidRPr="00B56DB2">
        <w:rPr>
          <w:rFonts w:ascii="Times New Roman" w:eastAsiaTheme="minorEastAsia" w:hAnsi="Times New Roman" w:cs="Times New Roman"/>
          <w:color w:val="000000" w:themeColor="text1"/>
          <w:shd w:val="clear" w:color="auto" w:fill="FFFFFF"/>
          <w:lang w:val="en-US"/>
        </w:rPr>
        <w:tab/>
        <w:t>(10)</w:t>
      </w:r>
    </w:p>
    <w:p w14:paraId="72875B66" w14:textId="77777777" w:rsidR="00C213EC" w:rsidRPr="00B56DB2" w:rsidRDefault="00C213EC" w:rsidP="00B56DB2">
      <w:pPr>
        <w:spacing w:line="276" w:lineRule="auto"/>
        <w:rPr>
          <w:rFonts w:ascii="Times New Roman" w:eastAsiaTheme="minorEastAsia" w:hAnsi="Times New Roman" w:cs="Times New Roman"/>
          <w:color w:val="000000" w:themeColor="text1"/>
          <w:shd w:val="clear" w:color="auto" w:fill="FFFFFF"/>
          <w:lang w:val="en-US"/>
        </w:rPr>
      </w:pPr>
      <w:r w:rsidRPr="00B56DB2">
        <w:rPr>
          <w:rFonts w:ascii="Times New Roman" w:eastAsiaTheme="minorEastAsia" w:hAnsi="Times New Roman" w:cs="Times New Roman"/>
          <w:color w:val="000000" w:themeColor="text1"/>
          <w:shd w:val="clear" w:color="auto" w:fill="FFFFFF"/>
          <w:lang w:val="en-US"/>
        </w:rPr>
        <w:t xml:space="preserve"> where </w:t>
      </w:r>
      <m:oMath>
        <m:r>
          <w:rPr>
            <w:rFonts w:ascii="Cambria Math" w:hAnsi="Cambria Math" w:cs="Times New Roman"/>
            <w:color w:val="000000" w:themeColor="text1"/>
            <w:shd w:val="clear" w:color="auto" w:fill="FFFFFF"/>
            <w:lang w:val="en-US"/>
          </w:rPr>
          <m:t>V</m:t>
        </m:r>
      </m:oMath>
      <w:r w:rsidRPr="00B56DB2">
        <w:rPr>
          <w:rFonts w:ascii="Times New Roman" w:hAnsi="Times New Roman" w:cs="Times New Roman"/>
          <w:color w:val="000000" w:themeColor="text1"/>
          <w:lang w:val="en-US"/>
        </w:rPr>
        <w:t xml:space="preserve">is </w:t>
      </w:r>
      <w:r w:rsidRPr="00B56DB2">
        <w:rPr>
          <w:rFonts w:ascii="Times New Roman" w:eastAsiaTheme="minorEastAsia" w:hAnsi="Times New Roman" w:cs="Times New Roman"/>
          <w:color w:val="000000" w:themeColor="text1"/>
          <w:shd w:val="clear" w:color="auto" w:fill="FFFFFF"/>
          <w:lang w:val="en-US"/>
        </w:rPr>
        <w:t xml:space="preserve">the volume of the liquid, </w:t>
      </w:r>
      <w:proofErr w:type="gramStart"/>
      <w:r w:rsidRPr="00B56DB2">
        <w:rPr>
          <w:rFonts w:ascii="Times New Roman" w:eastAsiaTheme="minorEastAsia" w:hAnsi="Times New Roman" w:cs="Times New Roman"/>
          <w:color w:val="000000" w:themeColor="text1"/>
          <w:shd w:val="clear" w:color="auto" w:fill="FFFFFF"/>
          <w:lang w:val="en-US"/>
        </w:rPr>
        <w:t>m</w:t>
      </w:r>
      <w:r w:rsidRPr="00B56DB2">
        <w:rPr>
          <w:rFonts w:ascii="Times New Roman" w:eastAsiaTheme="minorEastAsia" w:hAnsi="Times New Roman" w:cs="Times New Roman"/>
          <w:color w:val="000000" w:themeColor="text1"/>
          <w:shd w:val="clear" w:color="auto" w:fill="FFFFFF"/>
          <w:vertAlign w:val="superscript"/>
          <w:lang w:val="en-US"/>
        </w:rPr>
        <w:t>3</w:t>
      </w:r>
      <w:r w:rsidRPr="00B56DB2">
        <w:rPr>
          <w:rFonts w:ascii="Times New Roman" w:eastAsiaTheme="minorEastAsia" w:hAnsi="Times New Roman" w:cs="Times New Roman"/>
          <w:color w:val="000000" w:themeColor="text1"/>
          <w:shd w:val="clear" w:color="auto" w:fill="FFFFFF"/>
          <w:lang w:val="en-US"/>
        </w:rPr>
        <w:t>;</w:t>
      </w:r>
      <w:proofErr w:type="gramEnd"/>
    </w:p>
    <w:p w14:paraId="4DCA58DB" w14:textId="35C0BD84" w:rsidR="00C213EC" w:rsidRPr="00B56DB2" w:rsidRDefault="00C213EC" w:rsidP="00B56DB2">
      <w:pPr>
        <w:spacing w:line="276" w:lineRule="auto"/>
        <w:rPr>
          <w:rFonts w:ascii="Times New Roman" w:eastAsiaTheme="minorEastAsia" w:hAnsi="Times New Roman" w:cs="Times New Roman"/>
          <w:color w:val="000000" w:themeColor="text1"/>
          <w:shd w:val="clear" w:color="auto" w:fill="FFFFFF"/>
          <w:lang w:val="en-US"/>
        </w:rPr>
      </w:pPr>
      <w:r w:rsidRPr="00B56DB2">
        <w:rPr>
          <w:rFonts w:ascii="Times New Roman" w:eastAsiaTheme="minorEastAsia" w:hAnsi="Times New Roman" w:cs="Times New Roman"/>
          <w:color w:val="000000" w:themeColor="text1"/>
          <w:shd w:val="clear" w:color="auto" w:fill="FFFFFF"/>
          <w:lang w:val="en-US"/>
        </w:rPr>
        <w:t xml:space="preserve">  </w:t>
      </w:r>
      <m:oMath>
        <m:r>
          <w:rPr>
            <w:rFonts w:ascii="Cambria Math" w:eastAsiaTheme="minorEastAsia" w:hAnsi="Cambria Math" w:cs="Times New Roman"/>
            <w:color w:val="000000" w:themeColor="text1"/>
            <w:shd w:val="clear" w:color="auto" w:fill="FFFFFF"/>
            <w:lang w:val="en-US"/>
          </w:rPr>
          <m:t>N</m:t>
        </m:r>
      </m:oMath>
      <w:r w:rsidRPr="00B56DB2">
        <w:rPr>
          <w:rFonts w:ascii="Times New Roman" w:hAnsi="Times New Roman" w:cs="Times New Roman"/>
          <w:color w:val="000000" w:themeColor="text1"/>
          <w:lang w:val="en-US"/>
        </w:rPr>
        <w:t xml:space="preserve">– </w:t>
      </w:r>
      <w:r w:rsidRPr="00B56DB2">
        <w:rPr>
          <w:rFonts w:ascii="Times New Roman" w:eastAsiaTheme="minorEastAsia" w:hAnsi="Times New Roman" w:cs="Times New Roman"/>
          <w:color w:val="000000" w:themeColor="text1"/>
          <w:shd w:val="clear" w:color="auto" w:fill="FFFFFF"/>
          <w:lang w:val="en-US"/>
        </w:rPr>
        <w:t>mixing power, W.</w:t>
      </w:r>
    </w:p>
    <w:p w14:paraId="11DFB593" w14:textId="38A196FE" w:rsidR="00494737" w:rsidRPr="00B56DB2" w:rsidRDefault="00494737" w:rsidP="00461FDB">
      <w:pPr>
        <w:spacing w:after="120" w:line="276" w:lineRule="auto"/>
        <w:ind w:firstLine="720"/>
        <w:jc w:val="both"/>
        <w:rPr>
          <w:rFonts w:ascii="Times New Roman" w:hAnsi="Times New Roman" w:cs="Times New Roman"/>
          <w:color w:val="000000" w:themeColor="text1"/>
          <w:shd w:val="clear" w:color="auto" w:fill="FFFFFF"/>
          <w:lang w:val="en-US"/>
        </w:rPr>
      </w:pPr>
      <w:r w:rsidRPr="00B56DB2">
        <w:rPr>
          <w:rFonts w:ascii="Times New Roman" w:hAnsi="Times New Roman" w:cs="Times New Roman"/>
          <w:color w:val="000000" w:themeColor="text1"/>
          <w:shd w:val="clear" w:color="auto" w:fill="FFFFFF"/>
          <w:lang w:val="en-US"/>
        </w:rPr>
        <w:t xml:space="preserve">The values of the mass transfer coefficient </w:t>
      </w:r>
      <m:oMath>
        <m:sSub>
          <m:sSubPr>
            <m:ctrlPr>
              <w:rPr>
                <w:rFonts w:ascii="Cambria Math" w:hAnsi="Cambria Math" w:cs="Times New Roman"/>
                <w:i/>
                <w:color w:val="000000" w:themeColor="text1"/>
                <w:shd w:val="clear" w:color="auto" w:fill="FFFFFF"/>
                <w:lang w:val="en-US"/>
              </w:rPr>
            </m:ctrlPr>
          </m:sSubPr>
          <m:e>
            <m:r>
              <w:rPr>
                <w:rFonts w:ascii="Cambria Math" w:hAnsi="Cambria Math" w:cs="Times New Roman"/>
                <w:color w:val="000000" w:themeColor="text1"/>
                <w:shd w:val="clear" w:color="auto" w:fill="FFFFFF"/>
                <w:lang w:val="en-US"/>
              </w:rPr>
              <m:t>β</m:t>
            </m:r>
          </m:e>
          <m:sub>
            <m:r>
              <w:rPr>
                <w:rFonts w:ascii="Cambria Math" w:hAnsi="Cambria Math" w:cs="Times New Roman"/>
                <w:color w:val="000000" w:themeColor="text1"/>
                <w:shd w:val="clear" w:color="auto" w:fill="FFFFFF"/>
                <w:lang w:val="en-US"/>
              </w:rPr>
              <m:t>RT</m:t>
            </m:r>
          </m:sub>
        </m:sSub>
        <m:r>
          <w:rPr>
            <w:rFonts w:ascii="Cambria Math" w:hAnsi="Cambria Math" w:cs="Times New Roman"/>
            <w:color w:val="000000" w:themeColor="text1"/>
            <w:shd w:val="clear" w:color="auto" w:fill="FFFFFF"/>
            <w:lang w:val="en-US"/>
          </w:rPr>
          <m:t xml:space="preserve"> </m:t>
        </m:r>
      </m:oMath>
      <w:r w:rsidRPr="00B56DB2">
        <w:rPr>
          <w:rFonts w:ascii="Times New Roman" w:hAnsi="Times New Roman" w:cs="Times New Roman"/>
          <w:color w:val="000000" w:themeColor="text1"/>
          <w:shd w:val="clear" w:color="auto" w:fill="FFFFFF"/>
          <w:lang w:val="en-US"/>
        </w:rPr>
        <w:t xml:space="preserve">are theoretically calculated from </w:t>
      </w:r>
      <w:r w:rsidR="000B014C">
        <w:rPr>
          <w:rFonts w:ascii="Times New Roman" w:hAnsi="Times New Roman" w:cs="Times New Roman"/>
          <w:color w:val="000000" w:themeColor="text1"/>
          <w:shd w:val="clear" w:color="auto" w:fill="FFFFFF"/>
          <w:lang w:val="en-US"/>
        </w:rPr>
        <w:t>Eq.</w:t>
      </w:r>
      <w:r w:rsidR="000B014C" w:rsidRPr="00B56DB2">
        <w:rPr>
          <w:rFonts w:ascii="Times New Roman" w:hAnsi="Times New Roman" w:cs="Times New Roman"/>
          <w:color w:val="000000" w:themeColor="text1"/>
          <w:shd w:val="clear" w:color="auto" w:fill="FFFFFF"/>
          <w:lang w:val="en-US"/>
        </w:rPr>
        <w:t xml:space="preserve"> </w:t>
      </w:r>
      <w:r w:rsidR="00461FDB">
        <w:rPr>
          <w:rFonts w:ascii="Times New Roman" w:hAnsi="Times New Roman" w:cs="Times New Roman"/>
          <w:color w:val="000000" w:themeColor="text1"/>
          <w:shd w:val="clear" w:color="auto" w:fill="FFFFFF"/>
          <w:lang w:val="en-US"/>
        </w:rPr>
        <w:t>(</w:t>
      </w:r>
      <w:r w:rsidRPr="00B56DB2">
        <w:rPr>
          <w:rFonts w:ascii="Times New Roman" w:hAnsi="Times New Roman" w:cs="Times New Roman"/>
          <w:color w:val="000000" w:themeColor="text1"/>
          <w:shd w:val="clear" w:color="auto" w:fill="FFFFFF"/>
          <w:lang w:val="en-US"/>
        </w:rPr>
        <w:t>6</w:t>
      </w:r>
      <w:r w:rsidR="00461FDB">
        <w:rPr>
          <w:rFonts w:ascii="Times New Roman" w:hAnsi="Times New Roman" w:cs="Times New Roman"/>
          <w:color w:val="000000" w:themeColor="text1"/>
          <w:shd w:val="clear" w:color="auto" w:fill="FFFFFF"/>
          <w:lang w:val="en-US"/>
        </w:rPr>
        <w:t>)</w:t>
      </w:r>
      <w:r w:rsidRPr="00B56DB2">
        <w:rPr>
          <w:rFonts w:ascii="Times New Roman" w:hAnsi="Times New Roman" w:cs="Times New Roman"/>
          <w:color w:val="000000" w:themeColor="text1"/>
          <w:shd w:val="clear" w:color="auto" w:fill="FFFFFF"/>
          <w:lang w:val="en-US"/>
        </w:rPr>
        <w:t xml:space="preserve"> and experimentally obtained</w:t>
      </w:r>
      <m:oMath>
        <m:r>
          <w:rPr>
            <w:rFonts w:ascii="Cambria Math" w:hAnsi="Cambria Math" w:cs="Times New Roman"/>
            <w:color w:val="000000" w:themeColor="text1"/>
            <w:shd w:val="clear" w:color="auto" w:fill="FFFFFF"/>
            <w:lang w:val="en-US"/>
          </w:rPr>
          <m:t xml:space="preserve"> </m:t>
        </m:r>
        <m:sSub>
          <m:sSubPr>
            <m:ctrlPr>
              <w:rPr>
                <w:rFonts w:ascii="Cambria Math" w:hAnsi="Cambria Math" w:cs="Times New Roman"/>
                <w:i/>
                <w:color w:val="000000" w:themeColor="text1"/>
                <w:shd w:val="clear" w:color="auto" w:fill="FFFFFF"/>
                <w:lang w:val="en-US"/>
              </w:rPr>
            </m:ctrlPr>
          </m:sSubPr>
          <m:e>
            <m:r>
              <w:rPr>
                <w:rFonts w:ascii="Cambria Math" w:hAnsi="Cambria Math" w:cs="Times New Roman"/>
                <w:color w:val="000000" w:themeColor="text1"/>
                <w:shd w:val="clear" w:color="auto" w:fill="FFFFFF"/>
                <w:lang w:val="en-US"/>
              </w:rPr>
              <m:t>β</m:t>
            </m:r>
          </m:e>
          <m:sub>
            <m:r>
              <w:rPr>
                <w:rFonts w:ascii="Cambria Math" w:hAnsi="Cambria Math" w:cs="Times New Roman"/>
                <w:color w:val="000000" w:themeColor="text1"/>
                <w:shd w:val="clear" w:color="auto" w:fill="FFFFFF"/>
                <w:lang w:val="en-US"/>
              </w:rPr>
              <m:t>е</m:t>
            </m:r>
          </m:sub>
        </m:sSub>
      </m:oMath>
      <w:r w:rsidRPr="00B56DB2">
        <w:rPr>
          <w:rFonts w:ascii="Times New Roman" w:hAnsi="Times New Roman" w:cs="Times New Roman"/>
          <w:color w:val="000000" w:themeColor="text1"/>
          <w:shd w:val="clear" w:color="auto" w:fill="FFFFFF"/>
          <w:lang w:val="en-US"/>
        </w:rPr>
        <w:t xml:space="preserve">  are summarized in </w:t>
      </w:r>
      <w:r w:rsidR="000B014C">
        <w:rPr>
          <w:rFonts w:ascii="Times New Roman" w:hAnsi="Times New Roman" w:cs="Times New Roman"/>
          <w:color w:val="000000" w:themeColor="text1"/>
          <w:shd w:val="clear" w:color="auto" w:fill="FFFFFF"/>
          <w:lang w:val="en-US"/>
        </w:rPr>
        <w:t xml:space="preserve">Fig </w:t>
      </w:r>
      <w:r w:rsidRPr="00B56DB2">
        <w:rPr>
          <w:rFonts w:ascii="Times New Roman" w:hAnsi="Times New Roman" w:cs="Times New Roman"/>
          <w:color w:val="000000" w:themeColor="text1"/>
          <w:shd w:val="clear" w:color="auto" w:fill="FFFFFF"/>
          <w:lang w:val="en-US"/>
        </w:rPr>
        <w:t>1</w:t>
      </w:r>
      <w:r w:rsidRPr="00B56DB2">
        <w:rPr>
          <w:rFonts w:ascii="Times New Roman" w:hAnsi="Times New Roman" w:cs="Times New Roman"/>
          <w:color w:val="000000" w:themeColor="text1"/>
          <w:shd w:val="clear" w:color="auto" w:fill="FFFFFF"/>
          <w:lang w:val="en-US"/>
        </w:rPr>
        <w:t xml:space="preserve">. </w:t>
      </w: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95"/>
        <w:gridCol w:w="4394"/>
      </w:tblGrid>
      <w:tr w:rsidR="00AA32AD" w14:paraId="61BC3F04" w14:textId="77777777" w:rsidTr="00E1727C">
        <w:trPr>
          <w:trHeight w:val="5160"/>
          <w:jc w:val="center"/>
        </w:trPr>
        <w:tc>
          <w:tcPr>
            <w:tcW w:w="4395" w:type="dxa"/>
          </w:tcPr>
          <w:p w14:paraId="26D8C09A" w14:textId="0FB48302" w:rsidR="00AA32AD" w:rsidRPr="00E1727C" w:rsidRDefault="00AA32AD" w:rsidP="004160E0">
            <w:pPr>
              <w:spacing w:line="264" w:lineRule="auto"/>
              <w:ind w:firstLine="2880"/>
              <w:jc w:val="center"/>
              <w:rPr>
                <w:rFonts w:ascii="Times New Roman" w:eastAsiaTheme="minorEastAsia" w:hAnsi="Times New Roman" w:cs="Times New Roman"/>
                <w:color w:val="000000" w:themeColor="text1"/>
                <w:shd w:val="clear" w:color="auto" w:fill="FFFFFF"/>
                <w:lang w:val="en-US"/>
              </w:rPr>
            </w:pPr>
            <m:oMathPara>
              <m:oMathParaPr>
                <m:jc m:val="left"/>
              </m:oMathParaPr>
              <m:oMath>
                <m:sSub>
                  <m:sSubPr>
                    <m:ctrlPr>
                      <w:rPr>
                        <w:rFonts w:ascii="Cambria Math" w:hAnsi="Cambria Math" w:cs="Times New Roman"/>
                        <w:i/>
                        <w:color w:val="000000" w:themeColor="text1"/>
                        <w:shd w:val="clear" w:color="auto" w:fill="FFFFFF"/>
                        <w:lang w:val="en-US"/>
                      </w:rPr>
                    </m:ctrlPr>
                  </m:sSubPr>
                  <m:e>
                    <m:r>
                      <w:rPr>
                        <w:rFonts w:ascii="Cambria Math" w:hAnsi="Cambria Math" w:cs="Times New Roman"/>
                        <w:color w:val="000000" w:themeColor="text1"/>
                        <w:shd w:val="clear" w:color="auto" w:fill="FFFFFF"/>
                        <w:lang w:val="en-US"/>
                      </w:rPr>
                      <m:t>β</m:t>
                    </m:r>
                  </m:e>
                  <m:sub>
                    <m:r>
                      <w:rPr>
                        <w:rFonts w:ascii="Cambria Math" w:hAnsi="Cambria Math" w:cs="Times New Roman"/>
                        <w:color w:val="000000" w:themeColor="text1"/>
                        <w:shd w:val="clear" w:color="auto" w:fill="FFFFFF"/>
                        <w:lang w:val="en-US"/>
                      </w:rPr>
                      <m:t>е</m:t>
                    </m:r>
                  </m:sub>
                </m:sSub>
                <m:r>
                  <m:rPr>
                    <m:sty m:val="p"/>
                  </m:rPr>
                  <w:rPr>
                    <w:rFonts w:ascii="Cambria Math" w:hAnsi="Cambria Math" w:cs="Times New Roman"/>
                    <w:color w:val="000000" w:themeColor="text1"/>
                    <w:shd w:val="clear" w:color="auto" w:fill="FFFFFF"/>
                    <w:lang w:val="en-US"/>
                  </w:rPr>
                  <m:t xml:space="preserve"> </m:t>
                </m:r>
                <m:r>
                  <w:rPr>
                    <w:rFonts w:ascii="Cambria Math" w:hAnsi="Cambria Math" w:cs="Times New Roman"/>
                    <w:color w:val="000000" w:themeColor="text1"/>
                    <w:shd w:val="clear" w:color="auto" w:fill="FFFFFF"/>
                    <w:lang w:val="en-US"/>
                  </w:rPr>
                  <m:t>∙</m:t>
                </m:r>
                <m:sSup>
                  <m:sSupPr>
                    <m:ctrlPr>
                      <w:rPr>
                        <w:rFonts w:ascii="Cambria Math" w:hAnsi="Cambria Math" w:cs="Times New Roman"/>
                        <w:i/>
                        <w:color w:val="000000" w:themeColor="text1"/>
                        <w:shd w:val="clear" w:color="auto" w:fill="FFFFFF"/>
                        <w:lang w:val="en-US"/>
                      </w:rPr>
                    </m:ctrlPr>
                  </m:sSupPr>
                  <m:e>
                    <m:r>
                      <w:rPr>
                        <w:rFonts w:ascii="Cambria Math" w:hAnsi="Cambria Math" w:cs="Times New Roman"/>
                        <w:color w:val="000000" w:themeColor="text1"/>
                        <w:shd w:val="clear" w:color="auto" w:fill="FFFFFF"/>
                        <w:lang w:val="en-US"/>
                      </w:rPr>
                      <m:t>10</m:t>
                    </m:r>
                  </m:e>
                  <m:sup>
                    <m:r>
                      <w:rPr>
                        <w:rFonts w:ascii="Cambria Math" w:hAnsi="Cambria Math" w:cs="Times New Roman"/>
                        <w:color w:val="000000" w:themeColor="text1"/>
                        <w:shd w:val="clear" w:color="auto" w:fill="FFFFFF"/>
                        <w:lang w:val="en-US"/>
                      </w:rPr>
                      <m:t>4</m:t>
                    </m:r>
                  </m:sup>
                </m:sSup>
                <m:r>
                  <m:rPr>
                    <m:sty m:val="p"/>
                  </m:rPr>
                  <w:rPr>
                    <w:rFonts w:ascii="Cambria Math" w:hAnsi="Cambria Math" w:cs="Times New Roman"/>
                    <w:color w:val="000000" w:themeColor="text1"/>
                    <w:shd w:val="clear" w:color="auto" w:fill="FFFFFF"/>
                    <w:lang w:val="en-US"/>
                  </w:rPr>
                  <m:t xml:space="preserve"> ,</m:t>
                </m:r>
                <m:sSub>
                  <m:sSubPr>
                    <m:ctrlPr>
                      <w:rPr>
                        <w:rFonts w:ascii="Cambria Math" w:hAnsi="Cambria Math" w:cs="Times New Roman"/>
                        <w:i/>
                        <w:color w:val="000000" w:themeColor="text1"/>
                        <w:shd w:val="clear" w:color="auto" w:fill="FFFFFF"/>
                        <w:lang w:val="en-US"/>
                      </w:rPr>
                    </m:ctrlPr>
                  </m:sSubPr>
                  <m:e>
                    <m:r>
                      <w:rPr>
                        <w:rFonts w:ascii="Cambria Math" w:hAnsi="Cambria Math" w:cs="Times New Roman"/>
                        <w:color w:val="000000" w:themeColor="text1"/>
                        <w:shd w:val="clear" w:color="auto" w:fill="FFFFFF"/>
                        <w:lang w:val="en-US"/>
                      </w:rPr>
                      <m:t>β</m:t>
                    </m:r>
                  </m:e>
                  <m:sub>
                    <m:r>
                      <w:rPr>
                        <w:rFonts w:ascii="Cambria Math" w:hAnsi="Cambria Math" w:cs="Times New Roman"/>
                        <w:color w:val="000000" w:themeColor="text1"/>
                        <w:shd w:val="clear" w:color="auto" w:fill="FFFFFF"/>
                        <w:lang w:val="en-US"/>
                      </w:rPr>
                      <m:t>RT</m:t>
                    </m:r>
                  </m:sub>
                </m:sSub>
                <m:r>
                  <w:rPr>
                    <w:rFonts w:ascii="Cambria Math" w:hAnsi="Cambria Math" w:cs="Times New Roman"/>
                    <w:color w:val="000000" w:themeColor="text1"/>
                    <w:shd w:val="clear" w:color="auto" w:fill="FFFFFF"/>
                    <w:lang w:val="en-US"/>
                  </w:rPr>
                  <m:t>∙</m:t>
                </m:r>
                <m:sSup>
                  <m:sSupPr>
                    <m:ctrlPr>
                      <w:rPr>
                        <w:rFonts w:ascii="Cambria Math" w:hAnsi="Cambria Math" w:cs="Times New Roman"/>
                        <w:i/>
                        <w:color w:val="000000" w:themeColor="text1"/>
                        <w:shd w:val="clear" w:color="auto" w:fill="FFFFFF"/>
                        <w:lang w:val="en-US"/>
                      </w:rPr>
                    </m:ctrlPr>
                  </m:sSupPr>
                  <m:e>
                    <m:r>
                      <w:rPr>
                        <w:rFonts w:ascii="Cambria Math" w:hAnsi="Cambria Math" w:cs="Times New Roman"/>
                        <w:color w:val="000000" w:themeColor="text1"/>
                        <w:shd w:val="clear" w:color="auto" w:fill="FFFFFF"/>
                        <w:lang w:val="en-US"/>
                      </w:rPr>
                      <m:t>10</m:t>
                    </m:r>
                  </m:e>
                  <m:sup>
                    <m:r>
                      <w:rPr>
                        <w:rFonts w:ascii="Cambria Math" w:hAnsi="Cambria Math" w:cs="Times New Roman"/>
                        <w:color w:val="000000" w:themeColor="text1"/>
                        <w:shd w:val="clear" w:color="auto" w:fill="FFFFFF"/>
                        <w:lang w:val="en-US"/>
                      </w:rPr>
                      <m:t>4</m:t>
                    </m:r>
                  </m:sup>
                </m:sSup>
              </m:oMath>
            </m:oMathPara>
          </w:p>
          <w:p w14:paraId="60337FC0" w14:textId="77777777" w:rsidR="00E1727C" w:rsidRPr="00E1727C" w:rsidRDefault="00AA32AD" w:rsidP="00E1727C">
            <w:pPr>
              <w:spacing w:line="264" w:lineRule="auto"/>
              <w:ind w:firstLine="36"/>
              <w:jc w:val="center"/>
              <w:rPr>
                <w:rFonts w:eastAsiaTheme="minorEastAsia"/>
                <w:noProof/>
                <w:color w:val="000000" w:themeColor="text1"/>
                <w:shd w:val="clear" w:color="auto" w:fill="FFFFFF"/>
                <w:lang w:val="en-US"/>
              </w:rPr>
            </w:pPr>
            <w:r w:rsidRPr="00E1727C">
              <w:rPr>
                <w:noProof/>
                <w:lang w:val="en-US"/>
              </w:rPr>
              <w:drawing>
                <wp:inline distT="0" distB="0" distL="0" distR="0" wp14:anchorId="30E0C67F" wp14:editId="59D86F8D">
                  <wp:extent cx="2238236" cy="216000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5" cstate="print">
                            <a:extLst>
                              <a:ext uri="{28A0092B-C50C-407E-A947-70E740481C1C}">
                                <a14:useLocalDpi xmlns:a14="http://schemas.microsoft.com/office/drawing/2010/main" val="0"/>
                              </a:ext>
                            </a:extLst>
                          </a:blip>
                          <a:srcRect l="4036" t="4070" b="2536"/>
                          <a:stretch/>
                        </pic:blipFill>
                        <pic:spPr bwMode="auto">
                          <a:xfrm>
                            <a:off x="0" y="0"/>
                            <a:ext cx="2238236" cy="2160000"/>
                          </a:xfrm>
                          <a:prstGeom prst="rect">
                            <a:avLst/>
                          </a:prstGeom>
                          <a:noFill/>
                          <a:ln>
                            <a:noFill/>
                          </a:ln>
                          <a:extLst>
                            <a:ext uri="{53640926-AAD7-44D8-BBD7-CCE9431645EC}">
                              <a14:shadowObscured xmlns:a14="http://schemas.microsoft.com/office/drawing/2010/main"/>
                            </a:ext>
                          </a:extLst>
                        </pic:spPr>
                      </pic:pic>
                    </a:graphicData>
                  </a:graphic>
                </wp:inline>
              </w:drawing>
            </w:r>
          </w:p>
          <w:p w14:paraId="64619C19" w14:textId="2B406370" w:rsidR="00AA32AD" w:rsidRPr="00E1727C" w:rsidRDefault="00AA32AD" w:rsidP="004160E0">
            <w:pPr>
              <w:spacing w:line="264" w:lineRule="auto"/>
              <w:ind w:firstLine="36"/>
              <w:jc w:val="right"/>
              <w:rPr>
                <w:rFonts w:ascii="Cambria Math" w:eastAsiaTheme="minorEastAsia" w:hAnsi="Cambria Math" w:cs="Times New Roman"/>
                <w:i/>
                <w:color w:val="000000" w:themeColor="text1"/>
                <w:shd w:val="clear" w:color="auto" w:fill="FFFFFF"/>
                <w:lang w:val="en-US"/>
              </w:rPr>
            </w:pPr>
            <m:oMathPara>
              <m:oMathParaPr>
                <m:jc m:val="right"/>
              </m:oMathParaPr>
              <m:oMath>
                <m:r>
                  <w:rPr>
                    <w:rFonts w:ascii="Cambria Math" w:eastAsiaTheme="minorEastAsia" w:hAnsi="Cambria Math" w:cs="Times New Roman"/>
                    <w:color w:val="000000" w:themeColor="text1"/>
                    <w:shd w:val="clear" w:color="auto" w:fill="FFFFFF"/>
                    <w:lang w:val="en-US"/>
                  </w:rPr>
                  <m:t>n,</m:t>
                </m:r>
                <m:sSup>
                  <m:sSupPr>
                    <m:ctrlPr>
                      <w:rPr>
                        <w:rFonts w:ascii="Cambria Math" w:eastAsiaTheme="minorEastAsia" w:hAnsi="Cambria Math" w:cs="Times New Roman"/>
                        <w:i/>
                        <w:color w:val="000000" w:themeColor="text1"/>
                        <w:shd w:val="clear" w:color="auto" w:fill="FFFFFF"/>
                        <w:lang w:val="en-US"/>
                      </w:rPr>
                    </m:ctrlPr>
                  </m:sSupPr>
                  <m:e>
                    <m:r>
                      <w:rPr>
                        <w:rFonts w:ascii="Cambria Math" w:eastAsiaTheme="minorEastAsia" w:hAnsi="Cambria Math" w:cs="Times New Roman"/>
                        <w:color w:val="000000" w:themeColor="text1"/>
                        <w:shd w:val="clear" w:color="auto" w:fill="FFFFFF"/>
                        <w:lang w:val="en-US"/>
                      </w:rPr>
                      <m:t>s</m:t>
                    </m:r>
                  </m:e>
                  <m:sup>
                    <m:r>
                      <w:rPr>
                        <w:rFonts w:ascii="Cambria Math" w:eastAsiaTheme="minorEastAsia" w:hAnsi="Cambria Math" w:cs="Times New Roman"/>
                        <w:color w:val="000000" w:themeColor="text1"/>
                        <w:shd w:val="clear" w:color="auto" w:fill="FFFFFF"/>
                        <w:lang w:val="en-US"/>
                      </w:rPr>
                      <m:t>-1</m:t>
                    </m:r>
                  </m:sup>
                </m:sSup>
              </m:oMath>
            </m:oMathPara>
          </w:p>
          <w:p w14:paraId="0FAE6837" w14:textId="5A04C7CD" w:rsidR="00AA32AD" w:rsidRPr="00E1727C" w:rsidRDefault="00AA32AD" w:rsidP="00AA32AD">
            <w:pPr>
              <w:jc w:val="center"/>
              <w:rPr>
                <w:rFonts w:ascii="Times New Roman" w:eastAsiaTheme="minorEastAsia" w:hAnsi="Times New Roman" w:cs="Times New Roman"/>
                <w:color w:val="000000" w:themeColor="text1"/>
                <w:shd w:val="clear" w:color="auto" w:fill="FFFFFF"/>
                <w:lang w:val="en-US"/>
              </w:rPr>
            </w:pPr>
            <w:r w:rsidRPr="00E1727C">
              <w:rPr>
                <w:rFonts w:ascii="Times New Roman" w:hAnsi="Times New Roman" w:cs="Times New Roman"/>
                <w:color w:val="000000" w:themeColor="text1"/>
                <w:shd w:val="clear" w:color="auto" w:fill="FFFFFF"/>
                <w:lang w:val="en-US"/>
              </w:rPr>
              <w:t xml:space="preserve">Fig.1. Dependence of mass transfer coefficients </w:t>
            </w:r>
            <m:oMath>
              <m:sSub>
                <m:sSubPr>
                  <m:ctrlPr>
                    <w:rPr>
                      <w:rFonts w:ascii="Cambria Math" w:hAnsi="Cambria Math" w:cs="Times New Roman"/>
                      <w:color w:val="000000" w:themeColor="text1"/>
                      <w:shd w:val="clear" w:color="auto" w:fill="FFFFFF"/>
                      <w:lang w:val="en-US"/>
                    </w:rPr>
                  </m:ctrlPr>
                </m:sSubPr>
                <m:e>
                  <m:r>
                    <m:rPr>
                      <m:sty m:val="p"/>
                    </m:rPr>
                    <w:rPr>
                      <w:rFonts w:ascii="Cambria Math" w:hAnsi="Cambria Math" w:cs="Times New Roman"/>
                      <w:color w:val="000000" w:themeColor="text1"/>
                      <w:shd w:val="clear" w:color="auto" w:fill="FFFFFF"/>
                      <w:lang w:val="en-US"/>
                    </w:rPr>
                    <m:t>β</m:t>
                  </m:r>
                </m:e>
                <m:sub>
                  <m:r>
                    <m:rPr>
                      <m:sty m:val="p"/>
                    </m:rPr>
                    <w:rPr>
                      <w:rFonts w:ascii="Cambria Math" w:hAnsi="Cambria Math" w:cs="Times New Roman"/>
                      <w:color w:val="000000" w:themeColor="text1"/>
                      <w:shd w:val="clear" w:color="auto" w:fill="FFFFFF"/>
                      <w:lang w:val="en-US"/>
                    </w:rPr>
                    <m:t>е</m:t>
                  </m:r>
                </m:sub>
              </m:sSub>
              <m:r>
                <w:rPr>
                  <w:rFonts w:ascii="Cambria Math" w:hAnsi="Cambria Math" w:cs="Times New Roman"/>
                  <w:color w:val="000000" w:themeColor="text1"/>
                  <w:shd w:val="clear" w:color="auto" w:fill="FFFFFF"/>
                  <w:lang w:val="en-US"/>
                </w:rPr>
                <m:t xml:space="preserve"> </m:t>
              </m:r>
            </m:oMath>
            <w:r w:rsidRPr="00E1727C">
              <w:rPr>
                <w:rFonts w:ascii="Times New Roman" w:eastAsiaTheme="minorEastAsia" w:hAnsi="Times New Roman" w:cs="Times New Roman"/>
                <w:color w:val="000000" w:themeColor="text1"/>
                <w:shd w:val="clear" w:color="auto" w:fill="FFFFFF"/>
                <w:lang w:val="en-US"/>
              </w:rPr>
              <w:t xml:space="preserve">and on the </w:t>
            </w:r>
            <w:r w:rsidRPr="00E1727C">
              <w:rPr>
                <w:rFonts w:ascii="Times New Roman" w:hAnsi="Times New Roman" w:cs="Times New Roman"/>
                <w:color w:val="000000" w:themeColor="text1"/>
                <w:lang w:val="en-US"/>
              </w:rPr>
              <w:t>stirring frequency</w:t>
            </w:r>
            <w:r w:rsidRPr="00E1727C">
              <w:rPr>
                <w:rFonts w:ascii="Times New Roman" w:eastAsiaTheme="minorEastAsia" w:hAnsi="Times New Roman" w:cs="Times New Roman"/>
                <w:color w:val="000000" w:themeColor="text1"/>
                <w:shd w:val="clear" w:color="auto" w:fill="FFFFFF"/>
                <w:lang w:val="en-US"/>
              </w:rPr>
              <w:t xml:space="preserve"> and the temperature of the solvent</w:t>
            </w:r>
            <w:r w:rsidR="00E1727C" w:rsidRPr="00E1727C">
              <w:rPr>
                <w:rFonts w:ascii="Times New Roman" w:eastAsiaTheme="minorEastAsia" w:hAnsi="Times New Roman" w:cs="Times New Roman"/>
                <w:color w:val="000000" w:themeColor="text1"/>
                <w:shd w:val="clear" w:color="auto" w:fill="FFFFFF"/>
                <w:lang w:val="en-US"/>
              </w:rPr>
              <w:t xml:space="preserve"> </w:t>
            </w:r>
            <m:oMath>
              <m:sSub>
                <m:sSubPr>
                  <m:ctrlPr>
                    <w:rPr>
                      <w:rFonts w:ascii="Cambria Math" w:hAnsi="Cambria Math" w:cs="Times New Roman"/>
                      <w:color w:val="000000" w:themeColor="text1"/>
                      <w:shd w:val="clear" w:color="auto" w:fill="FFFFFF"/>
                      <w:lang w:val="en-US"/>
                    </w:rPr>
                  </m:ctrlPr>
                </m:sSubPr>
                <m:e>
                  <m:r>
                    <m:rPr>
                      <m:sty m:val="p"/>
                    </m:rPr>
                    <w:rPr>
                      <w:rFonts w:ascii="Cambria Math" w:hAnsi="Cambria Math" w:cs="Times New Roman"/>
                      <w:color w:val="000000" w:themeColor="text1"/>
                      <w:shd w:val="clear" w:color="auto" w:fill="FFFFFF"/>
                      <w:lang w:val="en-US"/>
                    </w:rPr>
                    <m:t>β</m:t>
                  </m:r>
                </m:e>
                <m:sub>
                  <m:r>
                    <m:rPr>
                      <m:sty m:val="p"/>
                    </m:rPr>
                    <w:rPr>
                      <w:rFonts w:ascii="Cambria Math" w:hAnsi="Cambria Math" w:cs="Times New Roman"/>
                      <w:color w:val="000000" w:themeColor="text1"/>
                      <w:shd w:val="clear" w:color="auto" w:fill="FFFFFF"/>
                      <w:lang w:val="en-US"/>
                    </w:rPr>
                    <m:t>RT</m:t>
                  </m:r>
                </m:sub>
              </m:sSub>
            </m:oMath>
          </w:p>
          <w:p w14:paraId="7664DB8F" w14:textId="77777777" w:rsidR="00AA32AD" w:rsidRPr="00E1727C" w:rsidRDefault="00AA32AD" w:rsidP="00494737">
            <w:pPr>
              <w:spacing w:line="264" w:lineRule="auto"/>
              <w:jc w:val="center"/>
              <w:rPr>
                <w:rFonts w:ascii="Times New Roman" w:eastAsiaTheme="minorEastAsia" w:hAnsi="Times New Roman" w:cs="Times New Roman"/>
                <w:color w:val="000000" w:themeColor="text1"/>
                <w:shd w:val="clear" w:color="auto" w:fill="FFFFFF"/>
                <w:lang w:val="en-US"/>
              </w:rPr>
            </w:pPr>
          </w:p>
        </w:tc>
        <w:tc>
          <w:tcPr>
            <w:tcW w:w="4394" w:type="dxa"/>
          </w:tcPr>
          <w:p w14:paraId="5D4CE671" w14:textId="77777777" w:rsidR="00E1727C" w:rsidRPr="00E1727C" w:rsidRDefault="004160E0" w:rsidP="004160E0">
            <w:pPr>
              <w:rPr>
                <w:rFonts w:ascii="Times New Roman" w:eastAsiaTheme="minorEastAsia" w:hAnsi="Times New Roman" w:cs="Times New Roman"/>
                <w:color w:val="000000" w:themeColor="text1"/>
                <w:sz w:val="11"/>
                <w:szCs w:val="11"/>
                <w:shd w:val="clear" w:color="auto" w:fill="FFFFFF"/>
                <w:lang w:val="en-US"/>
              </w:rPr>
            </w:pPr>
            <w:r w:rsidRPr="00E1727C">
              <w:rPr>
                <w:rFonts w:ascii="Times New Roman" w:eastAsiaTheme="minorEastAsia" w:hAnsi="Times New Roman" w:cs="Times New Roman"/>
                <w:color w:val="000000" w:themeColor="text1"/>
                <w:sz w:val="11"/>
                <w:szCs w:val="11"/>
                <w:shd w:val="clear" w:color="auto" w:fill="FFFFFF"/>
                <w:lang w:val="en-US"/>
              </w:rPr>
              <w:t xml:space="preserve">    </w:t>
            </w:r>
          </w:p>
          <w:p w14:paraId="723D86B1" w14:textId="2AF03C7A" w:rsidR="004160E0" w:rsidRPr="00E1727C" w:rsidRDefault="004160E0" w:rsidP="004160E0">
            <w:pPr>
              <w:rPr>
                <w:rFonts w:ascii="Times New Roman" w:eastAsiaTheme="minorEastAsia" w:hAnsi="Times New Roman" w:cs="Times New Roman"/>
                <w:color w:val="000000" w:themeColor="text1"/>
                <w:shd w:val="clear" w:color="auto" w:fill="FFFFFF"/>
                <w:lang w:val="en-US"/>
              </w:rPr>
            </w:pPr>
            <w:r w:rsidRPr="00E1727C">
              <w:rPr>
                <w:rFonts w:ascii="Times New Roman" w:eastAsiaTheme="minorEastAsia" w:hAnsi="Times New Roman" w:cs="Times New Roman"/>
                <w:color w:val="000000" w:themeColor="text1"/>
                <w:shd w:val="clear" w:color="auto" w:fill="FFFFFF"/>
                <w:lang w:val="en-US"/>
              </w:rPr>
              <w:t>A</w:t>
            </w:r>
            <w:r w:rsidRPr="00E1727C">
              <w:rPr>
                <w:rFonts w:ascii="Times New Roman" w:eastAsiaTheme="minorEastAsia" w:hAnsi="Times New Roman" w:cs="Times New Roman"/>
                <w:color w:val="000000" w:themeColor="text1"/>
                <w:shd w:val="clear" w:color="auto" w:fill="FFFFFF"/>
                <w:lang w:val="en-US"/>
              </w:rPr>
              <w:t xml:space="preserve"> </w:t>
            </w:r>
          </w:p>
          <w:p w14:paraId="2F4EE652" w14:textId="053AFF24" w:rsidR="004160E0" w:rsidRPr="00E1727C" w:rsidRDefault="004160E0" w:rsidP="00E1727C">
            <w:pPr>
              <w:jc w:val="center"/>
              <w:rPr>
                <w:rFonts w:ascii="Times New Roman" w:eastAsiaTheme="minorEastAsia" w:hAnsi="Times New Roman" w:cs="Times New Roman"/>
                <w:color w:val="000000" w:themeColor="text1"/>
                <w:shd w:val="clear" w:color="auto" w:fill="FFFFFF"/>
                <w:lang w:val="en-US"/>
              </w:rPr>
            </w:pPr>
            <w:r w:rsidRPr="00E1727C">
              <w:rPr>
                <w:noProof/>
                <w:lang w:val="en-US"/>
              </w:rPr>
              <w:drawing>
                <wp:inline distT="0" distB="0" distL="0" distR="0" wp14:anchorId="435AAF7E" wp14:editId="3FC0F2F5">
                  <wp:extent cx="2283442" cy="2160000"/>
                  <wp:effectExtent l="0" t="0" r="3175"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6" cstate="print">
                            <a:extLst>
                              <a:ext uri="{28A0092B-C50C-407E-A947-70E740481C1C}">
                                <a14:useLocalDpi xmlns:a14="http://schemas.microsoft.com/office/drawing/2010/main" val="0"/>
                              </a:ext>
                            </a:extLst>
                          </a:blip>
                          <a:srcRect b="25349"/>
                          <a:stretch/>
                        </pic:blipFill>
                        <pic:spPr bwMode="auto">
                          <a:xfrm>
                            <a:off x="0" y="0"/>
                            <a:ext cx="2283442" cy="2160000"/>
                          </a:xfrm>
                          <a:prstGeom prst="rect">
                            <a:avLst/>
                          </a:prstGeom>
                          <a:noFill/>
                          <a:ln>
                            <a:noFill/>
                          </a:ln>
                          <a:extLst>
                            <a:ext uri="{53640926-AAD7-44D8-BBD7-CCE9431645EC}">
                              <a14:shadowObscured xmlns:a14="http://schemas.microsoft.com/office/drawing/2010/main"/>
                            </a:ext>
                          </a:extLst>
                        </pic:spPr>
                      </pic:pic>
                    </a:graphicData>
                  </a:graphic>
                </wp:inline>
              </w:drawing>
            </w:r>
          </w:p>
          <w:p w14:paraId="38D04938" w14:textId="77777777" w:rsidR="004160E0" w:rsidRPr="00E1727C" w:rsidRDefault="004160E0" w:rsidP="004160E0">
            <w:pPr>
              <w:jc w:val="right"/>
              <w:rPr>
                <w:rFonts w:ascii="Times New Roman" w:eastAsiaTheme="minorEastAsia" w:hAnsi="Times New Roman" w:cs="Times New Roman"/>
                <w:color w:val="000000" w:themeColor="text1"/>
                <w:shd w:val="clear" w:color="auto" w:fill="FFFFFF"/>
                <w:lang w:val="en-US"/>
              </w:rPr>
            </w:pPr>
            <w:r w:rsidRPr="00E1727C">
              <w:rPr>
                <w:rFonts w:ascii="Times New Roman" w:eastAsiaTheme="minorEastAsia" w:hAnsi="Times New Roman" w:cs="Times New Roman"/>
                <w:color w:val="000000" w:themeColor="text1"/>
                <w:shd w:val="clear" w:color="auto" w:fill="FFFFFF"/>
                <w:lang w:val="en-US"/>
              </w:rPr>
              <w:t xml:space="preserve"> T, K</w:t>
            </w:r>
          </w:p>
          <w:p w14:paraId="2995C19C" w14:textId="47E291EB" w:rsidR="004160E0" w:rsidRPr="00E1727C" w:rsidRDefault="004160E0" w:rsidP="004160E0">
            <w:pPr>
              <w:jc w:val="center"/>
              <w:rPr>
                <w:rFonts w:ascii="Times New Roman" w:eastAsiaTheme="minorEastAsia" w:hAnsi="Times New Roman" w:cs="Times New Roman"/>
                <w:i/>
                <w:iCs/>
                <w:color w:val="000000" w:themeColor="text1"/>
                <w:shd w:val="clear" w:color="auto" w:fill="FFFFFF"/>
                <w:lang w:val="en-US"/>
              </w:rPr>
            </w:pPr>
            <w:r w:rsidRPr="00E1727C">
              <w:rPr>
                <w:rFonts w:ascii="Times New Roman" w:eastAsiaTheme="minorEastAsia" w:hAnsi="Times New Roman" w:cs="Times New Roman"/>
                <w:color w:val="000000" w:themeColor="text1"/>
                <w:shd w:val="clear" w:color="auto" w:fill="FFFFFF"/>
                <w:lang w:val="en-US"/>
              </w:rPr>
              <w:t>Fig. 2. Dependence of the approximation coefficient A on the temperature of the solvent</w:t>
            </w:r>
            <w:r w:rsidRPr="00E1727C">
              <w:rPr>
                <w:rFonts w:ascii="Times New Roman" w:eastAsiaTheme="minorEastAsia" w:hAnsi="Times New Roman" w:cs="Times New Roman"/>
                <w:i/>
                <w:iCs/>
                <w:color w:val="000000" w:themeColor="text1"/>
                <w:shd w:val="clear" w:color="auto" w:fill="FFFFFF"/>
                <w:lang w:val="en-US"/>
              </w:rPr>
              <w:t xml:space="preserve"> </w:t>
            </w:r>
            <w:r w:rsidRPr="00E1727C">
              <w:rPr>
                <w:rFonts w:ascii="Times New Roman" w:eastAsiaTheme="minorEastAsia" w:hAnsi="Times New Roman" w:cs="Times New Roman"/>
                <w:color w:val="000000" w:themeColor="text1"/>
                <w:shd w:val="clear" w:color="auto" w:fill="FFFFFF"/>
                <w:lang w:val="en-US"/>
              </w:rPr>
              <w:t>T</w:t>
            </w:r>
          </w:p>
          <w:p w14:paraId="1647F630" w14:textId="77777777" w:rsidR="00AA32AD" w:rsidRPr="00E1727C" w:rsidRDefault="00AA32AD" w:rsidP="00494737">
            <w:pPr>
              <w:spacing w:line="264" w:lineRule="auto"/>
              <w:jc w:val="center"/>
              <w:rPr>
                <w:rFonts w:ascii="Times New Roman" w:eastAsiaTheme="minorEastAsia" w:hAnsi="Times New Roman" w:cs="Times New Roman"/>
                <w:color w:val="000000" w:themeColor="text1"/>
                <w:shd w:val="clear" w:color="auto" w:fill="FFFFFF"/>
                <w:lang w:val="en-US"/>
              </w:rPr>
            </w:pPr>
          </w:p>
        </w:tc>
      </w:tr>
    </w:tbl>
    <w:p w14:paraId="19B78428" w14:textId="77777777" w:rsidR="00AA32AD" w:rsidRPr="00E1727C" w:rsidRDefault="00AA32AD" w:rsidP="00AA32AD">
      <w:pPr>
        <w:spacing w:line="264" w:lineRule="auto"/>
        <w:ind w:firstLine="851"/>
        <w:jc w:val="both"/>
        <w:rPr>
          <w:rFonts w:ascii="Times New Roman" w:eastAsiaTheme="minorEastAsia" w:hAnsi="Times New Roman" w:cs="Times New Roman"/>
          <w:color w:val="000000" w:themeColor="text1"/>
          <w:shd w:val="clear" w:color="auto" w:fill="FFFFFF"/>
          <w:lang w:val="en-US"/>
        </w:rPr>
      </w:pPr>
      <w:r w:rsidRPr="00E1727C">
        <w:rPr>
          <w:rFonts w:ascii="Times New Roman" w:eastAsiaTheme="minorEastAsia" w:hAnsi="Times New Roman" w:cs="Times New Roman"/>
          <w:color w:val="000000" w:themeColor="text1"/>
          <w:shd w:val="clear" w:color="auto" w:fill="FFFFFF"/>
          <w:lang w:val="en-US"/>
        </w:rPr>
        <w:t xml:space="preserve">The dependence of the mass transfer coefficient on the </w:t>
      </w:r>
      <w:r w:rsidRPr="00E1727C">
        <w:rPr>
          <w:rFonts w:ascii="Times New Roman" w:hAnsi="Times New Roman" w:cs="Times New Roman"/>
          <w:color w:val="000000" w:themeColor="text1"/>
          <w:lang w:val="en-US"/>
        </w:rPr>
        <w:t>stirring frequency</w:t>
      </w:r>
      <w:r w:rsidRPr="00E1727C">
        <w:rPr>
          <w:rFonts w:ascii="Times New Roman" w:eastAsiaTheme="minorEastAsia" w:hAnsi="Times New Roman" w:cs="Times New Roman"/>
          <w:color w:val="000000" w:themeColor="text1"/>
          <w:shd w:val="clear" w:color="auto" w:fill="FFFFFF"/>
          <w:lang w:val="en-US"/>
        </w:rPr>
        <w:t xml:space="preserve"> of the agitator and temperature can generally be represented as:</w:t>
      </w:r>
    </w:p>
    <w:p w14:paraId="3055A5C9" w14:textId="439535C1" w:rsidR="00AA32AD" w:rsidRPr="00E1727C" w:rsidRDefault="00AA32AD" w:rsidP="00E1727C">
      <w:pPr>
        <w:spacing w:before="120" w:after="120" w:line="264" w:lineRule="auto"/>
        <w:ind w:left="3600" w:firstLine="720"/>
        <w:jc w:val="both"/>
        <w:rPr>
          <w:rFonts w:ascii="Times New Roman" w:eastAsiaTheme="minorEastAsia" w:hAnsi="Times New Roman" w:cs="Times New Roman"/>
          <w:iCs/>
          <w:color w:val="000000" w:themeColor="text1"/>
          <w:shd w:val="clear" w:color="auto" w:fill="FFFFFF"/>
          <w:lang w:val="en-US"/>
        </w:rPr>
      </w:pPr>
      <m:oMath>
        <m:sSub>
          <m:sSubPr>
            <m:ctrlPr>
              <w:rPr>
                <w:rFonts w:ascii="Cambria Math" w:eastAsiaTheme="minorEastAsia" w:hAnsi="Cambria Math" w:cs="Times New Roman"/>
                <w:i/>
                <w:color w:val="000000" w:themeColor="text1"/>
                <w:shd w:val="clear" w:color="auto" w:fill="FFFFFF"/>
                <w:lang w:val="en-US"/>
              </w:rPr>
            </m:ctrlPr>
          </m:sSubPr>
          <m:e>
            <m:r>
              <w:rPr>
                <w:rFonts w:ascii="Cambria Math" w:eastAsiaTheme="minorEastAsia" w:hAnsi="Cambria Math" w:cs="Times New Roman"/>
                <w:color w:val="000000" w:themeColor="text1"/>
                <w:shd w:val="clear" w:color="auto" w:fill="FFFFFF"/>
                <w:lang w:val="en-US"/>
              </w:rPr>
              <m:t>β</m:t>
            </m:r>
          </m:e>
          <m:sub>
            <m:r>
              <w:rPr>
                <w:rFonts w:ascii="Cambria Math" w:eastAsiaTheme="minorEastAsia" w:hAnsi="Cambria Math" w:cs="Times New Roman"/>
                <w:color w:val="000000" w:themeColor="text1"/>
                <w:shd w:val="clear" w:color="auto" w:fill="FFFFFF"/>
                <w:lang w:val="en-US"/>
              </w:rPr>
              <m:t>nT</m:t>
            </m:r>
          </m:sub>
        </m:sSub>
        <m:r>
          <w:rPr>
            <w:rFonts w:ascii="Cambria Math" w:eastAsiaTheme="minorEastAsia" w:hAnsi="Cambria Math" w:cs="Times New Roman"/>
            <w:color w:val="000000" w:themeColor="text1"/>
            <w:shd w:val="clear" w:color="auto" w:fill="FFFFFF"/>
            <w:lang w:val="en-US"/>
          </w:rPr>
          <m:t>=f(n, T)</m:t>
        </m:r>
      </m:oMath>
      <w:r w:rsidRPr="00E1727C">
        <w:rPr>
          <w:rFonts w:ascii="Times New Roman" w:eastAsiaTheme="minorEastAsia" w:hAnsi="Times New Roman" w:cs="Times New Roman"/>
          <w:i/>
          <w:color w:val="000000" w:themeColor="text1"/>
          <w:shd w:val="clear" w:color="auto" w:fill="FFFFFF"/>
          <w:lang w:val="en-US"/>
        </w:rPr>
        <w:tab/>
      </w:r>
      <w:r w:rsidRPr="00E1727C">
        <w:rPr>
          <w:rFonts w:ascii="Times New Roman" w:eastAsiaTheme="minorEastAsia" w:hAnsi="Times New Roman" w:cs="Times New Roman"/>
          <w:i/>
          <w:color w:val="000000" w:themeColor="text1"/>
          <w:shd w:val="clear" w:color="auto" w:fill="FFFFFF"/>
          <w:lang w:val="en-US"/>
        </w:rPr>
        <w:tab/>
      </w:r>
      <w:r w:rsidRPr="00E1727C">
        <w:rPr>
          <w:rFonts w:ascii="Times New Roman" w:eastAsiaTheme="minorEastAsia" w:hAnsi="Times New Roman" w:cs="Times New Roman"/>
          <w:i/>
          <w:color w:val="000000" w:themeColor="text1"/>
          <w:shd w:val="clear" w:color="auto" w:fill="FFFFFF"/>
          <w:lang w:val="en-US"/>
        </w:rPr>
        <w:tab/>
      </w:r>
      <w:r w:rsidRPr="00E1727C">
        <w:rPr>
          <w:rFonts w:ascii="Times New Roman" w:eastAsiaTheme="minorEastAsia" w:hAnsi="Times New Roman" w:cs="Times New Roman"/>
          <w:i/>
          <w:color w:val="000000" w:themeColor="text1"/>
          <w:shd w:val="clear" w:color="auto" w:fill="FFFFFF"/>
          <w:lang w:val="en-US"/>
        </w:rPr>
        <w:tab/>
      </w:r>
      <w:r w:rsidRPr="00E1727C">
        <w:rPr>
          <w:rFonts w:ascii="Times New Roman" w:eastAsiaTheme="minorEastAsia" w:hAnsi="Times New Roman" w:cs="Times New Roman"/>
          <w:i/>
          <w:color w:val="000000" w:themeColor="text1"/>
          <w:shd w:val="clear" w:color="auto" w:fill="FFFFFF"/>
          <w:lang w:val="en-US"/>
        </w:rPr>
        <w:tab/>
        <w:t xml:space="preserve">      </w:t>
      </w:r>
      <w:r w:rsidRPr="00E1727C">
        <w:rPr>
          <w:rFonts w:ascii="Times New Roman" w:eastAsiaTheme="minorEastAsia" w:hAnsi="Times New Roman" w:cs="Times New Roman"/>
          <w:iCs/>
          <w:color w:val="000000" w:themeColor="text1"/>
          <w:shd w:val="clear" w:color="auto" w:fill="FFFFFF"/>
          <w:lang w:val="en-US"/>
        </w:rPr>
        <w:t>(11)</w:t>
      </w:r>
    </w:p>
    <w:p w14:paraId="59A60264" w14:textId="6B0CF815" w:rsidR="00AA32AD" w:rsidRPr="00E1727C" w:rsidRDefault="00AA32AD" w:rsidP="00E1727C">
      <w:pPr>
        <w:spacing w:line="264" w:lineRule="auto"/>
        <w:ind w:firstLine="851"/>
        <w:jc w:val="both"/>
        <w:rPr>
          <w:rFonts w:ascii="Times New Roman" w:eastAsiaTheme="minorEastAsia" w:hAnsi="Times New Roman" w:cs="Times New Roman"/>
          <w:color w:val="000000" w:themeColor="text1"/>
          <w:shd w:val="clear" w:color="auto" w:fill="FFFFFF"/>
          <w:lang w:val="en-US"/>
        </w:rPr>
      </w:pPr>
      <w:proofErr w:type="gramStart"/>
      <w:r w:rsidRPr="00E1727C">
        <w:rPr>
          <w:rFonts w:ascii="Times New Roman" w:eastAsiaTheme="minorEastAsia" w:hAnsi="Times New Roman" w:cs="Times New Roman"/>
          <w:color w:val="000000" w:themeColor="text1"/>
          <w:shd w:val="clear" w:color="auto" w:fill="FFFFFF"/>
          <w:lang w:val="en-US"/>
        </w:rPr>
        <w:t>In order to</w:t>
      </w:r>
      <w:proofErr w:type="gramEnd"/>
      <w:r w:rsidRPr="00E1727C">
        <w:rPr>
          <w:rFonts w:ascii="Times New Roman" w:eastAsiaTheme="minorEastAsia" w:hAnsi="Times New Roman" w:cs="Times New Roman"/>
          <w:color w:val="000000" w:themeColor="text1"/>
          <w:shd w:val="clear" w:color="auto" w:fill="FFFFFF"/>
          <w:lang w:val="en-US"/>
        </w:rPr>
        <w:t xml:space="preserve"> determine the effect of temperature on the mass transfer coefficient, the results of the experiments were presented in the form of a graphical dependence of Fig. </w:t>
      </w:r>
      <w:r w:rsidRPr="00E1727C">
        <w:rPr>
          <w:rFonts w:ascii="Times New Roman" w:eastAsiaTheme="minorEastAsia" w:hAnsi="Times New Roman" w:cs="Times New Roman"/>
          <w:color w:val="000000" w:themeColor="text1"/>
          <w:shd w:val="clear" w:color="auto" w:fill="FFFFFF"/>
          <w:lang w:val="en-US"/>
        </w:rPr>
        <w:t>2</w:t>
      </w:r>
      <w:r w:rsidRPr="00E1727C">
        <w:rPr>
          <w:rFonts w:ascii="Times New Roman" w:eastAsiaTheme="minorEastAsia" w:hAnsi="Times New Roman" w:cs="Times New Roman"/>
          <w:color w:val="000000" w:themeColor="text1"/>
          <w:shd w:val="clear" w:color="auto" w:fill="FFFFFF"/>
          <w:lang w:val="en-US"/>
        </w:rPr>
        <w:t xml:space="preserve"> and approximating them by exponential dependence, we obtained the dependence of the coefficient A on temperature.</w:t>
      </w:r>
    </w:p>
    <w:p w14:paraId="6DBAE55B" w14:textId="3305C1E0" w:rsidR="00AA32AD" w:rsidRPr="00E1727C" w:rsidRDefault="00AA32AD" w:rsidP="00AA32AD">
      <w:pPr>
        <w:spacing w:line="264" w:lineRule="auto"/>
        <w:ind w:firstLine="851"/>
        <w:jc w:val="both"/>
        <w:rPr>
          <w:rFonts w:ascii="Times New Roman" w:eastAsiaTheme="minorEastAsia" w:hAnsi="Times New Roman" w:cs="Times New Roman"/>
          <w:color w:val="000000" w:themeColor="text1"/>
          <w:shd w:val="clear" w:color="auto" w:fill="FFFFFF"/>
          <w:lang w:val="en-US"/>
        </w:rPr>
      </w:pPr>
      <w:r w:rsidRPr="00E1727C">
        <w:rPr>
          <w:rFonts w:ascii="Times New Roman" w:eastAsiaTheme="minorEastAsia" w:hAnsi="Times New Roman" w:cs="Times New Roman"/>
          <w:color w:val="000000" w:themeColor="text1"/>
          <w:shd w:val="clear" w:color="auto" w:fill="FFFFFF"/>
          <w:lang w:val="en-US"/>
        </w:rPr>
        <w:t xml:space="preserve">Then, to predict the process of dissolution of </w:t>
      </w:r>
      <w:r w:rsidR="000157F3">
        <w:rPr>
          <w:rFonts w:ascii="Times New Roman" w:eastAsiaTheme="minorEastAsia" w:hAnsi="Times New Roman" w:cs="Times New Roman"/>
          <w:color w:val="000000" w:themeColor="text1"/>
          <w:shd w:val="clear" w:color="auto" w:fill="FFFFFF"/>
          <w:lang w:val="en-US"/>
        </w:rPr>
        <w:t>ATFB</w:t>
      </w:r>
      <w:r w:rsidRPr="00E1727C">
        <w:rPr>
          <w:rFonts w:ascii="Times New Roman" w:eastAsiaTheme="minorEastAsia" w:hAnsi="Times New Roman" w:cs="Times New Roman"/>
          <w:color w:val="000000" w:themeColor="text1"/>
          <w:shd w:val="clear" w:color="auto" w:fill="FFFFFF"/>
          <w:lang w:val="en-US"/>
        </w:rPr>
        <w:t xml:space="preserve"> balls depending on the temperature of the solvent and the </w:t>
      </w:r>
      <w:r w:rsidRPr="00E1727C">
        <w:rPr>
          <w:rFonts w:ascii="Times New Roman" w:hAnsi="Times New Roman" w:cs="Times New Roman"/>
          <w:color w:val="000000" w:themeColor="text1"/>
          <w:lang w:val="en-US"/>
        </w:rPr>
        <w:t>stirring frequency</w:t>
      </w:r>
      <w:r w:rsidRPr="00E1727C">
        <w:rPr>
          <w:rFonts w:ascii="Times New Roman" w:eastAsiaTheme="minorEastAsia" w:hAnsi="Times New Roman" w:cs="Times New Roman"/>
          <w:color w:val="000000" w:themeColor="text1"/>
          <w:shd w:val="clear" w:color="auto" w:fill="FFFFFF"/>
          <w:lang w:val="en-US"/>
        </w:rPr>
        <w:t>, the following calculated dependence was obtained:</w:t>
      </w:r>
    </w:p>
    <w:p w14:paraId="35FDB3D1" w14:textId="6854D1CE" w:rsidR="00AA32AD" w:rsidRPr="00E1727C" w:rsidRDefault="00AA32AD" w:rsidP="00E1727C">
      <w:pPr>
        <w:spacing w:before="120" w:after="120" w:line="264" w:lineRule="auto"/>
        <w:ind w:left="2880" w:firstLine="720"/>
        <w:rPr>
          <w:rFonts w:ascii="Times New Roman" w:eastAsiaTheme="minorEastAsia" w:hAnsi="Times New Roman" w:cs="Times New Roman"/>
          <w:iCs/>
          <w:color w:val="000000" w:themeColor="text1"/>
          <w:shd w:val="clear" w:color="auto" w:fill="FFFFFF"/>
          <w:lang w:val="en-US"/>
        </w:rPr>
      </w:pPr>
      <m:oMath>
        <m:sSub>
          <m:sSubPr>
            <m:ctrlPr>
              <w:rPr>
                <w:rFonts w:ascii="Cambria Math" w:eastAsiaTheme="minorEastAsia" w:hAnsi="Cambria Math" w:cs="Times New Roman"/>
                <w:i/>
                <w:color w:val="000000" w:themeColor="text1"/>
                <w:shd w:val="clear" w:color="auto" w:fill="FFFFFF"/>
                <w:lang w:val="en-US"/>
              </w:rPr>
            </m:ctrlPr>
          </m:sSubPr>
          <m:e>
            <m:r>
              <w:rPr>
                <w:rFonts w:ascii="Cambria Math" w:eastAsiaTheme="minorEastAsia" w:hAnsi="Cambria Math" w:cs="Times New Roman"/>
                <w:color w:val="000000" w:themeColor="text1"/>
                <w:shd w:val="clear" w:color="auto" w:fill="FFFFFF"/>
                <w:lang w:val="en-US"/>
              </w:rPr>
              <m:t>β</m:t>
            </m:r>
          </m:e>
          <m:sub>
            <m:r>
              <w:rPr>
                <w:rFonts w:ascii="Cambria Math" w:eastAsiaTheme="minorEastAsia" w:hAnsi="Cambria Math" w:cs="Times New Roman"/>
                <w:color w:val="000000" w:themeColor="text1"/>
                <w:shd w:val="clear" w:color="auto" w:fill="FFFFFF"/>
                <w:lang w:val="en-US"/>
              </w:rPr>
              <m:t>nT</m:t>
            </m:r>
          </m:sub>
        </m:sSub>
        <m:r>
          <w:rPr>
            <w:rFonts w:ascii="Cambria Math" w:eastAsiaTheme="minorEastAsia" w:hAnsi="Cambria Math" w:cs="Times New Roman"/>
            <w:color w:val="000000" w:themeColor="text1"/>
            <w:shd w:val="clear" w:color="auto" w:fill="FFFFFF"/>
            <w:lang w:val="en-US"/>
          </w:rPr>
          <m:t>=</m:t>
        </m:r>
        <m:r>
          <w:rPr>
            <w:rFonts w:ascii="Cambria Math" w:eastAsiaTheme="minorEastAsia" w:hAnsi="Cambria Math" w:cs="Times New Roman"/>
            <w:color w:val="000000" w:themeColor="text1"/>
            <w:shd w:val="clear" w:color="auto" w:fill="FFFFFF"/>
            <w:lang w:val="en-US"/>
          </w:rPr>
          <m:t>2.2</m:t>
        </m:r>
        <m:r>
          <w:rPr>
            <w:rFonts w:ascii="Cambria Math" w:eastAsiaTheme="minorEastAsia" w:hAnsi="Cambria Math" w:cs="Times New Roman"/>
            <w:color w:val="000000" w:themeColor="text1"/>
            <w:shd w:val="clear" w:color="auto" w:fill="FFFFFF"/>
            <w:lang w:val="en-US"/>
          </w:rPr>
          <m:t>∙</m:t>
        </m:r>
        <m:sSup>
          <m:sSupPr>
            <m:ctrlPr>
              <w:rPr>
                <w:rFonts w:ascii="Cambria Math" w:eastAsiaTheme="minorEastAsia" w:hAnsi="Cambria Math" w:cs="Times New Roman"/>
                <w:i/>
                <w:color w:val="000000" w:themeColor="text1"/>
                <w:shd w:val="clear" w:color="auto" w:fill="FFFFFF"/>
                <w:lang w:val="en-US"/>
              </w:rPr>
            </m:ctrlPr>
          </m:sSupPr>
          <m:e>
            <m:r>
              <w:rPr>
                <w:rFonts w:ascii="Cambria Math" w:eastAsiaTheme="minorEastAsia" w:hAnsi="Cambria Math" w:cs="Times New Roman"/>
                <w:color w:val="000000" w:themeColor="text1"/>
                <w:shd w:val="clear" w:color="auto" w:fill="FFFFFF"/>
                <w:lang w:val="en-US"/>
              </w:rPr>
              <m:t>10</m:t>
            </m:r>
          </m:e>
          <m:sup>
            <m:r>
              <w:rPr>
                <w:rFonts w:ascii="Cambria Math" w:eastAsiaTheme="minorEastAsia" w:hAnsi="Cambria Math" w:cs="Times New Roman"/>
                <w:color w:val="000000" w:themeColor="text1"/>
                <w:shd w:val="clear" w:color="auto" w:fill="FFFFFF"/>
                <w:lang w:val="en-US"/>
              </w:rPr>
              <m:t>-</m:t>
            </m:r>
            <m:r>
              <w:rPr>
                <w:rFonts w:ascii="Cambria Math" w:eastAsiaTheme="minorEastAsia" w:hAnsi="Cambria Math" w:cs="Times New Roman"/>
                <w:color w:val="000000" w:themeColor="text1"/>
                <w:shd w:val="clear" w:color="auto" w:fill="FFFFFF"/>
                <w:lang w:val="en-US"/>
              </w:rPr>
              <m:t>6</m:t>
            </m:r>
          </m:sup>
        </m:sSup>
        <m:r>
          <w:rPr>
            <w:rFonts w:ascii="Cambria Math" w:eastAsiaTheme="minorEastAsia" w:hAnsi="Cambria Math" w:cs="Times New Roman"/>
            <w:color w:val="000000" w:themeColor="text1"/>
            <w:shd w:val="clear" w:color="auto" w:fill="FFFFFF"/>
            <w:lang w:val="en-US"/>
          </w:rPr>
          <m:t>∙</m:t>
        </m:r>
        <m:r>
          <m:rPr>
            <m:sty m:val="p"/>
          </m:rPr>
          <w:rPr>
            <w:rFonts w:ascii="Cambria Math" w:eastAsiaTheme="minorEastAsia" w:hAnsi="Cambria Math" w:cs="Times New Roman"/>
            <w:color w:val="000000" w:themeColor="text1"/>
            <w:shd w:val="clear" w:color="auto" w:fill="FFFFFF"/>
            <w:lang w:val="en-US"/>
          </w:rPr>
          <m:t>exp⁡</m:t>
        </m:r>
        <m:r>
          <w:rPr>
            <w:rFonts w:ascii="Cambria Math" w:eastAsiaTheme="minorEastAsia" w:hAnsi="Cambria Math" w:cs="Times New Roman"/>
            <w:color w:val="000000" w:themeColor="text1"/>
            <w:shd w:val="clear" w:color="auto" w:fill="FFFFFF"/>
            <w:lang w:val="en-US"/>
          </w:rPr>
          <m:t>(</m:t>
        </m:r>
        <m:r>
          <w:rPr>
            <w:rFonts w:ascii="Cambria Math" w:eastAsiaTheme="minorEastAsia" w:hAnsi="Cambria Math" w:cs="Times New Roman"/>
            <w:color w:val="000000" w:themeColor="text1"/>
            <w:shd w:val="clear" w:color="auto" w:fill="FFFFFF"/>
            <w:lang w:val="en-US"/>
          </w:rPr>
          <m:t>0.015</m:t>
        </m:r>
        <m:r>
          <w:rPr>
            <w:rFonts w:ascii="Cambria Math" w:eastAsiaTheme="minorEastAsia" w:hAnsi="Cambria Math" w:cs="Times New Roman"/>
            <w:color w:val="000000" w:themeColor="text1"/>
            <w:shd w:val="clear" w:color="auto" w:fill="FFFFFF"/>
            <w:lang w:val="en-US"/>
          </w:rPr>
          <m:t>∙T)∙</m:t>
        </m:r>
        <m:sSup>
          <m:sSupPr>
            <m:ctrlPr>
              <w:rPr>
                <w:rFonts w:ascii="Cambria Math" w:eastAsiaTheme="minorEastAsia" w:hAnsi="Cambria Math" w:cs="Times New Roman"/>
                <w:i/>
                <w:color w:val="000000" w:themeColor="text1"/>
                <w:shd w:val="clear" w:color="auto" w:fill="FFFFFF"/>
                <w:lang w:val="en-US"/>
              </w:rPr>
            </m:ctrlPr>
          </m:sSupPr>
          <m:e>
            <m:r>
              <w:rPr>
                <w:rFonts w:ascii="Cambria Math" w:eastAsiaTheme="minorEastAsia" w:hAnsi="Cambria Math" w:cs="Times New Roman"/>
                <w:color w:val="000000" w:themeColor="text1"/>
                <w:shd w:val="clear" w:color="auto" w:fill="FFFFFF"/>
                <w:lang w:val="en-US"/>
              </w:rPr>
              <m:t>n</m:t>
            </m:r>
          </m:e>
          <m:sup>
            <m:r>
              <w:rPr>
                <w:rFonts w:ascii="Cambria Math" w:eastAsiaTheme="minorEastAsia" w:hAnsi="Cambria Math" w:cs="Times New Roman"/>
                <w:color w:val="000000" w:themeColor="text1"/>
                <w:shd w:val="clear" w:color="auto" w:fill="FFFFFF"/>
                <w:lang w:val="en-US"/>
              </w:rPr>
              <m:t>0</m:t>
            </m:r>
            <m:r>
              <w:rPr>
                <w:rFonts w:ascii="Cambria Math" w:eastAsiaTheme="minorEastAsia" w:hAnsi="Cambria Math" w:cs="Times New Roman"/>
                <w:color w:val="000000" w:themeColor="text1"/>
                <w:shd w:val="clear" w:color="auto" w:fill="FFFFFF"/>
                <w:lang w:val="en-US"/>
              </w:rPr>
              <m:t>.45</m:t>
            </m:r>
          </m:sup>
        </m:sSup>
      </m:oMath>
      <w:r w:rsidRPr="00E1727C">
        <w:rPr>
          <w:rFonts w:ascii="Times New Roman" w:eastAsiaTheme="minorEastAsia" w:hAnsi="Times New Roman" w:cs="Times New Roman"/>
          <w:color w:val="000000" w:themeColor="text1"/>
          <w:shd w:val="clear" w:color="auto" w:fill="FFFFFF"/>
          <w:lang w:val="en-US"/>
        </w:rPr>
        <w:tab/>
      </w:r>
      <w:r w:rsidRPr="00E1727C">
        <w:rPr>
          <w:rFonts w:ascii="Times New Roman" w:eastAsiaTheme="minorEastAsia" w:hAnsi="Times New Roman" w:cs="Times New Roman"/>
          <w:color w:val="000000" w:themeColor="text1"/>
          <w:shd w:val="clear" w:color="auto" w:fill="FFFFFF"/>
          <w:lang w:val="en-US"/>
        </w:rPr>
        <w:tab/>
        <w:t xml:space="preserve">     </w:t>
      </w:r>
      <w:r w:rsidRPr="00E1727C">
        <w:rPr>
          <w:rFonts w:ascii="Times New Roman" w:eastAsiaTheme="minorEastAsia" w:hAnsi="Times New Roman" w:cs="Times New Roman"/>
          <w:iCs/>
          <w:color w:val="000000" w:themeColor="text1"/>
          <w:shd w:val="clear" w:color="auto" w:fill="FFFFFF"/>
          <w:lang w:val="en-US"/>
        </w:rPr>
        <w:t>(1</w:t>
      </w:r>
      <w:r w:rsidRPr="00E1727C">
        <w:rPr>
          <w:rFonts w:ascii="Times New Roman" w:eastAsiaTheme="minorEastAsia" w:hAnsi="Times New Roman" w:cs="Times New Roman"/>
          <w:iCs/>
          <w:color w:val="000000" w:themeColor="text1"/>
          <w:shd w:val="clear" w:color="auto" w:fill="FFFFFF"/>
          <w:lang w:val="en-US"/>
        </w:rPr>
        <w:t>2</w:t>
      </w:r>
      <w:r w:rsidRPr="00E1727C">
        <w:rPr>
          <w:rFonts w:ascii="Times New Roman" w:eastAsiaTheme="minorEastAsia" w:hAnsi="Times New Roman" w:cs="Times New Roman"/>
          <w:iCs/>
          <w:color w:val="000000" w:themeColor="text1"/>
          <w:shd w:val="clear" w:color="auto" w:fill="FFFFFF"/>
          <w:lang w:val="en-US"/>
        </w:rPr>
        <w:t>)</w:t>
      </w:r>
    </w:p>
    <w:p w14:paraId="60E83828" w14:textId="5490434A" w:rsidR="00AA32AD" w:rsidRDefault="00AA32AD" w:rsidP="00AA32AD">
      <w:pPr>
        <w:spacing w:line="264" w:lineRule="auto"/>
        <w:ind w:firstLine="851"/>
        <w:jc w:val="both"/>
        <w:rPr>
          <w:rFonts w:ascii="Times New Roman" w:eastAsiaTheme="minorEastAsia" w:hAnsi="Times New Roman" w:cs="Times New Roman"/>
          <w:color w:val="000000" w:themeColor="text1"/>
          <w:sz w:val="22"/>
          <w:szCs w:val="22"/>
          <w:shd w:val="clear" w:color="auto" w:fill="FFFFFF"/>
          <w:lang w:val="en-US"/>
        </w:rPr>
      </w:pPr>
      <w:r w:rsidRPr="00E1727C">
        <w:rPr>
          <w:rFonts w:ascii="Times New Roman" w:eastAsiaTheme="minorEastAsia" w:hAnsi="Times New Roman" w:cs="Times New Roman"/>
          <w:iCs/>
          <w:color w:val="000000" w:themeColor="text1"/>
          <w:shd w:val="clear" w:color="auto" w:fill="FFFFFF"/>
          <w:lang w:val="en-US"/>
        </w:rPr>
        <w:t xml:space="preserve">Using </w:t>
      </w:r>
      <w:r w:rsidR="000B014C">
        <w:rPr>
          <w:rFonts w:ascii="Times New Roman" w:eastAsiaTheme="minorEastAsia" w:hAnsi="Times New Roman" w:cs="Times New Roman"/>
          <w:iCs/>
          <w:color w:val="000000" w:themeColor="text1"/>
          <w:shd w:val="clear" w:color="auto" w:fill="FFFFFF"/>
          <w:lang w:val="en-US"/>
        </w:rPr>
        <w:t xml:space="preserve">Eq. </w:t>
      </w:r>
      <w:r w:rsidR="00461FDB">
        <w:rPr>
          <w:rFonts w:ascii="Times New Roman" w:eastAsiaTheme="minorEastAsia" w:hAnsi="Times New Roman" w:cs="Times New Roman"/>
          <w:iCs/>
          <w:color w:val="000000" w:themeColor="text1"/>
          <w:shd w:val="clear" w:color="auto" w:fill="FFFFFF"/>
          <w:lang w:val="en-US"/>
        </w:rPr>
        <w:t>(</w:t>
      </w:r>
      <w:r w:rsidRPr="00E1727C">
        <w:rPr>
          <w:rFonts w:ascii="Times New Roman" w:eastAsiaTheme="minorEastAsia" w:hAnsi="Times New Roman" w:cs="Times New Roman"/>
          <w:iCs/>
          <w:color w:val="000000" w:themeColor="text1"/>
          <w:shd w:val="clear" w:color="auto" w:fill="FFFFFF"/>
          <w:lang w:val="en-US"/>
        </w:rPr>
        <w:t>1</w:t>
      </w:r>
      <w:r w:rsidRPr="00E1727C">
        <w:rPr>
          <w:rFonts w:ascii="Times New Roman" w:eastAsiaTheme="minorEastAsia" w:hAnsi="Times New Roman" w:cs="Times New Roman"/>
          <w:iCs/>
          <w:color w:val="000000" w:themeColor="text1"/>
          <w:shd w:val="clear" w:color="auto" w:fill="FFFFFF"/>
          <w:lang w:val="en-US"/>
        </w:rPr>
        <w:t>2</w:t>
      </w:r>
      <w:r w:rsidR="00461FDB">
        <w:rPr>
          <w:rFonts w:ascii="Times New Roman" w:eastAsiaTheme="minorEastAsia" w:hAnsi="Times New Roman" w:cs="Times New Roman"/>
          <w:iCs/>
          <w:color w:val="000000" w:themeColor="text1"/>
          <w:shd w:val="clear" w:color="auto" w:fill="FFFFFF"/>
          <w:lang w:val="en-US"/>
        </w:rPr>
        <w:t>)</w:t>
      </w:r>
      <w:r w:rsidRPr="00E1727C">
        <w:rPr>
          <w:rFonts w:ascii="Times New Roman" w:eastAsiaTheme="minorEastAsia" w:hAnsi="Times New Roman" w:cs="Times New Roman"/>
          <w:iCs/>
          <w:color w:val="000000" w:themeColor="text1"/>
          <w:shd w:val="clear" w:color="auto" w:fill="FFFFFF"/>
          <w:lang w:val="en-US"/>
        </w:rPr>
        <w:t xml:space="preserve"> and experimentally obtained results, the dependence of the mass transfer coefficient </w:t>
      </w:r>
      <m:oMath>
        <m:sSub>
          <m:sSubPr>
            <m:ctrlPr>
              <w:rPr>
                <w:rFonts w:ascii="Cambria Math" w:eastAsiaTheme="minorEastAsia" w:hAnsi="Cambria Math" w:cs="Times New Roman"/>
                <w:i/>
                <w:color w:val="000000" w:themeColor="text1"/>
                <w:shd w:val="clear" w:color="auto" w:fill="FFFFFF"/>
                <w:lang w:val="en-US"/>
              </w:rPr>
            </m:ctrlPr>
          </m:sSubPr>
          <m:e>
            <m:r>
              <w:rPr>
                <w:rFonts w:ascii="Cambria Math" w:eastAsiaTheme="minorEastAsia" w:hAnsi="Cambria Math" w:cs="Times New Roman"/>
                <w:color w:val="000000" w:themeColor="text1"/>
                <w:shd w:val="clear" w:color="auto" w:fill="FFFFFF"/>
                <w:lang w:val="en-US"/>
              </w:rPr>
              <m:t>β</m:t>
            </m:r>
          </m:e>
          <m:sub>
            <m:r>
              <w:rPr>
                <w:rFonts w:ascii="Cambria Math" w:eastAsiaTheme="minorEastAsia" w:hAnsi="Cambria Math" w:cs="Times New Roman"/>
                <w:color w:val="000000" w:themeColor="text1"/>
                <w:shd w:val="clear" w:color="auto" w:fill="FFFFFF"/>
                <w:lang w:val="en-US"/>
              </w:rPr>
              <m:t>nT</m:t>
            </m:r>
          </m:sub>
        </m:sSub>
      </m:oMath>
      <w:r w:rsidRPr="00E1727C">
        <w:rPr>
          <w:rFonts w:ascii="Times New Roman" w:eastAsiaTheme="minorEastAsia" w:hAnsi="Times New Roman" w:cs="Times New Roman"/>
          <w:color w:val="000000" w:themeColor="text1"/>
          <w:shd w:val="clear" w:color="auto" w:fill="FFFFFF"/>
          <w:lang w:val="en-US"/>
        </w:rPr>
        <w:t xml:space="preserve"> and the experimentally obtained coefficient </w:t>
      </w:r>
      <m:oMath>
        <m:sSub>
          <m:sSubPr>
            <m:ctrlPr>
              <w:rPr>
                <w:rFonts w:ascii="Cambria Math" w:eastAsiaTheme="minorEastAsia" w:hAnsi="Cambria Math" w:cs="Times New Roman"/>
                <w:i/>
                <w:color w:val="000000" w:themeColor="text1"/>
                <w:shd w:val="clear" w:color="auto" w:fill="FFFFFF"/>
                <w:lang w:val="en-US"/>
              </w:rPr>
            </m:ctrlPr>
          </m:sSubPr>
          <m:e>
            <m:r>
              <w:rPr>
                <w:rFonts w:ascii="Cambria Math" w:eastAsiaTheme="minorEastAsia" w:hAnsi="Cambria Math" w:cs="Times New Roman"/>
                <w:color w:val="000000" w:themeColor="text1"/>
                <w:shd w:val="clear" w:color="auto" w:fill="FFFFFF"/>
                <w:lang w:val="en-US"/>
              </w:rPr>
              <m:t>β</m:t>
            </m:r>
          </m:e>
          <m:sub>
            <m:r>
              <w:rPr>
                <w:rFonts w:ascii="Cambria Math" w:eastAsiaTheme="minorEastAsia" w:hAnsi="Cambria Math" w:cs="Times New Roman"/>
                <w:color w:val="000000" w:themeColor="text1"/>
                <w:shd w:val="clear" w:color="auto" w:fill="FFFFFF"/>
                <w:lang w:val="en-US"/>
              </w:rPr>
              <m:t>е</m:t>
            </m:r>
          </m:sub>
        </m:sSub>
        <m:r>
          <w:rPr>
            <w:rFonts w:ascii="Cambria Math" w:eastAsiaTheme="minorEastAsia" w:hAnsi="Cambria Math" w:cs="Times New Roman"/>
            <w:color w:val="000000" w:themeColor="text1"/>
            <w:shd w:val="clear" w:color="auto" w:fill="FFFFFF"/>
            <w:lang w:val="en-US"/>
          </w:rPr>
          <m:t xml:space="preserve"> </m:t>
        </m:r>
      </m:oMath>
      <w:r w:rsidRPr="00E1727C">
        <w:rPr>
          <w:rFonts w:ascii="Times New Roman" w:eastAsiaTheme="minorEastAsia" w:hAnsi="Times New Roman" w:cs="Times New Roman"/>
          <w:color w:val="000000" w:themeColor="text1"/>
          <w:shd w:val="clear" w:color="auto" w:fill="FFFFFF"/>
          <w:lang w:val="en-US"/>
        </w:rPr>
        <w:t xml:space="preserve">on the </w:t>
      </w:r>
      <w:r w:rsidRPr="00E1727C">
        <w:rPr>
          <w:rFonts w:ascii="Times New Roman" w:hAnsi="Times New Roman" w:cs="Times New Roman"/>
          <w:color w:val="000000" w:themeColor="text1"/>
          <w:lang w:val="en-US"/>
        </w:rPr>
        <w:t>stirring frequency</w:t>
      </w:r>
      <w:r w:rsidRPr="00E1727C">
        <w:rPr>
          <w:rFonts w:ascii="Times New Roman" w:eastAsiaTheme="minorEastAsia" w:hAnsi="Times New Roman" w:cs="Times New Roman"/>
          <w:color w:val="000000" w:themeColor="text1"/>
          <w:shd w:val="clear" w:color="auto" w:fill="FFFFFF"/>
          <w:lang w:val="en-US"/>
        </w:rPr>
        <w:t xml:space="preserve"> is presented in Fig</w:t>
      </w:r>
      <w:r w:rsidR="000B014C">
        <w:rPr>
          <w:rFonts w:ascii="Times New Roman" w:eastAsiaTheme="minorEastAsia" w:hAnsi="Times New Roman" w:cs="Times New Roman"/>
          <w:color w:val="000000" w:themeColor="text1"/>
          <w:shd w:val="clear" w:color="auto" w:fill="FFFFFF"/>
          <w:lang w:val="en-US"/>
        </w:rPr>
        <w:t xml:space="preserve">. </w:t>
      </w:r>
      <w:r>
        <w:rPr>
          <w:rFonts w:ascii="Times New Roman" w:eastAsiaTheme="minorEastAsia" w:hAnsi="Times New Roman" w:cs="Times New Roman"/>
          <w:color w:val="000000" w:themeColor="text1"/>
          <w:sz w:val="22"/>
          <w:szCs w:val="22"/>
          <w:shd w:val="clear" w:color="auto" w:fill="FFFFFF"/>
          <w:lang w:val="en-US"/>
        </w:rPr>
        <w:t>3</w:t>
      </w:r>
      <w:r w:rsidRPr="008C6CE6">
        <w:rPr>
          <w:rFonts w:ascii="Times New Roman" w:eastAsiaTheme="minorEastAsia" w:hAnsi="Times New Roman" w:cs="Times New Roman"/>
          <w:color w:val="000000" w:themeColor="text1"/>
          <w:sz w:val="22"/>
          <w:szCs w:val="22"/>
          <w:shd w:val="clear" w:color="auto" w:fill="FFFFFF"/>
          <w:lang w:val="en-US"/>
        </w:rPr>
        <w:t>.</w:t>
      </w:r>
    </w:p>
    <w:p w14:paraId="54BBAA3F" w14:textId="6C948EB5" w:rsidR="00E1727C" w:rsidRPr="00E1727C" w:rsidRDefault="00E1727C" w:rsidP="00E1727C">
      <w:pPr>
        <w:spacing w:line="264" w:lineRule="auto"/>
        <w:ind w:firstLine="720"/>
        <w:jc w:val="both"/>
        <w:rPr>
          <w:rFonts w:ascii="Times New Roman" w:eastAsiaTheme="minorEastAsia" w:hAnsi="Times New Roman" w:cs="Times New Roman"/>
          <w:color w:val="000000" w:themeColor="text1"/>
          <w:shd w:val="clear" w:color="auto" w:fill="FFFFFF"/>
          <w:lang w:val="en-US"/>
        </w:rPr>
      </w:pPr>
      <w:r w:rsidRPr="00E1727C">
        <w:rPr>
          <w:rFonts w:ascii="Times New Roman" w:eastAsiaTheme="minorEastAsia" w:hAnsi="Times New Roman" w:cs="Times New Roman"/>
          <w:color w:val="000000" w:themeColor="text1"/>
          <w:shd w:val="clear" w:color="auto" w:fill="FFFFFF"/>
          <w:lang w:val="en-US"/>
        </w:rPr>
        <w:t>Fig</w:t>
      </w:r>
      <w:r w:rsidR="000B014C">
        <w:rPr>
          <w:rFonts w:ascii="Times New Roman" w:eastAsiaTheme="minorEastAsia" w:hAnsi="Times New Roman" w:cs="Times New Roman"/>
          <w:color w:val="000000" w:themeColor="text1"/>
          <w:shd w:val="clear" w:color="auto" w:fill="FFFFFF"/>
          <w:lang w:val="en-US"/>
        </w:rPr>
        <w:t xml:space="preserve">. </w:t>
      </w:r>
      <w:r w:rsidRPr="00E1727C">
        <w:rPr>
          <w:rFonts w:ascii="Times New Roman" w:eastAsiaTheme="minorEastAsia" w:hAnsi="Times New Roman" w:cs="Times New Roman"/>
          <w:color w:val="000000" w:themeColor="text1"/>
          <w:shd w:val="clear" w:color="auto" w:fill="FFFFFF"/>
          <w:lang w:val="en-US"/>
        </w:rPr>
        <w:t xml:space="preserve">4 shows the deviation of the obtained values </w:t>
      </w:r>
      <m:oMath>
        <m:sSub>
          <m:sSubPr>
            <m:ctrlPr>
              <w:rPr>
                <w:rFonts w:ascii="Cambria Math" w:hAnsi="Cambria Math" w:cs="Times New Roman"/>
                <w:i/>
                <w:color w:val="000000" w:themeColor="text1"/>
                <w:shd w:val="clear" w:color="auto" w:fill="FFFFFF"/>
                <w:lang w:val="en-US"/>
              </w:rPr>
            </m:ctrlPr>
          </m:sSubPr>
          <m:e>
            <m:r>
              <w:rPr>
                <w:rFonts w:ascii="Cambria Math" w:hAnsi="Cambria Math" w:cs="Times New Roman"/>
                <w:color w:val="000000" w:themeColor="text1"/>
                <w:shd w:val="clear" w:color="auto" w:fill="FFFFFF"/>
                <w:lang w:val="en-US"/>
              </w:rPr>
              <m:t>β</m:t>
            </m:r>
          </m:e>
          <m:sub>
            <m:r>
              <w:rPr>
                <w:rFonts w:ascii="Cambria Math" w:hAnsi="Cambria Math" w:cs="Times New Roman"/>
                <w:color w:val="000000" w:themeColor="text1"/>
                <w:shd w:val="clear" w:color="auto" w:fill="FFFFFF"/>
                <w:lang w:val="en-US"/>
              </w:rPr>
              <m:t>nт</m:t>
            </m:r>
          </m:sub>
        </m:sSub>
      </m:oMath>
      <w:r w:rsidRPr="00E1727C">
        <w:rPr>
          <w:rFonts w:ascii="Times New Roman" w:eastAsiaTheme="minorEastAsia" w:hAnsi="Times New Roman" w:cs="Times New Roman"/>
          <w:color w:val="000000" w:themeColor="text1"/>
          <w:shd w:val="clear" w:color="auto" w:fill="FFFFFF"/>
          <w:lang w:val="en-US"/>
        </w:rPr>
        <w:t xml:space="preserve"> according to </w:t>
      </w:r>
      <w:r w:rsidR="000B014C">
        <w:rPr>
          <w:rFonts w:ascii="Times New Roman" w:eastAsiaTheme="minorEastAsia" w:hAnsi="Times New Roman" w:cs="Times New Roman"/>
          <w:color w:val="000000" w:themeColor="text1"/>
          <w:shd w:val="clear" w:color="auto" w:fill="FFFFFF"/>
          <w:lang w:val="en-US"/>
        </w:rPr>
        <w:t xml:space="preserve">Eq. </w:t>
      </w:r>
      <w:r w:rsidR="00461FDB">
        <w:rPr>
          <w:rFonts w:ascii="Times New Roman" w:eastAsiaTheme="minorEastAsia" w:hAnsi="Times New Roman" w:cs="Times New Roman"/>
          <w:color w:val="000000" w:themeColor="text1"/>
          <w:shd w:val="clear" w:color="auto" w:fill="FFFFFF"/>
          <w:lang w:val="en-US"/>
        </w:rPr>
        <w:t>(</w:t>
      </w:r>
      <w:r w:rsidRPr="00E1727C">
        <w:rPr>
          <w:rFonts w:ascii="Times New Roman" w:eastAsiaTheme="minorEastAsia" w:hAnsi="Times New Roman" w:cs="Times New Roman"/>
          <w:color w:val="000000" w:themeColor="text1"/>
          <w:shd w:val="clear" w:color="auto" w:fill="FFFFFF"/>
          <w:lang w:val="en-US"/>
        </w:rPr>
        <w:t>12</w:t>
      </w:r>
      <w:r w:rsidR="00461FDB">
        <w:rPr>
          <w:rFonts w:ascii="Times New Roman" w:eastAsiaTheme="minorEastAsia" w:hAnsi="Times New Roman" w:cs="Times New Roman"/>
          <w:color w:val="000000" w:themeColor="text1"/>
          <w:shd w:val="clear" w:color="auto" w:fill="FFFFFF"/>
          <w:lang w:val="en-US"/>
        </w:rPr>
        <w:t>)</w:t>
      </w:r>
      <w:r w:rsidRPr="00E1727C">
        <w:rPr>
          <w:rFonts w:ascii="Times New Roman" w:eastAsiaTheme="minorEastAsia" w:hAnsi="Times New Roman" w:cs="Times New Roman"/>
          <w:color w:val="000000" w:themeColor="text1"/>
          <w:shd w:val="clear" w:color="auto" w:fill="FFFFFF"/>
          <w:lang w:val="en-US"/>
        </w:rPr>
        <w:t xml:space="preserve"> from the theoretically calculated value </w:t>
      </w:r>
      <m:oMath>
        <m:sSub>
          <m:sSubPr>
            <m:ctrlPr>
              <w:rPr>
                <w:rFonts w:ascii="Cambria Math" w:hAnsi="Cambria Math" w:cs="Times New Roman"/>
                <w:i/>
                <w:color w:val="000000" w:themeColor="text1"/>
                <w:shd w:val="clear" w:color="auto" w:fill="FFFFFF"/>
                <w:lang w:val="en-US"/>
              </w:rPr>
            </m:ctrlPr>
          </m:sSubPr>
          <m:e>
            <m:r>
              <w:rPr>
                <w:rFonts w:ascii="Cambria Math" w:hAnsi="Cambria Math" w:cs="Times New Roman"/>
                <w:color w:val="000000" w:themeColor="text1"/>
                <w:shd w:val="clear" w:color="auto" w:fill="FFFFFF"/>
                <w:lang w:val="en-US"/>
              </w:rPr>
              <m:t>β</m:t>
            </m:r>
          </m:e>
          <m:sub>
            <m:r>
              <w:rPr>
                <w:rFonts w:ascii="Cambria Math" w:hAnsi="Cambria Math" w:cs="Times New Roman"/>
                <w:color w:val="000000" w:themeColor="text1"/>
                <w:shd w:val="clear" w:color="auto" w:fill="FFFFFF"/>
                <w:lang w:val="en-US"/>
              </w:rPr>
              <m:t>RT</m:t>
            </m:r>
          </m:sub>
        </m:sSub>
      </m:oMath>
      <w:r w:rsidRPr="00E1727C">
        <w:rPr>
          <w:rFonts w:ascii="Times New Roman" w:eastAsiaTheme="minorEastAsia" w:hAnsi="Times New Roman" w:cs="Times New Roman"/>
          <w:color w:val="000000" w:themeColor="text1"/>
          <w:shd w:val="clear" w:color="auto" w:fill="FFFFFF"/>
          <w:lang w:val="en-US"/>
        </w:rPr>
        <w:t xml:space="preserve"> according to </w:t>
      </w:r>
      <w:r w:rsidR="000B014C">
        <w:rPr>
          <w:rFonts w:ascii="Times New Roman" w:eastAsiaTheme="minorEastAsia" w:hAnsi="Times New Roman" w:cs="Times New Roman"/>
          <w:color w:val="000000" w:themeColor="text1"/>
          <w:shd w:val="clear" w:color="auto" w:fill="FFFFFF"/>
          <w:lang w:val="en-US"/>
        </w:rPr>
        <w:t xml:space="preserve">Eq. </w:t>
      </w:r>
      <w:r w:rsidR="00461FDB">
        <w:rPr>
          <w:rFonts w:ascii="Times New Roman" w:eastAsiaTheme="minorEastAsia" w:hAnsi="Times New Roman" w:cs="Times New Roman"/>
          <w:color w:val="000000" w:themeColor="text1"/>
          <w:shd w:val="clear" w:color="auto" w:fill="FFFFFF"/>
          <w:lang w:val="en-US"/>
        </w:rPr>
        <w:t>(</w:t>
      </w:r>
      <w:r w:rsidRPr="00E1727C">
        <w:rPr>
          <w:rFonts w:ascii="Times New Roman" w:eastAsiaTheme="minorEastAsia" w:hAnsi="Times New Roman" w:cs="Times New Roman"/>
          <w:color w:val="000000" w:themeColor="text1"/>
          <w:shd w:val="clear" w:color="auto" w:fill="FFFFFF"/>
          <w:lang w:val="en-US"/>
        </w:rPr>
        <w:t>6</w:t>
      </w:r>
      <w:r w:rsidR="00461FDB">
        <w:rPr>
          <w:rFonts w:ascii="Times New Roman" w:eastAsiaTheme="minorEastAsia" w:hAnsi="Times New Roman" w:cs="Times New Roman"/>
          <w:color w:val="000000" w:themeColor="text1"/>
          <w:shd w:val="clear" w:color="auto" w:fill="FFFFFF"/>
          <w:lang w:val="en-US"/>
        </w:rPr>
        <w:t>)</w:t>
      </w:r>
      <w:r w:rsidR="000B014C">
        <w:rPr>
          <w:rFonts w:ascii="Times New Roman" w:eastAsiaTheme="minorEastAsia" w:hAnsi="Times New Roman" w:cs="Times New Roman"/>
          <w:color w:val="000000" w:themeColor="text1"/>
          <w:shd w:val="clear" w:color="auto" w:fill="FFFFFF"/>
          <w:lang w:val="en-US"/>
        </w:rPr>
        <w:t>.</w:t>
      </w:r>
    </w:p>
    <w:p w14:paraId="5109C2AD" w14:textId="04EC4701" w:rsidR="00E1727C" w:rsidRPr="00E1727C" w:rsidRDefault="00E1727C" w:rsidP="00E1727C">
      <w:pPr>
        <w:spacing w:line="264" w:lineRule="auto"/>
        <w:ind w:firstLine="720"/>
        <w:jc w:val="both"/>
        <w:rPr>
          <w:rFonts w:ascii="Times New Roman" w:eastAsiaTheme="minorEastAsia" w:hAnsi="Times New Roman" w:cs="Times New Roman"/>
          <w:color w:val="000000" w:themeColor="text1"/>
          <w:shd w:val="clear" w:color="auto" w:fill="FFFFFF"/>
          <w:lang w:val="en-US"/>
        </w:rPr>
      </w:pPr>
      <w:r w:rsidRPr="00E1727C">
        <w:rPr>
          <w:rFonts w:ascii="Times New Roman" w:eastAsiaTheme="minorEastAsia" w:hAnsi="Times New Roman" w:cs="Times New Roman"/>
          <w:color w:val="000000" w:themeColor="text1"/>
          <w:shd w:val="clear" w:color="auto" w:fill="FFFFFF"/>
          <w:lang w:val="en-US"/>
        </w:rPr>
        <w:t xml:space="preserve">The absolute value of the relative error of the deviation of the experimentally obtained values of the mass transfer coefficient from the theoretically calculated values according to </w:t>
      </w:r>
      <w:proofErr w:type="spellStart"/>
      <w:r w:rsidR="000B014C">
        <w:rPr>
          <w:rFonts w:ascii="Times New Roman" w:eastAsiaTheme="minorEastAsia" w:hAnsi="Times New Roman" w:cs="Times New Roman"/>
          <w:color w:val="000000" w:themeColor="text1"/>
          <w:shd w:val="clear" w:color="auto" w:fill="FFFFFF"/>
          <w:lang w:val="en-US"/>
        </w:rPr>
        <w:t>Eq</w:t>
      </w:r>
      <w:r w:rsidR="00461FDB">
        <w:rPr>
          <w:rFonts w:ascii="Times New Roman" w:eastAsiaTheme="minorEastAsia" w:hAnsi="Times New Roman" w:cs="Times New Roman"/>
          <w:color w:val="000000" w:themeColor="text1"/>
          <w:shd w:val="clear" w:color="auto" w:fill="FFFFFF"/>
          <w:lang w:val="en-US"/>
        </w:rPr>
        <w:t>s</w:t>
      </w:r>
      <w:proofErr w:type="spellEnd"/>
      <w:r w:rsidR="000B014C">
        <w:rPr>
          <w:rFonts w:ascii="Times New Roman" w:eastAsiaTheme="minorEastAsia" w:hAnsi="Times New Roman" w:cs="Times New Roman"/>
          <w:color w:val="000000" w:themeColor="text1"/>
          <w:shd w:val="clear" w:color="auto" w:fill="FFFFFF"/>
          <w:lang w:val="en-US"/>
        </w:rPr>
        <w:t xml:space="preserve">. </w:t>
      </w:r>
      <w:r w:rsidR="00461FDB">
        <w:rPr>
          <w:rFonts w:ascii="Times New Roman" w:eastAsiaTheme="minorEastAsia" w:hAnsi="Times New Roman" w:cs="Times New Roman"/>
          <w:color w:val="000000" w:themeColor="text1"/>
          <w:shd w:val="clear" w:color="auto" w:fill="FFFFFF"/>
          <w:lang w:val="en-US"/>
        </w:rPr>
        <w:t>(</w:t>
      </w:r>
      <w:r w:rsidRPr="00E1727C">
        <w:rPr>
          <w:rFonts w:ascii="Times New Roman" w:eastAsiaTheme="minorEastAsia" w:hAnsi="Times New Roman" w:cs="Times New Roman"/>
          <w:color w:val="000000" w:themeColor="text1"/>
          <w:shd w:val="clear" w:color="auto" w:fill="FFFFFF"/>
          <w:lang w:val="en-US"/>
        </w:rPr>
        <w:t>6</w:t>
      </w:r>
      <w:r w:rsidR="00461FDB">
        <w:rPr>
          <w:rFonts w:ascii="Times New Roman" w:eastAsiaTheme="minorEastAsia" w:hAnsi="Times New Roman" w:cs="Times New Roman"/>
          <w:color w:val="000000" w:themeColor="text1"/>
          <w:shd w:val="clear" w:color="auto" w:fill="FFFFFF"/>
          <w:lang w:val="en-US"/>
        </w:rPr>
        <w:t>)</w:t>
      </w:r>
      <w:r w:rsidRPr="00E1727C">
        <w:rPr>
          <w:rFonts w:ascii="Times New Roman" w:eastAsiaTheme="minorEastAsia" w:hAnsi="Times New Roman" w:cs="Times New Roman"/>
          <w:color w:val="000000" w:themeColor="text1"/>
          <w:shd w:val="clear" w:color="auto" w:fill="FFFFFF"/>
          <w:lang w:val="en-US"/>
        </w:rPr>
        <w:t xml:space="preserve"> and </w:t>
      </w:r>
      <w:r w:rsidR="00461FDB">
        <w:rPr>
          <w:rFonts w:ascii="Times New Roman" w:eastAsiaTheme="minorEastAsia" w:hAnsi="Times New Roman" w:cs="Times New Roman"/>
          <w:color w:val="000000" w:themeColor="text1"/>
          <w:shd w:val="clear" w:color="auto" w:fill="FFFFFF"/>
          <w:lang w:val="en-US"/>
        </w:rPr>
        <w:t>(</w:t>
      </w:r>
      <w:r w:rsidRPr="00E1727C">
        <w:rPr>
          <w:rFonts w:ascii="Times New Roman" w:eastAsiaTheme="minorEastAsia" w:hAnsi="Times New Roman" w:cs="Times New Roman"/>
          <w:color w:val="000000" w:themeColor="text1"/>
          <w:shd w:val="clear" w:color="auto" w:fill="FFFFFF"/>
          <w:lang w:val="en-US"/>
        </w:rPr>
        <w:t>12</w:t>
      </w:r>
      <w:r w:rsidR="00461FDB">
        <w:rPr>
          <w:rFonts w:ascii="Times New Roman" w:eastAsiaTheme="minorEastAsia" w:hAnsi="Times New Roman" w:cs="Times New Roman"/>
          <w:color w:val="000000" w:themeColor="text1"/>
          <w:shd w:val="clear" w:color="auto" w:fill="FFFFFF"/>
          <w:lang w:val="en-US"/>
        </w:rPr>
        <w:t>)</w:t>
      </w:r>
      <w:r w:rsidRPr="00E1727C">
        <w:rPr>
          <w:rFonts w:ascii="Times New Roman" w:eastAsiaTheme="minorEastAsia" w:hAnsi="Times New Roman" w:cs="Times New Roman"/>
          <w:color w:val="000000" w:themeColor="text1"/>
          <w:shd w:val="clear" w:color="auto" w:fill="FFFFFF"/>
          <w:lang w:val="en-US"/>
        </w:rPr>
        <w:t xml:space="preserve"> is less than 5%, which is the permissible error for mass transfer processes in chemical, pharmaceutical and food industries.</w:t>
      </w:r>
    </w:p>
    <w:p w14:paraId="27D92915" w14:textId="77777777" w:rsidR="00E1727C" w:rsidRPr="00E1727C" w:rsidRDefault="00E1727C" w:rsidP="00E1727C">
      <w:pPr>
        <w:spacing w:line="264" w:lineRule="auto"/>
        <w:ind w:firstLine="720"/>
        <w:jc w:val="both"/>
        <w:rPr>
          <w:rFonts w:ascii="Times New Roman" w:eastAsiaTheme="minorEastAsia" w:hAnsi="Times New Roman" w:cs="Times New Roman"/>
          <w:color w:val="000000" w:themeColor="text1"/>
          <w:shd w:val="clear" w:color="auto" w:fill="FFFFFF"/>
          <w:lang w:val="en-US"/>
        </w:rPr>
      </w:pPr>
    </w:p>
    <w:p w14:paraId="1D760C1E" w14:textId="77777777" w:rsidR="00E1727C" w:rsidRDefault="00E1727C" w:rsidP="00AA32AD">
      <w:pPr>
        <w:spacing w:line="264" w:lineRule="auto"/>
        <w:ind w:firstLine="851"/>
        <w:jc w:val="both"/>
        <w:rPr>
          <w:rFonts w:ascii="Times New Roman" w:eastAsiaTheme="minorEastAsia" w:hAnsi="Times New Roman" w:cs="Times New Roman"/>
          <w:color w:val="000000" w:themeColor="text1"/>
          <w:sz w:val="22"/>
          <w:szCs w:val="22"/>
          <w:shd w:val="clear" w:color="auto" w:fill="FFFFFF"/>
          <w:lang w:val="en-US"/>
        </w:rPr>
      </w:pP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5"/>
        <w:gridCol w:w="4675"/>
      </w:tblGrid>
      <w:tr w:rsidR="004160E0" w:rsidRPr="00E1727C" w14:paraId="6EFC9B62" w14:textId="77777777" w:rsidTr="00FB7B5A">
        <w:trPr>
          <w:jc w:val="center"/>
        </w:trPr>
        <w:tc>
          <w:tcPr>
            <w:tcW w:w="4675" w:type="dxa"/>
          </w:tcPr>
          <w:p w14:paraId="689BDA98" w14:textId="1135A172" w:rsidR="004160E0" w:rsidRPr="00E1727C" w:rsidRDefault="004160E0" w:rsidP="004160E0">
            <w:pPr>
              <w:spacing w:line="264" w:lineRule="auto"/>
              <w:ind w:firstLine="36"/>
              <w:rPr>
                <w:rFonts w:ascii="Times New Roman" w:eastAsiaTheme="minorEastAsia" w:hAnsi="Times New Roman" w:cs="Times New Roman"/>
                <w:color w:val="000000" w:themeColor="text1"/>
                <w:shd w:val="clear" w:color="auto" w:fill="FFFFFF"/>
                <w:lang w:val="en-US"/>
              </w:rPr>
            </w:pPr>
            <m:oMathPara>
              <m:oMathParaPr>
                <m:jc m:val="left"/>
              </m:oMathParaPr>
              <m:oMath>
                <m:sSub>
                  <m:sSubPr>
                    <m:ctrlPr>
                      <w:rPr>
                        <w:rFonts w:ascii="Cambria Math" w:hAnsi="Cambria Math" w:cs="Times New Roman"/>
                        <w:i/>
                        <w:color w:val="000000" w:themeColor="text1"/>
                        <w:shd w:val="clear" w:color="auto" w:fill="FFFFFF"/>
                        <w:lang w:val="en-US"/>
                      </w:rPr>
                    </m:ctrlPr>
                  </m:sSubPr>
                  <m:e>
                    <m:r>
                      <w:rPr>
                        <w:rFonts w:ascii="Cambria Math" w:hAnsi="Cambria Math" w:cs="Times New Roman"/>
                        <w:color w:val="000000" w:themeColor="text1"/>
                        <w:shd w:val="clear" w:color="auto" w:fill="FFFFFF"/>
                        <w:lang w:val="en-US"/>
                      </w:rPr>
                      <m:t>β</m:t>
                    </m:r>
                  </m:e>
                  <m:sub>
                    <m:r>
                      <w:rPr>
                        <w:rFonts w:ascii="Cambria Math" w:hAnsi="Cambria Math" w:cs="Times New Roman"/>
                        <w:color w:val="000000" w:themeColor="text1"/>
                        <w:shd w:val="clear" w:color="auto" w:fill="FFFFFF"/>
                        <w:lang w:val="en-US"/>
                      </w:rPr>
                      <m:t>е</m:t>
                    </m:r>
                  </m:sub>
                </m:sSub>
                <m:r>
                  <m:rPr>
                    <m:sty m:val="p"/>
                  </m:rPr>
                  <w:rPr>
                    <w:rFonts w:ascii="Cambria Math" w:hAnsi="Cambria Math" w:cs="Times New Roman"/>
                    <w:color w:val="000000" w:themeColor="text1"/>
                    <w:shd w:val="clear" w:color="auto" w:fill="FFFFFF"/>
                    <w:lang w:val="en-US"/>
                  </w:rPr>
                  <m:t xml:space="preserve"> </m:t>
                </m:r>
                <m:r>
                  <w:rPr>
                    <w:rFonts w:ascii="Cambria Math" w:hAnsi="Cambria Math" w:cs="Times New Roman"/>
                    <w:color w:val="000000" w:themeColor="text1"/>
                    <w:shd w:val="clear" w:color="auto" w:fill="FFFFFF"/>
                    <w:lang w:val="en-US"/>
                  </w:rPr>
                  <m:t>∙</m:t>
                </m:r>
                <m:sSup>
                  <m:sSupPr>
                    <m:ctrlPr>
                      <w:rPr>
                        <w:rFonts w:ascii="Cambria Math" w:hAnsi="Cambria Math" w:cs="Times New Roman"/>
                        <w:i/>
                        <w:color w:val="000000" w:themeColor="text1"/>
                        <w:shd w:val="clear" w:color="auto" w:fill="FFFFFF"/>
                        <w:lang w:val="en-US"/>
                      </w:rPr>
                    </m:ctrlPr>
                  </m:sSupPr>
                  <m:e>
                    <m:r>
                      <w:rPr>
                        <w:rFonts w:ascii="Cambria Math" w:hAnsi="Cambria Math" w:cs="Times New Roman"/>
                        <w:color w:val="000000" w:themeColor="text1"/>
                        <w:shd w:val="clear" w:color="auto" w:fill="FFFFFF"/>
                        <w:lang w:val="en-US"/>
                      </w:rPr>
                      <m:t>10</m:t>
                    </m:r>
                  </m:e>
                  <m:sup>
                    <m:r>
                      <w:rPr>
                        <w:rFonts w:ascii="Cambria Math" w:hAnsi="Cambria Math" w:cs="Times New Roman"/>
                        <w:color w:val="000000" w:themeColor="text1"/>
                        <w:shd w:val="clear" w:color="auto" w:fill="FFFFFF"/>
                        <w:lang w:val="en-US"/>
                      </w:rPr>
                      <m:t>4</m:t>
                    </m:r>
                  </m:sup>
                </m:sSup>
                <m:r>
                  <m:rPr>
                    <m:sty m:val="p"/>
                  </m:rPr>
                  <w:rPr>
                    <w:rFonts w:ascii="Cambria Math" w:hAnsi="Cambria Math" w:cs="Times New Roman"/>
                    <w:color w:val="000000" w:themeColor="text1"/>
                    <w:shd w:val="clear" w:color="auto" w:fill="FFFFFF"/>
                    <w:lang w:val="en-US"/>
                  </w:rPr>
                  <m:t xml:space="preserve"> ,</m:t>
                </m:r>
                <m:sSub>
                  <m:sSubPr>
                    <m:ctrlPr>
                      <w:rPr>
                        <w:rFonts w:ascii="Cambria Math" w:hAnsi="Cambria Math" w:cs="Times New Roman"/>
                        <w:i/>
                        <w:color w:val="000000" w:themeColor="text1"/>
                        <w:shd w:val="clear" w:color="auto" w:fill="FFFFFF"/>
                        <w:lang w:val="en-US"/>
                      </w:rPr>
                    </m:ctrlPr>
                  </m:sSubPr>
                  <m:e>
                    <m:r>
                      <w:rPr>
                        <w:rFonts w:ascii="Cambria Math" w:hAnsi="Cambria Math" w:cs="Times New Roman"/>
                        <w:color w:val="000000" w:themeColor="text1"/>
                        <w:shd w:val="clear" w:color="auto" w:fill="FFFFFF"/>
                        <w:lang w:val="en-US"/>
                      </w:rPr>
                      <m:t>β</m:t>
                    </m:r>
                  </m:e>
                  <m:sub>
                    <m:r>
                      <w:rPr>
                        <w:rFonts w:ascii="Cambria Math" w:hAnsi="Cambria Math" w:cs="Times New Roman"/>
                        <w:color w:val="000000" w:themeColor="text1"/>
                        <w:shd w:val="clear" w:color="auto" w:fill="FFFFFF"/>
                        <w:lang w:val="en-US"/>
                      </w:rPr>
                      <m:t>nт</m:t>
                    </m:r>
                  </m:sub>
                </m:sSub>
                <m:r>
                  <w:rPr>
                    <w:rFonts w:ascii="Cambria Math" w:hAnsi="Cambria Math" w:cs="Times New Roman"/>
                    <w:color w:val="000000" w:themeColor="text1"/>
                    <w:shd w:val="clear" w:color="auto" w:fill="FFFFFF"/>
                    <w:lang w:val="en-US"/>
                  </w:rPr>
                  <m:t>∙</m:t>
                </m:r>
                <m:sSup>
                  <m:sSupPr>
                    <m:ctrlPr>
                      <w:rPr>
                        <w:rFonts w:ascii="Cambria Math" w:hAnsi="Cambria Math" w:cs="Times New Roman"/>
                        <w:i/>
                        <w:color w:val="000000" w:themeColor="text1"/>
                        <w:shd w:val="clear" w:color="auto" w:fill="FFFFFF"/>
                        <w:lang w:val="en-US"/>
                      </w:rPr>
                    </m:ctrlPr>
                  </m:sSupPr>
                  <m:e>
                    <m:r>
                      <w:rPr>
                        <w:rFonts w:ascii="Cambria Math" w:hAnsi="Cambria Math" w:cs="Times New Roman"/>
                        <w:color w:val="000000" w:themeColor="text1"/>
                        <w:shd w:val="clear" w:color="auto" w:fill="FFFFFF"/>
                        <w:lang w:val="en-US"/>
                      </w:rPr>
                      <m:t>10</m:t>
                    </m:r>
                  </m:e>
                  <m:sup>
                    <m:r>
                      <w:rPr>
                        <w:rFonts w:ascii="Cambria Math" w:hAnsi="Cambria Math" w:cs="Times New Roman"/>
                        <w:color w:val="000000" w:themeColor="text1"/>
                        <w:shd w:val="clear" w:color="auto" w:fill="FFFFFF"/>
                        <w:lang w:val="en-US"/>
                      </w:rPr>
                      <m:t>4</m:t>
                    </m:r>
                  </m:sup>
                </m:sSup>
              </m:oMath>
            </m:oMathPara>
          </w:p>
          <w:p w14:paraId="3E1DE471" w14:textId="77777777" w:rsidR="004160E0" w:rsidRPr="00E1727C" w:rsidRDefault="004160E0" w:rsidP="004160E0">
            <w:pPr>
              <w:jc w:val="center"/>
              <w:rPr>
                <w:rFonts w:ascii="Times New Roman" w:eastAsiaTheme="minorEastAsia" w:hAnsi="Times New Roman" w:cs="Times New Roman"/>
                <w:iCs/>
                <w:color w:val="000000" w:themeColor="text1"/>
                <w:shd w:val="clear" w:color="auto" w:fill="FFFFFF"/>
                <w:lang w:val="en-US"/>
              </w:rPr>
            </w:pPr>
            <w:r w:rsidRPr="00E1727C">
              <w:rPr>
                <w:rFonts w:ascii="Times New Roman" w:hAnsi="Times New Roman" w:cs="Times New Roman"/>
                <w:noProof/>
                <w:lang w:val="en-US"/>
              </w:rPr>
              <w:drawing>
                <wp:inline distT="0" distB="0" distL="0" distR="0" wp14:anchorId="002BC1F0" wp14:editId="29BBD48D">
                  <wp:extent cx="2265286" cy="2160000"/>
                  <wp:effectExtent l="0" t="0" r="0" b="0"/>
                  <wp:docPr id="1"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265286" cy="2160000"/>
                          </a:xfrm>
                          <a:prstGeom prst="rect">
                            <a:avLst/>
                          </a:prstGeom>
                          <a:noFill/>
                          <a:ln>
                            <a:noFill/>
                          </a:ln>
                        </pic:spPr>
                      </pic:pic>
                    </a:graphicData>
                  </a:graphic>
                </wp:inline>
              </w:drawing>
            </w:r>
          </w:p>
          <w:p w14:paraId="1BD19A1F" w14:textId="77777777" w:rsidR="004160E0" w:rsidRPr="00E1727C" w:rsidRDefault="004160E0" w:rsidP="004160E0">
            <w:pPr>
              <w:spacing w:after="120"/>
              <w:ind w:left="3600"/>
              <w:rPr>
                <w:rFonts w:ascii="Times New Roman" w:eastAsiaTheme="minorEastAsia" w:hAnsi="Times New Roman" w:cs="Times New Roman"/>
                <w:iCs/>
                <w:color w:val="000000" w:themeColor="text1"/>
                <w:shd w:val="clear" w:color="auto" w:fill="FFFFFF"/>
                <w:vertAlign w:val="superscript"/>
                <w:lang w:val="en-US"/>
              </w:rPr>
            </w:pPr>
            <w:r w:rsidRPr="00E1727C">
              <w:rPr>
                <w:rFonts w:ascii="Times New Roman" w:eastAsiaTheme="minorEastAsia" w:hAnsi="Times New Roman" w:cs="Times New Roman"/>
                <w:iCs/>
                <w:color w:val="000000" w:themeColor="text1"/>
                <w:shd w:val="clear" w:color="auto" w:fill="FFFFFF"/>
                <w:lang w:val="en-US"/>
              </w:rPr>
              <w:t>n, s</w:t>
            </w:r>
            <w:r w:rsidRPr="00E1727C">
              <w:rPr>
                <w:rFonts w:ascii="Times New Roman" w:eastAsiaTheme="minorEastAsia" w:hAnsi="Times New Roman" w:cs="Times New Roman"/>
                <w:iCs/>
                <w:color w:val="000000" w:themeColor="text1"/>
                <w:shd w:val="clear" w:color="auto" w:fill="FFFFFF"/>
                <w:vertAlign w:val="superscript"/>
                <w:lang w:val="en-US"/>
              </w:rPr>
              <w:t>-1</w:t>
            </w:r>
          </w:p>
          <w:p w14:paraId="53124D49" w14:textId="5248D7B6" w:rsidR="004160E0" w:rsidRPr="00E1727C" w:rsidRDefault="004160E0" w:rsidP="00E1727C">
            <w:pPr>
              <w:spacing w:after="120"/>
              <w:jc w:val="center"/>
              <w:rPr>
                <w:rFonts w:ascii="Times New Roman" w:eastAsiaTheme="minorEastAsia" w:hAnsi="Times New Roman" w:cs="Times New Roman"/>
                <w:color w:val="000000" w:themeColor="text1"/>
                <w:shd w:val="clear" w:color="auto" w:fill="FFFFFF"/>
                <w:lang w:val="en-US"/>
              </w:rPr>
            </w:pPr>
            <w:r w:rsidRPr="00E1727C">
              <w:rPr>
                <w:rFonts w:ascii="Times New Roman" w:hAnsi="Times New Roman" w:cs="Times New Roman"/>
                <w:color w:val="000000" w:themeColor="text1"/>
                <w:shd w:val="clear" w:color="auto" w:fill="FFFFFF"/>
                <w:lang w:val="en-US"/>
              </w:rPr>
              <w:t xml:space="preserve">Fig.3. Dependence of mass transfer coefficients </w:t>
            </w:r>
            <m:oMath>
              <m:sSub>
                <m:sSubPr>
                  <m:ctrlPr>
                    <w:rPr>
                      <w:rFonts w:ascii="Cambria Math" w:hAnsi="Cambria Math" w:cs="Times New Roman"/>
                      <w:color w:val="000000" w:themeColor="text1"/>
                      <w:shd w:val="clear" w:color="auto" w:fill="FFFFFF"/>
                      <w:lang w:val="en-US"/>
                    </w:rPr>
                  </m:ctrlPr>
                </m:sSubPr>
                <m:e>
                  <m:r>
                    <m:rPr>
                      <m:sty m:val="p"/>
                    </m:rPr>
                    <w:rPr>
                      <w:rFonts w:ascii="Cambria Math" w:hAnsi="Cambria Math" w:cs="Times New Roman"/>
                      <w:color w:val="000000" w:themeColor="text1"/>
                      <w:shd w:val="clear" w:color="auto" w:fill="FFFFFF"/>
                      <w:lang w:val="en-US"/>
                    </w:rPr>
                    <m:t>β</m:t>
                  </m:r>
                </m:e>
                <m:sub>
                  <m:r>
                    <m:rPr>
                      <m:sty m:val="p"/>
                    </m:rPr>
                    <w:rPr>
                      <w:rFonts w:ascii="Cambria Math" w:hAnsi="Cambria Math" w:cs="Times New Roman"/>
                      <w:color w:val="000000" w:themeColor="text1"/>
                      <w:shd w:val="clear" w:color="auto" w:fill="FFFFFF"/>
                      <w:lang w:val="en-US"/>
                    </w:rPr>
                    <m:t>е</m:t>
                  </m:r>
                </m:sub>
              </m:sSub>
              <m:r>
                <m:rPr>
                  <m:sty m:val="p"/>
                </m:rPr>
                <w:rPr>
                  <w:rFonts w:ascii="Cambria Math" w:hAnsi="Cambria Math" w:cs="Times New Roman"/>
                  <w:color w:val="000000" w:themeColor="text1"/>
                  <w:shd w:val="clear" w:color="auto" w:fill="FFFFFF"/>
                  <w:lang w:val="en-US"/>
                </w:rPr>
                <m:t xml:space="preserve">  </m:t>
              </m:r>
            </m:oMath>
            <w:r w:rsidRPr="00E1727C">
              <w:rPr>
                <w:rFonts w:ascii="Times New Roman" w:eastAsiaTheme="minorEastAsia" w:hAnsi="Times New Roman" w:cs="Times New Roman"/>
                <w:color w:val="000000" w:themeColor="text1"/>
                <w:shd w:val="clear" w:color="auto" w:fill="FFFFFF"/>
                <w:lang w:val="en-US"/>
              </w:rPr>
              <w:t xml:space="preserve"> and </w:t>
            </w:r>
            <m:oMath>
              <m:sSub>
                <m:sSubPr>
                  <m:ctrlPr>
                    <w:rPr>
                      <w:rFonts w:ascii="Cambria Math" w:hAnsi="Cambria Math" w:cs="Times New Roman"/>
                      <w:color w:val="000000" w:themeColor="text1"/>
                      <w:shd w:val="clear" w:color="auto" w:fill="FFFFFF"/>
                      <w:lang w:val="en-US"/>
                    </w:rPr>
                  </m:ctrlPr>
                </m:sSubPr>
                <m:e>
                  <m:r>
                    <m:rPr>
                      <m:sty m:val="p"/>
                    </m:rPr>
                    <w:rPr>
                      <w:rFonts w:ascii="Cambria Math" w:hAnsi="Cambria Math" w:cs="Times New Roman"/>
                      <w:color w:val="000000" w:themeColor="text1"/>
                      <w:shd w:val="clear" w:color="auto" w:fill="FFFFFF"/>
                      <w:lang w:val="en-US"/>
                    </w:rPr>
                    <m:t>β</m:t>
                  </m:r>
                </m:e>
                <m:sub>
                  <m:r>
                    <m:rPr>
                      <m:sty m:val="p"/>
                    </m:rPr>
                    <w:rPr>
                      <w:rFonts w:ascii="Cambria Math" w:hAnsi="Cambria Math" w:cs="Times New Roman"/>
                      <w:color w:val="000000" w:themeColor="text1"/>
                      <w:shd w:val="clear" w:color="auto" w:fill="FFFFFF"/>
                      <w:lang w:val="en-US"/>
                    </w:rPr>
                    <m:t>nт</m:t>
                  </m:r>
                </m:sub>
              </m:sSub>
            </m:oMath>
            <w:r w:rsidRPr="00E1727C">
              <w:rPr>
                <w:rFonts w:ascii="Times New Roman" w:eastAsiaTheme="minorEastAsia" w:hAnsi="Times New Roman" w:cs="Times New Roman"/>
                <w:color w:val="000000" w:themeColor="text1"/>
                <w:shd w:val="clear" w:color="auto" w:fill="FFFFFF"/>
                <w:lang w:val="en-US"/>
              </w:rPr>
              <w:t xml:space="preserve"> on the </w:t>
            </w:r>
            <w:r w:rsidRPr="00E1727C">
              <w:rPr>
                <w:rFonts w:ascii="Times New Roman" w:hAnsi="Times New Roman" w:cs="Times New Roman"/>
                <w:color w:val="000000" w:themeColor="text1"/>
                <w:lang w:val="en-US"/>
              </w:rPr>
              <w:t>stirring frequency</w:t>
            </w:r>
            <w:r w:rsidRPr="00E1727C">
              <w:rPr>
                <w:rFonts w:ascii="Times New Roman" w:eastAsiaTheme="minorEastAsia" w:hAnsi="Times New Roman" w:cs="Times New Roman"/>
                <w:color w:val="000000" w:themeColor="text1"/>
                <w:shd w:val="clear" w:color="auto" w:fill="FFFFFF"/>
                <w:lang w:val="en-US"/>
              </w:rPr>
              <w:t xml:space="preserve"> and the temperature of the solvent</w:t>
            </w:r>
          </w:p>
          <w:p w14:paraId="5DAB6F1D" w14:textId="77777777" w:rsidR="004160E0" w:rsidRPr="00E1727C" w:rsidRDefault="004160E0" w:rsidP="00AA32AD">
            <w:pPr>
              <w:spacing w:line="264" w:lineRule="auto"/>
              <w:jc w:val="both"/>
              <w:rPr>
                <w:rFonts w:ascii="Times New Roman" w:eastAsiaTheme="minorEastAsia" w:hAnsi="Times New Roman" w:cs="Times New Roman"/>
                <w:color w:val="000000" w:themeColor="text1"/>
                <w:shd w:val="clear" w:color="auto" w:fill="FFFFFF"/>
                <w:lang w:val="en-US"/>
              </w:rPr>
            </w:pPr>
          </w:p>
        </w:tc>
        <w:tc>
          <w:tcPr>
            <w:tcW w:w="4675" w:type="dxa"/>
          </w:tcPr>
          <w:p w14:paraId="032F612A" w14:textId="198C7A4E" w:rsidR="004160E0" w:rsidRPr="00E1727C" w:rsidRDefault="004160E0" w:rsidP="004160E0">
            <w:pPr>
              <w:spacing w:line="264" w:lineRule="auto"/>
              <w:ind w:left="-14" w:firstLine="14"/>
              <w:jc w:val="center"/>
              <w:rPr>
                <w:rFonts w:ascii="Times New Roman" w:eastAsiaTheme="minorEastAsia" w:hAnsi="Times New Roman" w:cs="Times New Roman"/>
                <w:color w:val="000000" w:themeColor="text1"/>
                <w:shd w:val="clear" w:color="auto" w:fill="FFFFFF"/>
                <w:lang w:val="en-US"/>
              </w:rPr>
            </w:pPr>
            <m:oMathPara>
              <m:oMathParaPr>
                <m:jc m:val="left"/>
              </m:oMathParaPr>
              <m:oMath>
                <m:sSub>
                  <m:sSubPr>
                    <m:ctrlPr>
                      <w:rPr>
                        <w:rFonts w:ascii="Cambria Math" w:hAnsi="Cambria Math" w:cs="Times New Roman"/>
                        <w:i/>
                        <w:color w:val="000000" w:themeColor="text1"/>
                        <w:shd w:val="clear" w:color="auto" w:fill="FFFFFF"/>
                        <w:lang w:val="en-US"/>
                      </w:rPr>
                    </m:ctrlPr>
                  </m:sSubPr>
                  <m:e>
                    <m:r>
                      <w:rPr>
                        <w:rFonts w:ascii="Cambria Math" w:hAnsi="Cambria Math" w:cs="Times New Roman"/>
                        <w:color w:val="000000" w:themeColor="text1"/>
                        <w:shd w:val="clear" w:color="auto" w:fill="FFFFFF"/>
                        <w:lang w:val="en-US"/>
                      </w:rPr>
                      <m:t>β</m:t>
                    </m:r>
                  </m:e>
                  <m:sub>
                    <m:r>
                      <w:rPr>
                        <w:rFonts w:ascii="Cambria Math" w:hAnsi="Cambria Math" w:cs="Times New Roman"/>
                        <w:color w:val="000000" w:themeColor="text1"/>
                        <w:shd w:val="clear" w:color="auto" w:fill="FFFFFF"/>
                        <w:lang w:val="en-US"/>
                      </w:rPr>
                      <m:t>nт</m:t>
                    </m:r>
                  </m:sub>
                </m:sSub>
                <m:r>
                  <w:rPr>
                    <w:rFonts w:ascii="Cambria Math" w:hAnsi="Cambria Math" w:cs="Times New Roman"/>
                    <w:color w:val="000000" w:themeColor="text1"/>
                    <w:shd w:val="clear" w:color="auto" w:fill="FFFFFF"/>
                    <w:lang w:val="en-US"/>
                  </w:rPr>
                  <m:t>∙</m:t>
                </m:r>
                <m:sSup>
                  <m:sSupPr>
                    <m:ctrlPr>
                      <w:rPr>
                        <w:rFonts w:ascii="Cambria Math" w:hAnsi="Cambria Math" w:cs="Times New Roman"/>
                        <w:i/>
                        <w:color w:val="000000" w:themeColor="text1"/>
                        <w:shd w:val="clear" w:color="auto" w:fill="FFFFFF"/>
                        <w:lang w:val="en-US"/>
                      </w:rPr>
                    </m:ctrlPr>
                  </m:sSupPr>
                  <m:e>
                    <m:r>
                      <w:rPr>
                        <w:rFonts w:ascii="Cambria Math" w:hAnsi="Cambria Math" w:cs="Times New Roman"/>
                        <w:color w:val="000000" w:themeColor="text1"/>
                        <w:shd w:val="clear" w:color="auto" w:fill="FFFFFF"/>
                        <w:lang w:val="en-US"/>
                      </w:rPr>
                      <m:t>10</m:t>
                    </m:r>
                  </m:e>
                  <m:sup>
                    <m:r>
                      <w:rPr>
                        <w:rFonts w:ascii="Cambria Math" w:hAnsi="Cambria Math" w:cs="Times New Roman"/>
                        <w:color w:val="000000" w:themeColor="text1"/>
                        <w:shd w:val="clear" w:color="auto" w:fill="FFFFFF"/>
                        <w:lang w:val="en-US"/>
                      </w:rPr>
                      <m:t>4</m:t>
                    </m:r>
                  </m:sup>
                </m:sSup>
              </m:oMath>
            </m:oMathPara>
          </w:p>
          <w:p w14:paraId="4BAF4938" w14:textId="77777777" w:rsidR="004160E0" w:rsidRPr="00E1727C" w:rsidRDefault="004160E0" w:rsidP="004160E0">
            <w:pPr>
              <w:jc w:val="center"/>
              <w:rPr>
                <w:rFonts w:ascii="Times New Roman" w:hAnsi="Times New Roman" w:cs="Times New Roman"/>
                <w:noProof/>
                <w:color w:val="000000" w:themeColor="text1"/>
                <w:lang w:val="en-US" w:eastAsia="uk-UA"/>
              </w:rPr>
            </w:pPr>
            <w:r w:rsidRPr="00E1727C">
              <w:rPr>
                <w:rFonts w:ascii="Times New Roman" w:hAnsi="Times New Roman" w:cs="Times New Roman"/>
                <w:noProof/>
                <w:lang w:val="en-US"/>
              </w:rPr>
              <w:drawing>
                <wp:inline distT="0" distB="0" distL="0" distR="0" wp14:anchorId="18532312" wp14:editId="48752209">
                  <wp:extent cx="2169708" cy="2159635"/>
                  <wp:effectExtent l="0" t="0" r="2540"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rotWithShape="1">
                          <a:blip r:embed="rId8" cstate="print">
                            <a:extLst>
                              <a:ext uri="{28A0092B-C50C-407E-A947-70E740481C1C}">
                                <a14:useLocalDpi xmlns:a14="http://schemas.microsoft.com/office/drawing/2010/main" val="0"/>
                              </a:ext>
                            </a:extLst>
                          </a:blip>
                          <a:srcRect l="-5111" r="-1"/>
                          <a:stretch/>
                        </pic:blipFill>
                        <pic:spPr bwMode="auto">
                          <a:xfrm>
                            <a:off x="0" y="0"/>
                            <a:ext cx="2170075" cy="2160000"/>
                          </a:xfrm>
                          <a:prstGeom prst="rect">
                            <a:avLst/>
                          </a:prstGeom>
                          <a:noFill/>
                          <a:ln>
                            <a:noFill/>
                          </a:ln>
                          <a:extLst>
                            <a:ext uri="{53640926-AAD7-44D8-BBD7-CCE9431645EC}">
                              <a14:shadowObscured xmlns:a14="http://schemas.microsoft.com/office/drawing/2010/main"/>
                            </a:ext>
                          </a:extLst>
                        </pic:spPr>
                      </pic:pic>
                    </a:graphicData>
                  </a:graphic>
                </wp:inline>
              </w:drawing>
            </w:r>
            <w:r w:rsidRPr="00E1727C">
              <w:rPr>
                <w:rFonts w:ascii="Times New Roman" w:hAnsi="Times New Roman" w:cs="Times New Roman"/>
                <w:noProof/>
                <w:color w:val="000000" w:themeColor="text1"/>
                <w:lang w:val="en-US" w:eastAsia="uk-UA"/>
              </w:rPr>
              <w:t xml:space="preserve"> </w:t>
            </w:r>
          </w:p>
          <w:p w14:paraId="1E98D5B2" w14:textId="175C76C9" w:rsidR="004160E0" w:rsidRPr="00E1727C" w:rsidRDefault="004160E0" w:rsidP="004160E0">
            <w:pPr>
              <w:spacing w:line="264" w:lineRule="auto"/>
              <w:ind w:left="2918" w:firstLine="720"/>
              <w:jc w:val="center"/>
              <w:rPr>
                <w:rFonts w:ascii="Times New Roman" w:eastAsiaTheme="minorEastAsia" w:hAnsi="Times New Roman" w:cs="Times New Roman"/>
                <w:iCs/>
                <w:noProof/>
                <w:color w:val="000000" w:themeColor="text1"/>
                <w:shd w:val="clear" w:color="auto" w:fill="FFFFFF"/>
                <w:lang w:val="en-US"/>
              </w:rPr>
            </w:pPr>
            <m:oMathPara>
              <m:oMath>
                <m:sSub>
                  <m:sSubPr>
                    <m:ctrlPr>
                      <w:rPr>
                        <w:rFonts w:ascii="Cambria Math" w:hAnsi="Cambria Math" w:cs="Times New Roman"/>
                        <w:iCs/>
                        <w:color w:val="000000" w:themeColor="text1"/>
                        <w:shd w:val="clear" w:color="auto" w:fill="FFFFFF"/>
                        <w:lang w:val="en-US"/>
                      </w:rPr>
                    </m:ctrlPr>
                  </m:sSubPr>
                  <m:e>
                    <m:r>
                      <m:rPr>
                        <m:sty m:val="p"/>
                      </m:rPr>
                      <w:rPr>
                        <w:rFonts w:ascii="Cambria Math" w:hAnsi="Cambria Math" w:cs="Times New Roman"/>
                        <w:color w:val="000000" w:themeColor="text1"/>
                        <w:shd w:val="clear" w:color="auto" w:fill="FFFFFF"/>
                        <w:lang w:val="en-US"/>
                      </w:rPr>
                      <m:t>β</m:t>
                    </m:r>
                  </m:e>
                  <m:sub>
                    <m:r>
                      <m:rPr>
                        <m:sty m:val="p"/>
                      </m:rPr>
                      <w:rPr>
                        <w:rFonts w:ascii="Cambria Math" w:hAnsi="Cambria Math" w:cs="Times New Roman"/>
                        <w:color w:val="000000" w:themeColor="text1"/>
                        <w:shd w:val="clear" w:color="auto" w:fill="FFFFFF"/>
                        <w:lang w:val="en-US"/>
                      </w:rPr>
                      <m:t>RT</m:t>
                    </m:r>
                  </m:sub>
                </m:sSub>
                <m:r>
                  <m:rPr>
                    <m:sty m:val="p"/>
                  </m:rPr>
                  <w:rPr>
                    <w:rFonts w:ascii="Cambria Math" w:hAnsi="Cambria Math" w:cs="Times New Roman"/>
                    <w:color w:val="000000" w:themeColor="text1"/>
                    <w:shd w:val="clear" w:color="auto" w:fill="FFFFFF"/>
                    <w:lang w:val="en-US"/>
                  </w:rPr>
                  <m:t>∙</m:t>
                </m:r>
                <m:sSup>
                  <m:sSupPr>
                    <m:ctrlPr>
                      <w:rPr>
                        <w:rFonts w:ascii="Cambria Math" w:hAnsi="Cambria Math" w:cs="Times New Roman"/>
                        <w:iCs/>
                        <w:color w:val="000000" w:themeColor="text1"/>
                        <w:shd w:val="clear" w:color="auto" w:fill="FFFFFF"/>
                        <w:lang w:val="en-US"/>
                      </w:rPr>
                    </m:ctrlPr>
                  </m:sSupPr>
                  <m:e>
                    <m:r>
                      <m:rPr>
                        <m:sty m:val="p"/>
                      </m:rPr>
                      <w:rPr>
                        <w:rFonts w:ascii="Cambria Math" w:hAnsi="Cambria Math" w:cs="Times New Roman"/>
                        <w:color w:val="000000" w:themeColor="text1"/>
                        <w:shd w:val="clear" w:color="auto" w:fill="FFFFFF"/>
                        <w:lang w:val="en-US"/>
                      </w:rPr>
                      <m:t>10</m:t>
                    </m:r>
                  </m:e>
                  <m:sup>
                    <m:r>
                      <m:rPr>
                        <m:sty m:val="p"/>
                      </m:rPr>
                      <w:rPr>
                        <w:rFonts w:ascii="Cambria Math" w:hAnsi="Cambria Math" w:cs="Times New Roman"/>
                        <w:color w:val="000000" w:themeColor="text1"/>
                        <w:shd w:val="clear" w:color="auto" w:fill="FFFFFF"/>
                        <w:lang w:val="en-US"/>
                      </w:rPr>
                      <m:t>5</m:t>
                    </m:r>
                  </m:sup>
                </m:sSup>
              </m:oMath>
            </m:oMathPara>
          </w:p>
          <w:p w14:paraId="684ACACE" w14:textId="6E21FD8C" w:rsidR="004160E0" w:rsidRPr="00E1727C" w:rsidRDefault="004160E0" w:rsidP="00E1727C">
            <w:pPr>
              <w:spacing w:line="264" w:lineRule="auto"/>
              <w:jc w:val="center"/>
              <w:rPr>
                <w:rFonts w:ascii="Times New Roman" w:eastAsiaTheme="minorEastAsia" w:hAnsi="Times New Roman" w:cs="Times New Roman"/>
                <w:iCs/>
                <w:color w:val="000000" w:themeColor="text1"/>
                <w:shd w:val="clear" w:color="auto" w:fill="FFFFFF"/>
                <w:lang w:val="en-US"/>
              </w:rPr>
            </w:pPr>
            <w:r w:rsidRPr="00E1727C">
              <w:rPr>
                <w:rFonts w:ascii="Times New Roman" w:hAnsi="Times New Roman" w:cs="Times New Roman"/>
                <w:iCs/>
                <w:color w:val="000000" w:themeColor="text1"/>
                <w:shd w:val="clear" w:color="auto" w:fill="FFFFFF"/>
                <w:lang w:val="en-US"/>
              </w:rPr>
              <w:t xml:space="preserve">Fig.4. </w:t>
            </w:r>
            <w:r w:rsidRPr="00E1727C">
              <w:rPr>
                <w:rFonts w:ascii="Times New Roman" w:eastAsiaTheme="minorEastAsia" w:hAnsi="Times New Roman" w:cs="Times New Roman"/>
                <w:iCs/>
                <w:color w:val="000000" w:themeColor="text1"/>
                <w:shd w:val="clear" w:color="auto" w:fill="FFFFFF"/>
                <w:lang w:val="en-US"/>
              </w:rPr>
              <w:t xml:space="preserve">Deviation of the obtained values </w:t>
            </w:r>
            <m:oMath>
              <m:sSub>
                <m:sSubPr>
                  <m:ctrlPr>
                    <w:rPr>
                      <w:rFonts w:ascii="Cambria Math" w:hAnsi="Cambria Math" w:cs="Times New Roman"/>
                      <w:iCs/>
                      <w:color w:val="000000" w:themeColor="text1"/>
                      <w:shd w:val="clear" w:color="auto" w:fill="FFFFFF"/>
                      <w:lang w:val="en-US"/>
                    </w:rPr>
                  </m:ctrlPr>
                </m:sSubPr>
                <m:e>
                  <m:r>
                    <m:rPr>
                      <m:sty m:val="p"/>
                    </m:rPr>
                    <w:rPr>
                      <w:rFonts w:ascii="Cambria Math" w:hAnsi="Cambria Math" w:cs="Times New Roman"/>
                      <w:color w:val="000000" w:themeColor="text1"/>
                      <w:shd w:val="clear" w:color="auto" w:fill="FFFFFF"/>
                      <w:lang w:val="en-US"/>
                    </w:rPr>
                    <m:t>β</m:t>
                  </m:r>
                </m:e>
                <m:sub>
                  <m:r>
                    <m:rPr>
                      <m:sty m:val="p"/>
                    </m:rPr>
                    <w:rPr>
                      <w:rFonts w:ascii="Cambria Math" w:hAnsi="Cambria Math" w:cs="Times New Roman"/>
                      <w:color w:val="000000" w:themeColor="text1"/>
                      <w:shd w:val="clear" w:color="auto" w:fill="FFFFFF"/>
                      <w:lang w:val="en-US"/>
                    </w:rPr>
                    <m:t>nт</m:t>
                  </m:r>
                </m:sub>
              </m:sSub>
            </m:oMath>
            <w:r w:rsidRPr="00E1727C">
              <w:rPr>
                <w:rFonts w:ascii="Times New Roman" w:eastAsiaTheme="minorEastAsia" w:hAnsi="Times New Roman" w:cs="Times New Roman"/>
                <w:iCs/>
                <w:color w:val="000000" w:themeColor="text1"/>
                <w:shd w:val="clear" w:color="auto" w:fill="FFFFFF"/>
                <w:lang w:val="en-US"/>
              </w:rPr>
              <w:t xml:space="preserve"> according to </w:t>
            </w:r>
            <w:r w:rsidR="00461FDB">
              <w:rPr>
                <w:rFonts w:ascii="Times New Roman" w:eastAsiaTheme="minorEastAsia" w:hAnsi="Times New Roman" w:cs="Times New Roman"/>
                <w:iCs/>
                <w:color w:val="000000" w:themeColor="text1"/>
                <w:shd w:val="clear" w:color="auto" w:fill="FFFFFF"/>
                <w:lang w:val="en-US"/>
              </w:rPr>
              <w:t>Eq.</w:t>
            </w:r>
            <w:r w:rsidRPr="00E1727C">
              <w:rPr>
                <w:rFonts w:ascii="Times New Roman" w:eastAsiaTheme="minorEastAsia" w:hAnsi="Times New Roman" w:cs="Times New Roman"/>
                <w:iCs/>
                <w:color w:val="000000" w:themeColor="text1"/>
                <w:shd w:val="clear" w:color="auto" w:fill="FFFFFF"/>
                <w:lang w:val="en-US"/>
              </w:rPr>
              <w:t xml:space="preserve"> (12) from theoretically calculated </w:t>
            </w:r>
            <m:oMath>
              <m:sSub>
                <m:sSubPr>
                  <m:ctrlPr>
                    <w:rPr>
                      <w:rFonts w:ascii="Cambria Math" w:hAnsi="Cambria Math" w:cs="Times New Roman"/>
                      <w:iCs/>
                      <w:color w:val="000000" w:themeColor="text1"/>
                      <w:shd w:val="clear" w:color="auto" w:fill="FFFFFF"/>
                      <w:lang w:val="en-US"/>
                    </w:rPr>
                  </m:ctrlPr>
                </m:sSubPr>
                <m:e>
                  <m:r>
                    <m:rPr>
                      <m:sty m:val="p"/>
                    </m:rPr>
                    <w:rPr>
                      <w:rFonts w:ascii="Cambria Math" w:hAnsi="Cambria Math" w:cs="Times New Roman"/>
                      <w:color w:val="000000" w:themeColor="text1"/>
                      <w:shd w:val="clear" w:color="auto" w:fill="FFFFFF"/>
                      <w:lang w:val="en-US"/>
                    </w:rPr>
                    <m:t>β</m:t>
                  </m:r>
                </m:e>
                <m:sub>
                  <m:r>
                    <m:rPr>
                      <m:sty m:val="p"/>
                    </m:rPr>
                    <w:rPr>
                      <w:rFonts w:ascii="Cambria Math" w:hAnsi="Cambria Math" w:cs="Times New Roman"/>
                      <w:color w:val="000000" w:themeColor="text1"/>
                      <w:shd w:val="clear" w:color="auto" w:fill="FFFFFF"/>
                      <w:lang w:val="en-US"/>
                    </w:rPr>
                    <m:t>RT</m:t>
                  </m:r>
                </m:sub>
              </m:sSub>
            </m:oMath>
            <w:r w:rsidRPr="00E1727C">
              <w:rPr>
                <w:rFonts w:ascii="Times New Roman" w:eastAsiaTheme="minorEastAsia" w:hAnsi="Times New Roman" w:cs="Times New Roman"/>
                <w:iCs/>
                <w:color w:val="000000" w:themeColor="text1"/>
                <w:shd w:val="clear" w:color="auto" w:fill="FFFFFF"/>
                <w:lang w:val="en-US"/>
              </w:rPr>
              <w:t xml:space="preserve"> according to </w:t>
            </w:r>
            <w:r w:rsidR="00461FDB">
              <w:rPr>
                <w:rFonts w:ascii="Times New Roman" w:eastAsiaTheme="minorEastAsia" w:hAnsi="Times New Roman" w:cs="Times New Roman"/>
                <w:iCs/>
                <w:color w:val="000000" w:themeColor="text1"/>
                <w:shd w:val="clear" w:color="auto" w:fill="FFFFFF"/>
                <w:lang w:val="en-US"/>
              </w:rPr>
              <w:t>E</w:t>
            </w:r>
            <w:r w:rsidRPr="00E1727C">
              <w:rPr>
                <w:rFonts w:ascii="Times New Roman" w:eastAsiaTheme="minorEastAsia" w:hAnsi="Times New Roman" w:cs="Times New Roman"/>
                <w:iCs/>
                <w:color w:val="000000" w:themeColor="text1"/>
                <w:shd w:val="clear" w:color="auto" w:fill="FFFFFF"/>
                <w:lang w:val="en-US"/>
              </w:rPr>
              <w:t>q</w:t>
            </w:r>
            <w:r w:rsidR="00461FDB">
              <w:rPr>
                <w:rFonts w:ascii="Times New Roman" w:eastAsiaTheme="minorEastAsia" w:hAnsi="Times New Roman" w:cs="Times New Roman"/>
                <w:iCs/>
                <w:color w:val="000000" w:themeColor="text1"/>
                <w:shd w:val="clear" w:color="auto" w:fill="FFFFFF"/>
                <w:lang w:val="en-US"/>
              </w:rPr>
              <w:t>.</w:t>
            </w:r>
            <w:r w:rsidRPr="00E1727C">
              <w:rPr>
                <w:rFonts w:ascii="Times New Roman" w:eastAsiaTheme="minorEastAsia" w:hAnsi="Times New Roman" w:cs="Times New Roman"/>
                <w:iCs/>
                <w:color w:val="000000" w:themeColor="text1"/>
                <w:shd w:val="clear" w:color="auto" w:fill="FFFFFF"/>
                <w:lang w:val="en-US"/>
              </w:rPr>
              <w:t xml:space="preserve"> (6)</w:t>
            </w:r>
          </w:p>
          <w:p w14:paraId="14D29DCE" w14:textId="77777777" w:rsidR="004160E0" w:rsidRPr="00E1727C" w:rsidRDefault="004160E0" w:rsidP="00AA32AD">
            <w:pPr>
              <w:spacing w:line="264" w:lineRule="auto"/>
              <w:jc w:val="both"/>
              <w:rPr>
                <w:rFonts w:ascii="Times New Roman" w:eastAsiaTheme="minorEastAsia" w:hAnsi="Times New Roman" w:cs="Times New Roman"/>
                <w:color w:val="000000" w:themeColor="text1"/>
                <w:shd w:val="clear" w:color="auto" w:fill="FFFFFF"/>
                <w:lang w:val="en-US"/>
              </w:rPr>
            </w:pPr>
          </w:p>
        </w:tc>
      </w:tr>
    </w:tbl>
    <w:p w14:paraId="3C3B5486" w14:textId="3FFE0C67" w:rsidR="00AA32AD" w:rsidRPr="00E1727C" w:rsidRDefault="00AA32AD" w:rsidP="00AA32AD">
      <w:pPr>
        <w:spacing w:line="264" w:lineRule="auto"/>
        <w:ind w:firstLine="720"/>
        <w:jc w:val="both"/>
        <w:rPr>
          <w:rFonts w:ascii="Times New Roman" w:eastAsiaTheme="minorEastAsia" w:hAnsi="Times New Roman" w:cs="Times New Roman"/>
          <w:color w:val="000000" w:themeColor="text1"/>
          <w:shd w:val="clear" w:color="auto" w:fill="FFFFFF"/>
          <w:lang w:val="en-US"/>
        </w:rPr>
      </w:pPr>
      <w:r w:rsidRPr="00E1727C">
        <w:rPr>
          <w:rFonts w:ascii="Times New Roman" w:eastAsiaTheme="minorEastAsia" w:hAnsi="Times New Roman" w:cs="Times New Roman"/>
          <w:color w:val="000000" w:themeColor="text1"/>
          <w:shd w:val="clear" w:color="auto" w:fill="FFFFFF"/>
          <w:lang w:val="en-US"/>
        </w:rPr>
        <w:t xml:space="preserve">It should be noted that </w:t>
      </w:r>
      <w:r w:rsidR="000B014C">
        <w:rPr>
          <w:rFonts w:ascii="Times New Roman" w:eastAsiaTheme="minorEastAsia" w:hAnsi="Times New Roman" w:cs="Times New Roman"/>
          <w:color w:val="000000" w:themeColor="text1"/>
          <w:shd w:val="clear" w:color="auto" w:fill="FFFFFF"/>
          <w:lang w:val="en-US"/>
        </w:rPr>
        <w:t>Eq.</w:t>
      </w:r>
      <w:r w:rsidRPr="00E1727C">
        <w:rPr>
          <w:rFonts w:ascii="Times New Roman" w:eastAsiaTheme="minorEastAsia" w:hAnsi="Times New Roman" w:cs="Times New Roman"/>
          <w:color w:val="000000" w:themeColor="text1"/>
          <w:shd w:val="clear" w:color="auto" w:fill="FFFFFF"/>
          <w:lang w:val="en-US"/>
        </w:rPr>
        <w:t xml:space="preserve"> </w:t>
      </w:r>
      <w:r w:rsidR="00461FDB">
        <w:rPr>
          <w:rFonts w:ascii="Times New Roman" w:eastAsiaTheme="minorEastAsia" w:hAnsi="Times New Roman" w:cs="Times New Roman"/>
          <w:color w:val="000000" w:themeColor="text1"/>
          <w:shd w:val="clear" w:color="auto" w:fill="FFFFFF"/>
          <w:lang w:val="en-US"/>
        </w:rPr>
        <w:t>(</w:t>
      </w:r>
      <w:r w:rsidRPr="00E1727C">
        <w:rPr>
          <w:rFonts w:ascii="Times New Roman" w:eastAsiaTheme="minorEastAsia" w:hAnsi="Times New Roman" w:cs="Times New Roman"/>
          <w:color w:val="000000" w:themeColor="text1"/>
          <w:shd w:val="clear" w:color="auto" w:fill="FFFFFF"/>
          <w:lang w:val="en-US"/>
        </w:rPr>
        <w:t>1</w:t>
      </w:r>
      <w:r w:rsidRPr="00E1727C">
        <w:rPr>
          <w:rFonts w:ascii="Times New Roman" w:eastAsiaTheme="minorEastAsia" w:hAnsi="Times New Roman" w:cs="Times New Roman"/>
          <w:color w:val="000000" w:themeColor="text1"/>
          <w:shd w:val="clear" w:color="auto" w:fill="FFFFFF"/>
          <w:lang w:val="en-US"/>
        </w:rPr>
        <w:t>2</w:t>
      </w:r>
      <w:r w:rsidR="00461FDB">
        <w:rPr>
          <w:rFonts w:ascii="Times New Roman" w:eastAsiaTheme="minorEastAsia" w:hAnsi="Times New Roman" w:cs="Times New Roman"/>
          <w:color w:val="000000" w:themeColor="text1"/>
          <w:shd w:val="clear" w:color="auto" w:fill="FFFFFF"/>
          <w:lang w:val="en-US"/>
        </w:rPr>
        <w:t>)</w:t>
      </w:r>
      <w:r w:rsidRPr="00E1727C">
        <w:rPr>
          <w:rFonts w:ascii="Times New Roman" w:eastAsiaTheme="minorEastAsia" w:hAnsi="Times New Roman" w:cs="Times New Roman"/>
          <w:color w:val="000000" w:themeColor="text1"/>
          <w:shd w:val="clear" w:color="auto" w:fill="FFFFFF"/>
          <w:lang w:val="en-US"/>
        </w:rPr>
        <w:t xml:space="preserve"> is much easier to use in production than </w:t>
      </w:r>
      <w:r w:rsidR="000B014C">
        <w:rPr>
          <w:rFonts w:ascii="Times New Roman" w:eastAsiaTheme="minorEastAsia" w:hAnsi="Times New Roman" w:cs="Times New Roman"/>
          <w:color w:val="000000" w:themeColor="text1"/>
          <w:shd w:val="clear" w:color="auto" w:fill="FFFFFF"/>
          <w:lang w:val="en-US"/>
        </w:rPr>
        <w:t xml:space="preserve">Eq. </w:t>
      </w:r>
      <w:r w:rsidR="00461FDB">
        <w:rPr>
          <w:rFonts w:ascii="Times New Roman" w:eastAsiaTheme="minorEastAsia" w:hAnsi="Times New Roman" w:cs="Times New Roman"/>
          <w:color w:val="000000" w:themeColor="text1"/>
          <w:shd w:val="clear" w:color="auto" w:fill="FFFFFF"/>
          <w:lang w:val="en-US"/>
        </w:rPr>
        <w:t>(</w:t>
      </w:r>
      <w:r w:rsidRPr="00E1727C">
        <w:rPr>
          <w:rFonts w:ascii="Times New Roman" w:eastAsiaTheme="minorEastAsia" w:hAnsi="Times New Roman" w:cs="Times New Roman"/>
          <w:color w:val="000000" w:themeColor="text1"/>
          <w:shd w:val="clear" w:color="auto" w:fill="FFFFFF"/>
          <w:lang w:val="en-US"/>
        </w:rPr>
        <w:t>6</w:t>
      </w:r>
      <w:r w:rsidR="00461FDB">
        <w:rPr>
          <w:rFonts w:ascii="Times New Roman" w:eastAsiaTheme="minorEastAsia" w:hAnsi="Times New Roman" w:cs="Times New Roman"/>
          <w:color w:val="000000" w:themeColor="text1"/>
          <w:shd w:val="clear" w:color="auto" w:fill="FFFFFF"/>
          <w:lang w:val="en-US"/>
        </w:rPr>
        <w:t>)</w:t>
      </w:r>
      <w:r w:rsidRPr="00E1727C">
        <w:rPr>
          <w:rFonts w:ascii="Times New Roman" w:eastAsiaTheme="minorEastAsia" w:hAnsi="Times New Roman" w:cs="Times New Roman"/>
          <w:color w:val="000000" w:themeColor="text1"/>
          <w:shd w:val="clear" w:color="auto" w:fill="FFFFFF"/>
          <w:lang w:val="en-US"/>
        </w:rPr>
        <w:t>, and the absolute error between the obtained values of dependencies is acceptable.</w:t>
      </w:r>
    </w:p>
    <w:p w14:paraId="4B2665A1" w14:textId="77777777" w:rsidR="00AA32AD" w:rsidRPr="00E1727C" w:rsidRDefault="00AA32AD" w:rsidP="00E1727C">
      <w:pPr>
        <w:spacing w:before="120" w:after="120" w:line="276" w:lineRule="auto"/>
        <w:jc w:val="center"/>
        <w:rPr>
          <w:rFonts w:ascii="Times New Roman" w:hAnsi="Times New Roman" w:cs="Times New Roman"/>
          <w:b/>
          <w:bCs/>
          <w:color w:val="000000" w:themeColor="text1"/>
          <w:lang w:val="en-US"/>
        </w:rPr>
      </w:pPr>
      <w:r w:rsidRPr="00E1727C">
        <w:rPr>
          <w:rFonts w:ascii="Times New Roman" w:hAnsi="Times New Roman" w:cs="Times New Roman"/>
          <w:b/>
          <w:bCs/>
          <w:color w:val="000000" w:themeColor="text1"/>
          <w:lang w:val="en-US"/>
        </w:rPr>
        <w:t>Conclusions</w:t>
      </w:r>
    </w:p>
    <w:p w14:paraId="1B15C03C" w14:textId="539AAC97" w:rsidR="00AA32AD" w:rsidRPr="00E1727C" w:rsidRDefault="00AA32AD" w:rsidP="00AA32AD">
      <w:pPr>
        <w:spacing w:line="264" w:lineRule="auto"/>
        <w:ind w:firstLine="720"/>
        <w:jc w:val="both"/>
        <w:rPr>
          <w:rFonts w:ascii="Times New Roman" w:hAnsi="Times New Roman" w:cs="Times New Roman"/>
          <w:color w:val="000000" w:themeColor="text1"/>
          <w:lang w:val="en-US"/>
        </w:rPr>
      </w:pPr>
      <w:r w:rsidRPr="00E1727C">
        <w:rPr>
          <w:rFonts w:ascii="Times New Roman" w:hAnsi="Times New Roman" w:cs="Times New Roman"/>
          <w:color w:val="000000" w:themeColor="text1"/>
          <w:lang w:val="en-US"/>
        </w:rPr>
        <w:t>The kinetics of dissolution of</w:t>
      </w:r>
      <w:r w:rsidR="004160E0" w:rsidRPr="00E1727C">
        <w:rPr>
          <w:rFonts w:ascii="Times New Roman" w:hAnsi="Times New Roman" w:cs="Times New Roman"/>
          <w:color w:val="000000" w:themeColor="text1"/>
          <w:lang w:val="en-US"/>
        </w:rPr>
        <w:t xml:space="preserve"> </w:t>
      </w:r>
      <w:r w:rsidR="004160E0" w:rsidRPr="00E1727C">
        <w:rPr>
          <w:rFonts w:ascii="Times New Roman" w:hAnsi="Times New Roman" w:cs="Times New Roman"/>
          <w:color w:val="000000" w:themeColor="text1"/>
          <w:lang w:val="en-US"/>
        </w:rPr>
        <w:t>ATFB</w:t>
      </w:r>
      <w:r w:rsidRPr="00E1727C">
        <w:rPr>
          <w:rFonts w:ascii="Times New Roman" w:hAnsi="Times New Roman" w:cs="Times New Roman"/>
          <w:color w:val="000000" w:themeColor="text1"/>
          <w:lang w:val="en-US"/>
        </w:rPr>
        <w:t xml:space="preserve"> depending on the temperature of the solution and the stirring frequency were investigated. Mass transfer coefficients have been experimentally determined and compared with theoretically determined ones (Fig. </w:t>
      </w:r>
      <w:r w:rsidR="004160E0" w:rsidRPr="00E1727C">
        <w:rPr>
          <w:rFonts w:ascii="Times New Roman" w:hAnsi="Times New Roman" w:cs="Times New Roman"/>
          <w:color w:val="000000" w:themeColor="text1"/>
          <w:lang w:val="en-US"/>
        </w:rPr>
        <w:t>1</w:t>
      </w:r>
      <w:r w:rsidRPr="00E1727C">
        <w:rPr>
          <w:rFonts w:ascii="Times New Roman" w:hAnsi="Times New Roman" w:cs="Times New Roman"/>
          <w:color w:val="000000" w:themeColor="text1"/>
          <w:lang w:val="en-US"/>
        </w:rPr>
        <w:t>,</w:t>
      </w:r>
      <w:r w:rsidR="004160E0" w:rsidRPr="00E1727C">
        <w:rPr>
          <w:rFonts w:ascii="Times New Roman" w:hAnsi="Times New Roman" w:cs="Times New Roman"/>
          <w:color w:val="000000" w:themeColor="text1"/>
          <w:lang w:val="en-US"/>
        </w:rPr>
        <w:t>3</w:t>
      </w:r>
      <w:r w:rsidRPr="00E1727C">
        <w:rPr>
          <w:rFonts w:ascii="Times New Roman" w:hAnsi="Times New Roman" w:cs="Times New Roman"/>
          <w:color w:val="000000" w:themeColor="text1"/>
          <w:lang w:val="en-US"/>
        </w:rPr>
        <w:t>).</w:t>
      </w:r>
    </w:p>
    <w:p w14:paraId="3FBE7D53" w14:textId="70CB99E1" w:rsidR="00AA32AD" w:rsidRPr="00E1727C" w:rsidRDefault="00AA32AD" w:rsidP="00AA32AD">
      <w:pPr>
        <w:spacing w:line="264" w:lineRule="auto"/>
        <w:ind w:firstLine="720"/>
        <w:jc w:val="both"/>
        <w:rPr>
          <w:rFonts w:ascii="Times New Roman" w:hAnsi="Times New Roman" w:cs="Times New Roman"/>
          <w:color w:val="000000" w:themeColor="text1"/>
          <w:shd w:val="clear" w:color="auto" w:fill="FFFFFF"/>
          <w:lang w:val="en-US"/>
        </w:rPr>
      </w:pPr>
      <w:r w:rsidRPr="00E1727C">
        <w:rPr>
          <w:rFonts w:ascii="Times New Roman" w:hAnsi="Times New Roman" w:cs="Times New Roman"/>
          <w:color w:val="000000" w:themeColor="text1"/>
          <w:shd w:val="clear" w:color="auto" w:fill="FFFFFF"/>
          <w:lang w:val="en-US"/>
        </w:rPr>
        <w:t>A computational dependence (1</w:t>
      </w:r>
      <w:r w:rsidR="004160E0" w:rsidRPr="00E1727C">
        <w:rPr>
          <w:rFonts w:ascii="Times New Roman" w:hAnsi="Times New Roman" w:cs="Times New Roman"/>
          <w:color w:val="000000" w:themeColor="text1"/>
          <w:shd w:val="clear" w:color="auto" w:fill="FFFFFF"/>
          <w:lang w:val="en-US"/>
        </w:rPr>
        <w:t>2</w:t>
      </w:r>
      <w:r w:rsidRPr="00E1727C">
        <w:rPr>
          <w:rFonts w:ascii="Times New Roman" w:hAnsi="Times New Roman" w:cs="Times New Roman"/>
          <w:color w:val="000000" w:themeColor="text1"/>
          <w:shd w:val="clear" w:color="auto" w:fill="FFFFFF"/>
          <w:lang w:val="en-US"/>
        </w:rPr>
        <w:t xml:space="preserve">) has been obtained, which makes it possible to predict the process of dissolution of </w:t>
      </w:r>
      <w:r w:rsidR="004160E0" w:rsidRPr="00E1727C">
        <w:rPr>
          <w:rFonts w:ascii="Times New Roman" w:hAnsi="Times New Roman" w:cs="Times New Roman"/>
          <w:color w:val="000000" w:themeColor="text1"/>
          <w:shd w:val="clear" w:color="auto" w:fill="FFFFFF"/>
          <w:lang w:val="en-US"/>
        </w:rPr>
        <w:t>ATFB</w:t>
      </w:r>
      <w:r w:rsidRPr="00E1727C">
        <w:rPr>
          <w:rFonts w:ascii="Times New Roman" w:hAnsi="Times New Roman" w:cs="Times New Roman"/>
          <w:color w:val="000000" w:themeColor="text1"/>
          <w:shd w:val="clear" w:color="auto" w:fill="FFFFFF"/>
          <w:lang w:val="en-US"/>
        </w:rPr>
        <w:t xml:space="preserve"> depending on the temperature of the solution and the </w:t>
      </w:r>
      <w:r w:rsidRPr="00E1727C">
        <w:rPr>
          <w:rFonts w:ascii="Times New Roman" w:hAnsi="Times New Roman" w:cs="Times New Roman"/>
          <w:color w:val="000000" w:themeColor="text1"/>
          <w:lang w:val="en-US"/>
        </w:rPr>
        <w:t>stirring frequency</w:t>
      </w:r>
      <w:r w:rsidRPr="00E1727C">
        <w:rPr>
          <w:rFonts w:ascii="Times New Roman" w:hAnsi="Times New Roman" w:cs="Times New Roman"/>
          <w:color w:val="000000" w:themeColor="text1"/>
          <w:shd w:val="clear" w:color="auto" w:fill="FFFFFF"/>
          <w:lang w:val="en-US"/>
        </w:rPr>
        <w:t xml:space="preserve">. </w:t>
      </w:r>
    </w:p>
    <w:p w14:paraId="09DA9CD1" w14:textId="77777777" w:rsidR="00AA32AD" w:rsidRPr="00E1727C" w:rsidRDefault="00AA32AD" w:rsidP="00AA32AD">
      <w:pPr>
        <w:spacing w:line="264" w:lineRule="auto"/>
        <w:ind w:firstLine="720"/>
        <w:jc w:val="both"/>
        <w:rPr>
          <w:rFonts w:ascii="Times New Roman" w:hAnsi="Times New Roman" w:cs="Times New Roman"/>
          <w:color w:val="000000" w:themeColor="text1"/>
          <w:lang w:val="en-US"/>
        </w:rPr>
      </w:pPr>
      <w:r w:rsidRPr="00E1727C">
        <w:rPr>
          <w:rFonts w:ascii="Times New Roman" w:hAnsi="Times New Roman" w:cs="Times New Roman"/>
          <w:color w:val="000000" w:themeColor="text1"/>
          <w:lang w:val="en-US"/>
        </w:rPr>
        <w:t>The obtained results confirm the significant influence of reactor design parameters and mixing conditions on the mass transfer process in the solid-liquid system. In general, the obtained results of the study make it possible to simulate and optimize the processes of mass transfer in solid-liquid systems, which in turn makes it possible to further optimize technological processes in the chemical industry and ensure a reduction in the energy consumption of the dissolution process.</w:t>
      </w:r>
    </w:p>
    <w:p w14:paraId="72084BCA" w14:textId="7E0E4876" w:rsidR="004160E0" w:rsidRPr="00E41535" w:rsidRDefault="004160E0" w:rsidP="00E41535">
      <w:pPr>
        <w:spacing w:before="120" w:after="120" w:line="276" w:lineRule="auto"/>
        <w:jc w:val="center"/>
        <w:rPr>
          <w:rFonts w:ascii="Times New Roman" w:hAnsi="Times New Roman" w:cs="Times New Roman"/>
          <w:b/>
          <w:bCs/>
          <w:color w:val="000000" w:themeColor="text1"/>
          <w:lang w:val="en-US"/>
        </w:rPr>
      </w:pPr>
      <w:r w:rsidRPr="00E41535">
        <w:rPr>
          <w:rFonts w:ascii="Times New Roman" w:hAnsi="Times New Roman" w:cs="Times New Roman"/>
          <w:b/>
          <w:bCs/>
          <w:color w:val="000000" w:themeColor="text1"/>
          <w:lang w:val="en-US"/>
        </w:rPr>
        <w:t>References</w:t>
      </w:r>
    </w:p>
    <w:p w14:paraId="735B1CEF" w14:textId="36DCDB4B" w:rsidR="00F82488" w:rsidRPr="00FB7B5A" w:rsidRDefault="00F82488" w:rsidP="00E41535">
      <w:pPr>
        <w:pStyle w:val="ListParagraph"/>
        <w:numPr>
          <w:ilvl w:val="0"/>
          <w:numId w:val="1"/>
        </w:numPr>
        <w:ind w:right="-225" w:hanging="567"/>
        <w:jc w:val="both"/>
        <w:rPr>
          <w:rFonts w:ascii="Times New Roman" w:eastAsia="Times New Roman" w:hAnsi="Times New Roman" w:cs="Times New Roman"/>
          <w:lang w:val="en-US"/>
        </w:rPr>
      </w:pPr>
      <w:proofErr w:type="spellStart"/>
      <w:r w:rsidRPr="00FB7B5A">
        <w:rPr>
          <w:rFonts w:ascii="Times New Roman" w:eastAsia="Times New Roman" w:hAnsi="Times New Roman" w:cs="Times New Roman"/>
          <w:lang w:val="en-US"/>
        </w:rPr>
        <w:t>Nagurskyy</w:t>
      </w:r>
      <w:proofErr w:type="spellEnd"/>
      <w:r w:rsidRPr="00FB7B5A">
        <w:rPr>
          <w:rFonts w:ascii="Times New Roman" w:eastAsia="Times New Roman" w:hAnsi="Times New Roman" w:cs="Times New Roman"/>
          <w:lang w:val="en-US"/>
        </w:rPr>
        <w:t xml:space="preserve">, O., Krylova, H., </w:t>
      </w:r>
      <w:proofErr w:type="spellStart"/>
      <w:r w:rsidRPr="00FB7B5A">
        <w:rPr>
          <w:rFonts w:ascii="Times New Roman" w:eastAsia="Times New Roman" w:hAnsi="Times New Roman" w:cs="Times New Roman"/>
          <w:lang w:val="en-US"/>
        </w:rPr>
        <w:t>Vasiichuk</w:t>
      </w:r>
      <w:proofErr w:type="spellEnd"/>
      <w:r w:rsidRPr="00FB7B5A">
        <w:rPr>
          <w:rFonts w:ascii="Times New Roman" w:eastAsia="Times New Roman" w:hAnsi="Times New Roman" w:cs="Times New Roman"/>
          <w:lang w:val="en-US"/>
        </w:rPr>
        <w:t xml:space="preserve">, V., Kachan, S., </w:t>
      </w:r>
      <w:proofErr w:type="spellStart"/>
      <w:r w:rsidRPr="00FB7B5A">
        <w:rPr>
          <w:rFonts w:ascii="Times New Roman" w:eastAsia="Times New Roman" w:hAnsi="Times New Roman" w:cs="Times New Roman"/>
          <w:lang w:val="en-US"/>
        </w:rPr>
        <w:t>Dziurakh</w:t>
      </w:r>
      <w:proofErr w:type="spellEnd"/>
      <w:r w:rsidRPr="00FB7B5A">
        <w:rPr>
          <w:rFonts w:ascii="Times New Roman" w:eastAsia="Times New Roman" w:hAnsi="Times New Roman" w:cs="Times New Roman"/>
          <w:lang w:val="en-US"/>
        </w:rPr>
        <w:t xml:space="preserve">, Y., </w:t>
      </w:r>
      <w:proofErr w:type="spellStart"/>
      <w:r w:rsidRPr="00FB7B5A">
        <w:rPr>
          <w:rFonts w:ascii="Times New Roman" w:eastAsia="Times New Roman" w:hAnsi="Times New Roman" w:cs="Times New Roman"/>
          <w:lang w:val="en-US"/>
        </w:rPr>
        <w:t>Nahursky</w:t>
      </w:r>
      <w:proofErr w:type="spellEnd"/>
      <w:r w:rsidRPr="00FB7B5A">
        <w:rPr>
          <w:rFonts w:ascii="Times New Roman" w:eastAsia="Times New Roman" w:hAnsi="Times New Roman" w:cs="Times New Roman"/>
          <w:lang w:val="en-US"/>
        </w:rPr>
        <w:t>, A.</w:t>
      </w:r>
      <w:r w:rsidR="006E55FA">
        <w:rPr>
          <w:rFonts w:ascii="Times New Roman" w:eastAsia="Times New Roman" w:hAnsi="Times New Roman" w:cs="Times New Roman"/>
          <w:lang w:val="en-US"/>
        </w:rPr>
        <w:t xml:space="preserve"> &amp; </w:t>
      </w:r>
      <w:proofErr w:type="spellStart"/>
      <w:r w:rsidRPr="00FB7B5A">
        <w:rPr>
          <w:rFonts w:ascii="Times New Roman" w:eastAsia="Times New Roman" w:hAnsi="Times New Roman" w:cs="Times New Roman"/>
          <w:lang w:val="en-US"/>
        </w:rPr>
        <w:t>Paraniak</w:t>
      </w:r>
      <w:proofErr w:type="spellEnd"/>
      <w:r w:rsidRPr="00FB7B5A">
        <w:rPr>
          <w:rFonts w:ascii="Times New Roman" w:eastAsia="Times New Roman" w:hAnsi="Times New Roman" w:cs="Times New Roman"/>
          <w:lang w:val="en-US"/>
        </w:rPr>
        <w:t>, N. (2022). Safety Usage of Encapsulated Mineral Fertilizers Based on Polymeric Waste. Ecological Engineering &amp; Environmental Technology, 23(1), 156-161. https://doi.org/10.12912/27197050/143139</w:t>
      </w:r>
    </w:p>
    <w:p w14:paraId="7A58EA1F" w14:textId="78C9024E" w:rsidR="00C213EC" w:rsidRPr="00FB7B5A" w:rsidRDefault="00F82488" w:rsidP="00E41535">
      <w:pPr>
        <w:pStyle w:val="ListParagraph"/>
        <w:numPr>
          <w:ilvl w:val="0"/>
          <w:numId w:val="1"/>
        </w:numPr>
        <w:ind w:hanging="567"/>
        <w:jc w:val="both"/>
        <w:rPr>
          <w:rFonts w:ascii="Times New Roman" w:eastAsia="Times New Roman" w:hAnsi="Times New Roman" w:cs="Times New Roman"/>
          <w:lang w:val="en-US"/>
        </w:rPr>
      </w:pPr>
      <w:proofErr w:type="spellStart"/>
      <w:r w:rsidRPr="00FB7B5A">
        <w:rPr>
          <w:rFonts w:ascii="Times New Roman" w:eastAsia="Times New Roman" w:hAnsi="Times New Roman" w:cs="Times New Roman"/>
          <w:color w:val="000000"/>
          <w:lang w:val="en-US"/>
        </w:rPr>
        <w:t>Hörmann</w:t>
      </w:r>
      <w:proofErr w:type="spellEnd"/>
      <w:r w:rsidRPr="00FB7B5A">
        <w:rPr>
          <w:rFonts w:ascii="Times New Roman" w:eastAsia="Times New Roman" w:hAnsi="Times New Roman" w:cs="Times New Roman"/>
          <w:color w:val="000000"/>
          <w:lang w:val="en-US"/>
        </w:rPr>
        <w:t xml:space="preserve">, T., </w:t>
      </w:r>
      <w:proofErr w:type="spellStart"/>
      <w:r w:rsidRPr="00FB7B5A">
        <w:rPr>
          <w:rFonts w:ascii="Times New Roman" w:eastAsia="Times New Roman" w:hAnsi="Times New Roman" w:cs="Times New Roman"/>
          <w:color w:val="000000"/>
          <w:lang w:val="en-US"/>
        </w:rPr>
        <w:t>Suzzi</w:t>
      </w:r>
      <w:proofErr w:type="spellEnd"/>
      <w:r w:rsidRPr="00FB7B5A">
        <w:rPr>
          <w:rFonts w:ascii="Times New Roman" w:eastAsia="Times New Roman" w:hAnsi="Times New Roman" w:cs="Times New Roman"/>
          <w:color w:val="000000"/>
          <w:lang w:val="en-US"/>
        </w:rPr>
        <w:t xml:space="preserve">, D., &amp; </w:t>
      </w:r>
      <w:proofErr w:type="spellStart"/>
      <w:r w:rsidRPr="00FB7B5A">
        <w:rPr>
          <w:rFonts w:ascii="Times New Roman" w:eastAsia="Times New Roman" w:hAnsi="Times New Roman" w:cs="Times New Roman"/>
          <w:color w:val="000000"/>
          <w:lang w:val="en-US"/>
        </w:rPr>
        <w:t>Khinast</w:t>
      </w:r>
      <w:proofErr w:type="spellEnd"/>
      <w:r w:rsidRPr="00FB7B5A">
        <w:rPr>
          <w:rFonts w:ascii="Times New Roman" w:eastAsia="Times New Roman" w:hAnsi="Times New Roman" w:cs="Times New Roman"/>
          <w:color w:val="000000"/>
          <w:lang w:val="en-US"/>
        </w:rPr>
        <w:t>, J. G. (2011). Mixing and dissolution processes of pharmaceutical bulk materials in stirred tanks: Experimental and numerical investigations. </w:t>
      </w:r>
      <w:r w:rsidRPr="00FB7B5A">
        <w:rPr>
          <w:rFonts w:ascii="Times New Roman" w:eastAsia="Times New Roman" w:hAnsi="Times New Roman" w:cs="Times New Roman"/>
          <w:i/>
          <w:iCs/>
          <w:color w:val="000000"/>
          <w:lang w:val="en-US"/>
        </w:rPr>
        <w:t>Industrial &amp; Engineering Chemistry Research, 50</w:t>
      </w:r>
      <w:r w:rsidRPr="00FB7B5A">
        <w:rPr>
          <w:rFonts w:ascii="Times New Roman" w:eastAsia="Times New Roman" w:hAnsi="Times New Roman" w:cs="Times New Roman"/>
          <w:color w:val="000000"/>
          <w:lang w:val="en-US"/>
        </w:rPr>
        <w:t>(21), 12011–12025. </w:t>
      </w:r>
      <w:r w:rsidRPr="00FB7B5A">
        <w:rPr>
          <w:rFonts w:ascii="Times New Roman" w:eastAsia="Times New Roman" w:hAnsi="Times New Roman" w:cs="Times New Roman"/>
          <w:lang w:val="en-US"/>
        </w:rPr>
        <w:t>https://doi.org/10.1021/ie2002523</w:t>
      </w:r>
      <w:r w:rsidR="00C213EC" w:rsidRPr="00FB7B5A">
        <w:rPr>
          <w:rFonts w:ascii="Times New Roman" w:eastAsia="TimesNewRoman" w:hAnsi="Times New Roman" w:cs="Times New Roman"/>
          <w:lang w:val="en-US"/>
        </w:rPr>
        <w:t xml:space="preserve"> </w:t>
      </w:r>
    </w:p>
    <w:p w14:paraId="4014CFB3" w14:textId="187BEFAC" w:rsidR="00E41535" w:rsidRPr="00FB7B5A" w:rsidRDefault="00E41535" w:rsidP="00E41535">
      <w:pPr>
        <w:pStyle w:val="ListParagraph"/>
        <w:numPr>
          <w:ilvl w:val="0"/>
          <w:numId w:val="1"/>
        </w:numPr>
        <w:ind w:hanging="567"/>
        <w:jc w:val="both"/>
        <w:rPr>
          <w:rFonts w:ascii="Times New Roman" w:hAnsi="Times New Roman" w:cs="Times New Roman"/>
          <w:lang w:val="en-US"/>
        </w:rPr>
      </w:pPr>
      <w:r w:rsidRPr="00FB7B5A">
        <w:rPr>
          <w:rFonts w:ascii="Times New Roman" w:hAnsi="Times New Roman" w:cs="Times New Roman"/>
          <w:color w:val="1C1D1E"/>
          <w:shd w:val="clear" w:color="auto" w:fill="FFFFFF"/>
          <w:lang w:val="en-US"/>
        </w:rPr>
        <w:t xml:space="preserve">Brian, P.L.T., Hales, H.B. </w:t>
      </w:r>
      <w:r w:rsidR="006E55FA">
        <w:rPr>
          <w:rFonts w:ascii="Times New Roman" w:hAnsi="Times New Roman" w:cs="Times New Roman"/>
          <w:color w:val="1C1D1E"/>
          <w:shd w:val="clear" w:color="auto" w:fill="FFFFFF"/>
          <w:lang w:val="en-US"/>
        </w:rPr>
        <w:t>&amp;</w:t>
      </w:r>
      <w:r w:rsidRPr="00FB7B5A">
        <w:rPr>
          <w:rFonts w:ascii="Times New Roman" w:hAnsi="Times New Roman" w:cs="Times New Roman"/>
          <w:color w:val="1C1D1E"/>
          <w:shd w:val="clear" w:color="auto" w:fill="FFFFFF"/>
          <w:lang w:val="en-US"/>
        </w:rPr>
        <w:t xml:space="preserve"> Sherwood, T.K. (1969), Transport of heat and mass between liquids and spherical particles in an agitated tank. </w:t>
      </w:r>
      <w:proofErr w:type="spellStart"/>
      <w:r w:rsidRPr="00FB7B5A">
        <w:rPr>
          <w:rFonts w:ascii="Times New Roman" w:hAnsi="Times New Roman" w:cs="Times New Roman"/>
          <w:color w:val="1C1D1E"/>
          <w:shd w:val="clear" w:color="auto" w:fill="FFFFFF"/>
          <w:lang w:val="en-US"/>
        </w:rPr>
        <w:t>AIChE</w:t>
      </w:r>
      <w:proofErr w:type="spellEnd"/>
      <w:r w:rsidRPr="00FB7B5A">
        <w:rPr>
          <w:rFonts w:ascii="Times New Roman" w:hAnsi="Times New Roman" w:cs="Times New Roman"/>
          <w:color w:val="1C1D1E"/>
          <w:shd w:val="clear" w:color="auto" w:fill="FFFFFF"/>
          <w:lang w:val="en-US"/>
        </w:rPr>
        <w:t xml:space="preserve"> J., 15: 727-733.</w:t>
      </w:r>
      <w:r w:rsidRPr="00FB7B5A">
        <w:rPr>
          <w:rStyle w:val="apple-converted-space"/>
          <w:rFonts w:ascii="Times New Roman" w:hAnsi="Times New Roman" w:cs="Times New Roman"/>
          <w:color w:val="1C1D1E"/>
          <w:shd w:val="clear" w:color="auto" w:fill="FFFFFF"/>
          <w:lang w:val="en-US"/>
        </w:rPr>
        <w:t> </w:t>
      </w:r>
      <w:r w:rsidRPr="00FB7B5A">
        <w:rPr>
          <w:rFonts w:ascii="Times New Roman" w:hAnsi="Times New Roman" w:cs="Times New Roman"/>
          <w:lang w:val="en-US"/>
        </w:rPr>
        <w:t>https://doi.org/10.1002/aic.690150518</w:t>
      </w:r>
    </w:p>
    <w:p w14:paraId="57D12669" w14:textId="71C1C734" w:rsidR="00C213EC" w:rsidRPr="00FB7B5A" w:rsidRDefault="00C213EC" w:rsidP="00E41535">
      <w:pPr>
        <w:pStyle w:val="NormalWeb"/>
        <w:numPr>
          <w:ilvl w:val="0"/>
          <w:numId w:val="1"/>
        </w:numPr>
        <w:spacing w:before="0" w:beforeAutospacing="0" w:after="0" w:afterAutospacing="0"/>
        <w:ind w:hanging="567"/>
        <w:jc w:val="both"/>
        <w:rPr>
          <w:lang w:val="en-US"/>
        </w:rPr>
      </w:pPr>
      <w:proofErr w:type="spellStart"/>
      <w:r w:rsidRPr="00FB7B5A">
        <w:rPr>
          <w:rFonts w:eastAsia="TimesNewRoman"/>
          <w:lang w:val="en-US"/>
        </w:rPr>
        <w:lastRenderedPageBreak/>
        <w:t>Levins</w:t>
      </w:r>
      <w:proofErr w:type="spellEnd"/>
      <w:r w:rsidRPr="00FB7B5A">
        <w:rPr>
          <w:rFonts w:eastAsia="TimesNewRoman"/>
          <w:lang w:val="en-US"/>
        </w:rPr>
        <w:t>, D. M.</w:t>
      </w:r>
      <w:r w:rsidR="005A230F">
        <w:rPr>
          <w:rFonts w:eastAsia="TimesNewRoman"/>
          <w:lang w:val="en-US"/>
        </w:rPr>
        <w:t>,</w:t>
      </w:r>
      <w:r w:rsidR="006E55FA">
        <w:rPr>
          <w:rFonts w:eastAsia="TimesNewRoman"/>
          <w:lang w:val="en-US"/>
        </w:rPr>
        <w:t xml:space="preserve"> &amp; </w:t>
      </w:r>
      <w:r w:rsidRPr="00FB7B5A">
        <w:rPr>
          <w:rFonts w:eastAsia="TimesNewRoman"/>
          <w:lang w:val="en-US"/>
        </w:rPr>
        <w:t>Glastonbury, J. R.</w:t>
      </w:r>
      <w:r w:rsidR="00E41535" w:rsidRPr="00FB7B5A">
        <w:rPr>
          <w:lang w:val="en-US"/>
        </w:rPr>
        <w:t xml:space="preserve"> </w:t>
      </w:r>
      <w:r w:rsidR="00E41535" w:rsidRPr="00FB7B5A">
        <w:rPr>
          <w:lang w:val="en-US"/>
        </w:rPr>
        <w:t>(1972)</w:t>
      </w:r>
      <w:r w:rsidRPr="00FB7B5A">
        <w:rPr>
          <w:rFonts w:eastAsia="TimesNewRoman"/>
          <w:lang w:val="en-US"/>
        </w:rPr>
        <w:t xml:space="preserve"> Application of </w:t>
      </w:r>
      <w:proofErr w:type="spellStart"/>
      <w:r w:rsidRPr="00FB7B5A">
        <w:rPr>
          <w:rFonts w:eastAsia="TimesNewRoman"/>
          <w:lang w:val="en-US"/>
        </w:rPr>
        <w:t>Kolmogorofff’s</w:t>
      </w:r>
      <w:proofErr w:type="spellEnd"/>
      <w:r w:rsidRPr="00FB7B5A">
        <w:rPr>
          <w:rFonts w:eastAsia="TimesNewRoman"/>
          <w:lang w:val="en-US"/>
        </w:rPr>
        <w:t xml:space="preserve"> Theory to Particle—liquid Mass Transfer in Agitated Vessels. </w:t>
      </w:r>
      <w:r w:rsidRPr="00FB7B5A">
        <w:rPr>
          <w:lang w:val="en-US"/>
        </w:rPr>
        <w:t>Chem. Eng. Sci.</w:t>
      </w:r>
      <w:r w:rsidRPr="00FB7B5A">
        <w:rPr>
          <w:rFonts w:eastAsia="TimesNewRoman"/>
          <w:lang w:val="en-US"/>
        </w:rPr>
        <w:t xml:space="preserve">, </w:t>
      </w:r>
      <w:r w:rsidRPr="00FB7B5A">
        <w:rPr>
          <w:lang w:val="en-US"/>
        </w:rPr>
        <w:t xml:space="preserve">27 </w:t>
      </w:r>
      <w:r w:rsidRPr="00FB7B5A">
        <w:rPr>
          <w:rFonts w:eastAsia="TimesNewRoman"/>
          <w:lang w:val="en-US"/>
        </w:rPr>
        <w:t xml:space="preserve">(3), 537. </w:t>
      </w:r>
      <w:r w:rsidR="00F82488" w:rsidRPr="00FB7B5A">
        <w:rPr>
          <w:rFonts w:eastAsia="TimesNewRoman"/>
          <w:lang w:val="en-US"/>
        </w:rPr>
        <w:t>https://doi.org/10.1016/0009-2509(72)87009-X.</w:t>
      </w:r>
    </w:p>
    <w:p w14:paraId="5D869AFC" w14:textId="102BDEC8" w:rsidR="00E41535" w:rsidRPr="00FB7B5A" w:rsidRDefault="00E41535" w:rsidP="00E41535">
      <w:pPr>
        <w:pStyle w:val="ListParagraph"/>
        <w:numPr>
          <w:ilvl w:val="0"/>
          <w:numId w:val="1"/>
        </w:numPr>
        <w:ind w:hanging="567"/>
        <w:jc w:val="both"/>
        <w:rPr>
          <w:rFonts w:ascii="Times New Roman" w:hAnsi="Times New Roman" w:cs="Times New Roman"/>
          <w:lang w:val="en-US"/>
        </w:rPr>
      </w:pPr>
      <w:proofErr w:type="spellStart"/>
      <w:r w:rsidRPr="00FB7B5A">
        <w:rPr>
          <w:rFonts w:ascii="Times New Roman" w:hAnsi="Times New Roman" w:cs="Times New Roman"/>
          <w:color w:val="1C1D1E"/>
          <w:shd w:val="clear" w:color="auto" w:fill="FFFFFF"/>
          <w:lang w:val="en-US"/>
        </w:rPr>
        <w:t>Harriott</w:t>
      </w:r>
      <w:proofErr w:type="spellEnd"/>
      <w:r w:rsidRPr="00FB7B5A">
        <w:rPr>
          <w:rFonts w:ascii="Times New Roman" w:hAnsi="Times New Roman" w:cs="Times New Roman"/>
          <w:color w:val="1C1D1E"/>
          <w:shd w:val="clear" w:color="auto" w:fill="FFFFFF"/>
          <w:lang w:val="en-US"/>
        </w:rPr>
        <w:t xml:space="preserve">, P. (1962), Mass transfer to particles: Part I. Suspended in agitated tanks. </w:t>
      </w:r>
      <w:proofErr w:type="spellStart"/>
      <w:r w:rsidRPr="00FB7B5A">
        <w:rPr>
          <w:rFonts w:ascii="Times New Roman" w:hAnsi="Times New Roman" w:cs="Times New Roman"/>
          <w:color w:val="1C1D1E"/>
          <w:shd w:val="clear" w:color="auto" w:fill="FFFFFF"/>
          <w:lang w:val="en-US"/>
        </w:rPr>
        <w:t>AIChE</w:t>
      </w:r>
      <w:proofErr w:type="spellEnd"/>
      <w:r w:rsidRPr="00FB7B5A">
        <w:rPr>
          <w:rFonts w:ascii="Times New Roman" w:hAnsi="Times New Roman" w:cs="Times New Roman"/>
          <w:color w:val="1C1D1E"/>
          <w:shd w:val="clear" w:color="auto" w:fill="FFFFFF"/>
          <w:lang w:val="en-US"/>
        </w:rPr>
        <w:t xml:space="preserve"> J., 8: 93-101.</w:t>
      </w:r>
      <w:r w:rsidRPr="00FB7B5A">
        <w:rPr>
          <w:rStyle w:val="apple-converted-space"/>
          <w:rFonts w:ascii="Times New Roman" w:hAnsi="Times New Roman" w:cs="Times New Roman"/>
          <w:color w:val="1C1D1E"/>
          <w:shd w:val="clear" w:color="auto" w:fill="FFFFFF"/>
          <w:lang w:val="en-US"/>
        </w:rPr>
        <w:t> </w:t>
      </w:r>
      <w:r w:rsidRPr="00FB7B5A">
        <w:rPr>
          <w:rFonts w:ascii="Times New Roman" w:hAnsi="Times New Roman" w:cs="Times New Roman"/>
          <w:lang w:val="en-US"/>
        </w:rPr>
        <w:t>https://doi.org/10.1002/aic.690080122</w:t>
      </w:r>
    </w:p>
    <w:p w14:paraId="39192CF9" w14:textId="50A1F558" w:rsidR="00E41535" w:rsidRPr="00FB7B5A" w:rsidRDefault="00E41535" w:rsidP="00E41535">
      <w:pPr>
        <w:pStyle w:val="ListParagraph"/>
        <w:numPr>
          <w:ilvl w:val="0"/>
          <w:numId w:val="1"/>
        </w:numPr>
        <w:ind w:hanging="567"/>
        <w:jc w:val="both"/>
        <w:rPr>
          <w:rFonts w:ascii="Times New Roman" w:eastAsia="Times New Roman" w:hAnsi="Times New Roman" w:cs="Times New Roman"/>
          <w:color w:val="000000"/>
          <w:lang w:val="en-US"/>
        </w:rPr>
      </w:pPr>
      <w:r w:rsidRPr="00FB7B5A">
        <w:rPr>
          <w:rFonts w:ascii="Times New Roman" w:eastAsia="Times New Roman" w:hAnsi="Times New Roman" w:cs="Times New Roman"/>
          <w:color w:val="000000"/>
          <w:lang w:val="en-US"/>
        </w:rPr>
        <w:t>Miller</w:t>
      </w:r>
      <w:r w:rsidR="005A230F">
        <w:rPr>
          <w:rFonts w:ascii="Times New Roman" w:eastAsia="Times New Roman" w:hAnsi="Times New Roman" w:cs="Times New Roman"/>
          <w:color w:val="000000"/>
        </w:rPr>
        <w:t xml:space="preserve"> </w:t>
      </w:r>
      <w:r w:rsidR="005A230F">
        <w:rPr>
          <w:rFonts w:ascii="Times New Roman" w:eastAsia="Times New Roman" w:hAnsi="Times New Roman" w:cs="Times New Roman"/>
          <w:color w:val="000000"/>
          <w:lang w:val="en-US"/>
        </w:rPr>
        <w:t xml:space="preserve">D. N. </w:t>
      </w:r>
      <w:r w:rsidR="005A230F">
        <w:rPr>
          <w:rFonts w:ascii="Times New Roman" w:eastAsia="Times New Roman" w:hAnsi="Times New Roman" w:cs="Times New Roman"/>
          <w:color w:val="000000"/>
        </w:rPr>
        <w:t>(</w:t>
      </w:r>
      <w:r w:rsidR="005A230F" w:rsidRPr="00FB7B5A">
        <w:rPr>
          <w:rFonts w:ascii="Times New Roman" w:eastAsia="Times New Roman" w:hAnsi="Times New Roman" w:cs="Times New Roman"/>
          <w:color w:val="000000"/>
          <w:lang w:val="en-US"/>
        </w:rPr>
        <w:t>1971</w:t>
      </w:r>
      <w:r w:rsidR="005A230F">
        <w:rPr>
          <w:rFonts w:ascii="Times New Roman" w:eastAsia="Times New Roman" w:hAnsi="Times New Roman" w:cs="Times New Roman"/>
          <w:color w:val="000000"/>
          <w:lang w:val="en-US"/>
        </w:rPr>
        <w:t>)</w:t>
      </w:r>
      <w:r w:rsidR="005A230F" w:rsidRPr="00FB7B5A">
        <w:rPr>
          <w:rFonts w:ascii="Times New Roman" w:eastAsia="Times New Roman" w:hAnsi="Times New Roman" w:cs="Times New Roman"/>
          <w:color w:val="000000"/>
          <w:lang w:val="en-US"/>
        </w:rPr>
        <w:t> </w:t>
      </w:r>
      <w:r w:rsidRPr="00FB7B5A">
        <w:rPr>
          <w:rFonts w:ascii="Times New Roman" w:eastAsia="Times New Roman" w:hAnsi="Times New Roman" w:cs="Times New Roman"/>
          <w:color w:val="000000"/>
          <w:lang w:val="en-US"/>
        </w:rPr>
        <w:t>Industrial &amp; Engineering Chemistry Process Design and Development 10 (3), 365-375</w:t>
      </w:r>
      <w:r w:rsidRPr="00FB7B5A">
        <w:rPr>
          <w:rFonts w:ascii="Times New Roman" w:eastAsia="Times New Roman" w:hAnsi="Times New Roman" w:cs="Times New Roman"/>
          <w:color w:val="000000"/>
          <w:lang w:val="en-US"/>
        </w:rPr>
        <w:t>. https://</w:t>
      </w:r>
      <w:r w:rsidRPr="00FB7B5A">
        <w:rPr>
          <w:rFonts w:ascii="Times New Roman" w:eastAsia="Times New Roman" w:hAnsi="Times New Roman" w:cs="Times New Roman"/>
          <w:color w:val="000000"/>
          <w:shd w:val="clear" w:color="auto" w:fill="FFFFFF"/>
          <w:lang w:val="en-US"/>
        </w:rPr>
        <w:t>DOI</w:t>
      </w:r>
      <w:r w:rsidRPr="00FB7B5A">
        <w:rPr>
          <w:rFonts w:ascii="Times New Roman" w:eastAsia="Times New Roman" w:hAnsi="Times New Roman" w:cs="Times New Roman"/>
          <w:color w:val="000000"/>
          <w:shd w:val="clear" w:color="auto" w:fill="FFFFFF"/>
          <w:lang w:val="en-US"/>
        </w:rPr>
        <w:t>.org/</w:t>
      </w:r>
      <w:r w:rsidRPr="00FB7B5A">
        <w:rPr>
          <w:rFonts w:ascii="Times New Roman" w:eastAsia="Times New Roman" w:hAnsi="Times New Roman" w:cs="Times New Roman"/>
          <w:color w:val="000000"/>
          <w:shd w:val="clear" w:color="auto" w:fill="FFFFFF"/>
          <w:lang w:val="en-US"/>
        </w:rPr>
        <w:t>10.1021/i260039a015</w:t>
      </w:r>
    </w:p>
    <w:p w14:paraId="741AEC2B" w14:textId="7A0753C5" w:rsidR="00494737" w:rsidRPr="00FB7B5A" w:rsidRDefault="00494737" w:rsidP="00E41535">
      <w:pPr>
        <w:pStyle w:val="ListParagraph"/>
        <w:numPr>
          <w:ilvl w:val="0"/>
          <w:numId w:val="1"/>
        </w:numPr>
        <w:ind w:hanging="567"/>
        <w:jc w:val="both"/>
        <w:rPr>
          <w:rFonts w:ascii="Times New Roman" w:hAnsi="Times New Roman" w:cs="Times New Roman"/>
          <w:lang w:val="en-US"/>
        </w:rPr>
      </w:pPr>
      <w:proofErr w:type="spellStart"/>
      <w:r w:rsidRPr="00FB7B5A">
        <w:rPr>
          <w:rFonts w:ascii="Times New Roman" w:hAnsi="Times New Roman" w:cs="Times New Roman"/>
          <w:color w:val="212529"/>
          <w:shd w:val="clear" w:color="auto" w:fill="FFFFFF"/>
          <w:lang w:val="en-US"/>
        </w:rPr>
        <w:t>Kuzyk</w:t>
      </w:r>
      <w:proofErr w:type="spellEnd"/>
      <w:r w:rsidRPr="00FB7B5A">
        <w:rPr>
          <w:rFonts w:ascii="Times New Roman" w:hAnsi="Times New Roman" w:cs="Times New Roman"/>
          <w:color w:val="212529"/>
          <w:shd w:val="clear" w:color="auto" w:fill="FFFFFF"/>
          <w:lang w:val="en-US"/>
        </w:rPr>
        <w:t xml:space="preserve"> O., </w:t>
      </w:r>
      <w:proofErr w:type="spellStart"/>
      <w:r w:rsidRPr="00FB7B5A">
        <w:rPr>
          <w:rFonts w:ascii="Times New Roman" w:hAnsi="Times New Roman" w:cs="Times New Roman"/>
          <w:color w:val="212529"/>
          <w:shd w:val="clear" w:color="auto" w:fill="FFFFFF"/>
          <w:lang w:val="en-US"/>
        </w:rPr>
        <w:t>Atamaniuk</w:t>
      </w:r>
      <w:proofErr w:type="spellEnd"/>
      <w:r w:rsidRPr="00FB7B5A">
        <w:rPr>
          <w:rFonts w:ascii="Times New Roman" w:hAnsi="Times New Roman" w:cs="Times New Roman"/>
          <w:color w:val="212529"/>
          <w:shd w:val="clear" w:color="auto" w:fill="FFFFFF"/>
          <w:lang w:val="en-US"/>
        </w:rPr>
        <w:t xml:space="preserve"> V., </w:t>
      </w:r>
      <w:proofErr w:type="spellStart"/>
      <w:r w:rsidRPr="00FB7B5A">
        <w:rPr>
          <w:rFonts w:ascii="Times New Roman" w:hAnsi="Times New Roman" w:cs="Times New Roman"/>
          <w:color w:val="212529"/>
          <w:shd w:val="clear" w:color="auto" w:fill="FFFFFF"/>
          <w:lang w:val="en-US"/>
        </w:rPr>
        <w:t>Gumnitsky</w:t>
      </w:r>
      <w:proofErr w:type="spellEnd"/>
      <w:r w:rsidRPr="00FB7B5A">
        <w:rPr>
          <w:rFonts w:ascii="Times New Roman" w:hAnsi="Times New Roman" w:cs="Times New Roman"/>
          <w:color w:val="212529"/>
          <w:shd w:val="clear" w:color="auto" w:fill="FFFFFF"/>
          <w:lang w:val="en-US"/>
        </w:rPr>
        <w:t xml:space="preserve"> Y. (2024). Mass Transfer during Boric Acid Dissolution. Chemistry &amp; Chemical Technology, 18(3), 393–400. </w:t>
      </w:r>
      <w:r w:rsidRPr="00FB7B5A">
        <w:rPr>
          <w:rFonts w:ascii="Times New Roman" w:hAnsi="Times New Roman" w:cs="Times New Roman"/>
          <w:bdr w:val="none" w:sz="0" w:space="0" w:color="auto" w:frame="1"/>
          <w:lang w:val="en-US"/>
        </w:rPr>
        <w:t>https://doi.org/10.23939/chcht18.03.393</w:t>
      </w:r>
    </w:p>
    <w:p w14:paraId="68849C76" w14:textId="3B722B32" w:rsidR="00494737" w:rsidRPr="00FB7B5A" w:rsidRDefault="00494737" w:rsidP="00E41535">
      <w:pPr>
        <w:pStyle w:val="ListParagraph"/>
        <w:numPr>
          <w:ilvl w:val="0"/>
          <w:numId w:val="1"/>
        </w:numPr>
        <w:ind w:hanging="567"/>
        <w:jc w:val="both"/>
        <w:rPr>
          <w:rFonts w:ascii="Times New Roman" w:hAnsi="Times New Roman" w:cs="Times New Roman"/>
          <w:lang w:val="en-US"/>
        </w:rPr>
      </w:pPr>
      <w:proofErr w:type="spellStart"/>
      <w:r w:rsidRPr="00FB7B5A">
        <w:rPr>
          <w:rFonts w:ascii="Times New Roman" w:hAnsi="Times New Roman" w:cs="Times New Roman"/>
          <w:lang w:val="en-US"/>
        </w:rPr>
        <w:t>Sabadash</w:t>
      </w:r>
      <w:proofErr w:type="spellEnd"/>
      <w:r w:rsidRPr="00FB7B5A">
        <w:rPr>
          <w:rFonts w:ascii="Times New Roman" w:hAnsi="Times New Roman" w:cs="Times New Roman"/>
          <w:lang w:val="en-US"/>
        </w:rPr>
        <w:t xml:space="preserve">, V., </w:t>
      </w:r>
      <w:proofErr w:type="spellStart"/>
      <w:r w:rsidRPr="00FB7B5A">
        <w:rPr>
          <w:rFonts w:ascii="Times New Roman" w:hAnsi="Times New Roman" w:cs="Times New Roman"/>
          <w:lang w:val="en-US"/>
        </w:rPr>
        <w:t>Mylanyk</w:t>
      </w:r>
      <w:proofErr w:type="spellEnd"/>
      <w:r w:rsidRPr="00FB7B5A">
        <w:rPr>
          <w:rFonts w:ascii="Times New Roman" w:hAnsi="Times New Roman" w:cs="Times New Roman"/>
          <w:lang w:val="en-US"/>
        </w:rPr>
        <w:t xml:space="preserve">, O., </w:t>
      </w:r>
      <w:proofErr w:type="spellStart"/>
      <w:r w:rsidRPr="00FB7B5A">
        <w:rPr>
          <w:rFonts w:ascii="Times New Roman" w:hAnsi="Times New Roman" w:cs="Times New Roman"/>
          <w:lang w:val="en-US"/>
        </w:rPr>
        <w:t>Matsuska</w:t>
      </w:r>
      <w:proofErr w:type="spellEnd"/>
      <w:r w:rsidRPr="00FB7B5A">
        <w:rPr>
          <w:rFonts w:ascii="Times New Roman" w:hAnsi="Times New Roman" w:cs="Times New Roman"/>
          <w:lang w:val="en-US"/>
        </w:rPr>
        <w:t xml:space="preserve">, O., &amp; </w:t>
      </w:r>
      <w:proofErr w:type="spellStart"/>
      <w:r w:rsidRPr="00FB7B5A">
        <w:rPr>
          <w:rFonts w:ascii="Times New Roman" w:hAnsi="Times New Roman" w:cs="Times New Roman"/>
          <w:lang w:val="en-US"/>
        </w:rPr>
        <w:t>Gumnitsky</w:t>
      </w:r>
      <w:proofErr w:type="spellEnd"/>
      <w:r w:rsidRPr="00FB7B5A">
        <w:rPr>
          <w:rFonts w:ascii="Times New Roman" w:hAnsi="Times New Roman" w:cs="Times New Roman"/>
          <w:lang w:val="en-US"/>
        </w:rPr>
        <w:t>, J. (2017). Kinetic regularities of copper ions adsorption by natural zeolite. Chemistry &amp; Chemical Technology, 11, 459-462. https://doi.org/10.23939/chcht11.04.459</w:t>
      </w:r>
    </w:p>
    <w:p w14:paraId="74A8AB72" w14:textId="171C26FB" w:rsidR="00AA32AD" w:rsidRPr="00FB7B5A" w:rsidRDefault="00AA32AD" w:rsidP="00E41535">
      <w:pPr>
        <w:pStyle w:val="ListParagraph"/>
        <w:numPr>
          <w:ilvl w:val="0"/>
          <w:numId w:val="1"/>
        </w:numPr>
        <w:ind w:hanging="567"/>
        <w:jc w:val="both"/>
        <w:rPr>
          <w:rFonts w:ascii="Times New Roman" w:hAnsi="Times New Roman" w:cs="Times New Roman"/>
          <w:lang w:val="en-US"/>
        </w:rPr>
      </w:pPr>
      <w:proofErr w:type="spellStart"/>
      <w:r w:rsidRPr="00FB7B5A">
        <w:rPr>
          <w:rFonts w:ascii="Times New Roman" w:hAnsi="Times New Roman" w:cs="Times New Roman"/>
          <w:lang w:val="en-US"/>
        </w:rPr>
        <w:t>Miyabe</w:t>
      </w:r>
      <w:proofErr w:type="spellEnd"/>
      <w:r w:rsidRPr="00FB7B5A">
        <w:rPr>
          <w:rFonts w:ascii="Times New Roman" w:hAnsi="Times New Roman" w:cs="Times New Roman"/>
          <w:lang w:val="en-US"/>
        </w:rPr>
        <w:t xml:space="preserve">, K., &amp; </w:t>
      </w:r>
      <w:proofErr w:type="spellStart"/>
      <w:r w:rsidRPr="00FB7B5A">
        <w:rPr>
          <w:rFonts w:ascii="Times New Roman" w:hAnsi="Times New Roman" w:cs="Times New Roman"/>
          <w:lang w:val="en-US"/>
        </w:rPr>
        <w:t>Isogai</w:t>
      </w:r>
      <w:proofErr w:type="spellEnd"/>
      <w:r w:rsidRPr="00FB7B5A">
        <w:rPr>
          <w:rFonts w:ascii="Times New Roman" w:hAnsi="Times New Roman" w:cs="Times New Roman"/>
          <w:lang w:val="en-US"/>
        </w:rPr>
        <w:t>, R. (2011). Estimation of molecular diffusivity in liquid phase systems by the Wilke–Chang equation. Journal of Chromatography, 1218(38), 6639-6645. https://doi.org/10.1016/j.chroma.2011.07.018</w:t>
      </w:r>
    </w:p>
    <w:p w14:paraId="26BAB08A" w14:textId="15E98D18" w:rsidR="00494737" w:rsidRPr="00E1727C" w:rsidRDefault="00494737" w:rsidP="00E1727C">
      <w:pPr>
        <w:ind w:hanging="567"/>
        <w:rPr>
          <w:rFonts w:ascii="Times New Roman" w:hAnsi="Times New Roman" w:cs="Times New Roman"/>
          <w:color w:val="000000" w:themeColor="text1"/>
          <w:sz w:val="22"/>
          <w:szCs w:val="22"/>
          <w:lang w:val="en-US"/>
        </w:rPr>
      </w:pPr>
    </w:p>
    <w:p w14:paraId="1501AE08" w14:textId="77777777" w:rsidR="00494737" w:rsidRPr="00B4163D" w:rsidRDefault="00494737" w:rsidP="00D1194A">
      <w:pPr>
        <w:ind w:firstLine="720"/>
        <w:rPr>
          <w:rFonts w:ascii="Times New Roman" w:hAnsi="Times New Roman" w:cs="Times New Roman"/>
          <w:color w:val="000000" w:themeColor="text1"/>
          <w:sz w:val="22"/>
          <w:szCs w:val="22"/>
          <w:lang w:val="en-US"/>
        </w:rPr>
      </w:pPr>
    </w:p>
    <w:sectPr w:rsidR="00494737" w:rsidRPr="00B4163D" w:rsidSect="008D7880">
      <w:pgSz w:w="12240" w:h="15840"/>
      <w:pgMar w:top="851" w:right="1418" w:bottom="1134" w:left="851" w:header="709" w:footer="709" w:gutter="284"/>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Math">
    <w:panose1 w:val="02040503050406030204"/>
    <w:charset w:val="00"/>
    <w:family w:val="roman"/>
    <w:pitch w:val="variable"/>
    <w:sig w:usb0="E00002FF" w:usb1="420024FF" w:usb2="00000000" w:usb3="00000000" w:csb0="0000019F" w:csb1="00000000"/>
  </w:font>
  <w:font w:name="TimesNewRoman">
    <w:altName w:val="Heiti TC Light"/>
    <w:panose1 w:val="020B0604020202020204"/>
    <w:charset w:val="80"/>
    <w:family w:val="auto"/>
    <w:pitch w:val="default"/>
    <w:sig w:usb0="00002A87" w:usb1="08070000" w:usb2="00000010" w:usb3="00000000" w:csb0="0002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B21619"/>
    <w:multiLevelType w:val="hybridMultilevel"/>
    <w:tmpl w:val="BB88D66A"/>
    <w:lvl w:ilvl="0" w:tplc="70084C1A">
      <w:start w:val="1"/>
      <w:numFmt w:val="decimal"/>
      <w:lvlText w:val="[%1]"/>
      <w:lvlJc w:val="left"/>
      <w:pPr>
        <w:ind w:left="567" w:hanging="207"/>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1941100"/>
    <w:multiLevelType w:val="hybridMultilevel"/>
    <w:tmpl w:val="18468576"/>
    <w:lvl w:ilvl="0" w:tplc="B4E676B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33BC730E"/>
    <w:multiLevelType w:val="hybridMultilevel"/>
    <w:tmpl w:val="E10C11CA"/>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3E6D2124"/>
    <w:multiLevelType w:val="hybridMultilevel"/>
    <w:tmpl w:val="E10C11CA"/>
    <w:lvl w:ilvl="0" w:tplc="493C0FA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134403743">
    <w:abstractNumId w:val="0"/>
  </w:num>
  <w:num w:numId="2" w16cid:durableId="2092701157">
    <w:abstractNumId w:val="3"/>
  </w:num>
  <w:num w:numId="3" w16cid:durableId="1135878632">
    <w:abstractNumId w:val="2"/>
  </w:num>
  <w:num w:numId="4" w16cid:durableId="184844684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7"/>
  <w:mirrorMargin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D7BE7"/>
    <w:rsid w:val="000157F3"/>
    <w:rsid w:val="000B014C"/>
    <w:rsid w:val="003C2481"/>
    <w:rsid w:val="00401459"/>
    <w:rsid w:val="004160E0"/>
    <w:rsid w:val="00461FDB"/>
    <w:rsid w:val="00494737"/>
    <w:rsid w:val="005874C5"/>
    <w:rsid w:val="005A230F"/>
    <w:rsid w:val="006A3D61"/>
    <w:rsid w:val="006D7BE7"/>
    <w:rsid w:val="006E55FA"/>
    <w:rsid w:val="008D51F3"/>
    <w:rsid w:val="008D7880"/>
    <w:rsid w:val="00AA32AD"/>
    <w:rsid w:val="00B21865"/>
    <w:rsid w:val="00B4163D"/>
    <w:rsid w:val="00B56DB2"/>
    <w:rsid w:val="00C213EC"/>
    <w:rsid w:val="00D1194A"/>
    <w:rsid w:val="00D84E88"/>
    <w:rsid w:val="00DA27B0"/>
    <w:rsid w:val="00E1727C"/>
    <w:rsid w:val="00E41535"/>
    <w:rsid w:val="00F82488"/>
    <w:rsid w:val="00FA7F7A"/>
    <w:rsid w:val="00FB7B5A"/>
  </w:rsids>
  <m:mathPr>
    <m:mathFont m:val="Cambria Math"/>
    <m:brkBin m:val="before"/>
    <m:brkBinSub m:val="--"/>
    <m:smallFrac m:val="0"/>
    <m:dispDef/>
    <m:lMargin m:val="0"/>
    <m:rMargin m:val="0"/>
    <m:defJc m:val="centerGroup"/>
    <m:wrapIndent m:val="1440"/>
    <m:intLim m:val="subSup"/>
    <m:naryLim m:val="undOvr"/>
  </m:mathPr>
  <w:themeFontLang w:val="en-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6BA9BA"/>
  <w15:chartTrackingRefBased/>
  <w15:docId w15:val="{81D703FB-8602-A946-8938-483E7CC267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A"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213EC"/>
    <w:pPr>
      <w:ind w:left="720"/>
      <w:contextualSpacing/>
    </w:pPr>
    <w:rPr>
      <w:lang w:val="uk-UA"/>
    </w:rPr>
  </w:style>
  <w:style w:type="paragraph" w:styleId="NormalWeb">
    <w:name w:val="Normal (Web)"/>
    <w:basedOn w:val="Normal"/>
    <w:uiPriority w:val="99"/>
    <w:unhideWhenUsed/>
    <w:rsid w:val="00C213EC"/>
    <w:pPr>
      <w:spacing w:before="100" w:beforeAutospacing="1" w:after="100" w:afterAutospacing="1"/>
    </w:pPr>
    <w:rPr>
      <w:rFonts w:ascii="Times New Roman" w:eastAsia="Times New Roman" w:hAnsi="Times New Roman" w:cs="Times New Roman"/>
    </w:rPr>
  </w:style>
  <w:style w:type="character" w:styleId="Hyperlink">
    <w:name w:val="Hyperlink"/>
    <w:basedOn w:val="DefaultParagraphFont"/>
    <w:uiPriority w:val="99"/>
    <w:unhideWhenUsed/>
    <w:rsid w:val="00494737"/>
    <w:rPr>
      <w:color w:val="0000FF"/>
      <w:u w:val="single"/>
    </w:rPr>
  </w:style>
  <w:style w:type="character" w:styleId="UnresolvedMention">
    <w:name w:val="Unresolved Mention"/>
    <w:basedOn w:val="DefaultParagraphFont"/>
    <w:uiPriority w:val="99"/>
    <w:semiHidden/>
    <w:unhideWhenUsed/>
    <w:rsid w:val="00494737"/>
    <w:rPr>
      <w:color w:val="605E5C"/>
      <w:shd w:val="clear" w:color="auto" w:fill="E1DFDD"/>
    </w:rPr>
  </w:style>
  <w:style w:type="table" w:styleId="TableGrid">
    <w:name w:val="Table Grid"/>
    <w:basedOn w:val="TableNormal"/>
    <w:uiPriority w:val="39"/>
    <w:rsid w:val="00AA32A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basedOn w:val="DefaultParagraphFont"/>
    <w:rsid w:val="00F82488"/>
  </w:style>
  <w:style w:type="character" w:styleId="Emphasis">
    <w:name w:val="Emphasis"/>
    <w:basedOn w:val="DefaultParagraphFont"/>
    <w:uiPriority w:val="20"/>
    <w:qFormat/>
    <w:rsid w:val="00F82488"/>
    <w:rPr>
      <w:i/>
      <w:iCs/>
    </w:rPr>
  </w:style>
  <w:style w:type="character" w:styleId="HTMLCite">
    <w:name w:val="HTML Cite"/>
    <w:basedOn w:val="DefaultParagraphFont"/>
    <w:uiPriority w:val="99"/>
    <w:semiHidden/>
    <w:unhideWhenUsed/>
    <w:rsid w:val="00E41535"/>
    <w:rPr>
      <w:i/>
      <w:iCs/>
    </w:rPr>
  </w:style>
  <w:style w:type="character" w:styleId="Strong">
    <w:name w:val="Strong"/>
    <w:basedOn w:val="DefaultParagraphFont"/>
    <w:uiPriority w:val="22"/>
    <w:qFormat/>
    <w:rsid w:val="00E4153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2437979">
      <w:bodyDiv w:val="1"/>
      <w:marLeft w:val="0"/>
      <w:marRight w:val="0"/>
      <w:marTop w:val="0"/>
      <w:marBottom w:val="0"/>
      <w:divBdr>
        <w:top w:val="none" w:sz="0" w:space="0" w:color="auto"/>
        <w:left w:val="none" w:sz="0" w:space="0" w:color="auto"/>
        <w:bottom w:val="none" w:sz="0" w:space="0" w:color="auto"/>
        <w:right w:val="none" w:sz="0" w:space="0" w:color="auto"/>
      </w:divBdr>
    </w:div>
    <w:div w:id="237785361">
      <w:bodyDiv w:val="1"/>
      <w:marLeft w:val="0"/>
      <w:marRight w:val="0"/>
      <w:marTop w:val="0"/>
      <w:marBottom w:val="0"/>
      <w:divBdr>
        <w:top w:val="none" w:sz="0" w:space="0" w:color="auto"/>
        <w:left w:val="none" w:sz="0" w:space="0" w:color="auto"/>
        <w:bottom w:val="none" w:sz="0" w:space="0" w:color="auto"/>
        <w:right w:val="none" w:sz="0" w:space="0" w:color="auto"/>
      </w:divBdr>
    </w:div>
    <w:div w:id="414404418">
      <w:bodyDiv w:val="1"/>
      <w:marLeft w:val="0"/>
      <w:marRight w:val="0"/>
      <w:marTop w:val="0"/>
      <w:marBottom w:val="0"/>
      <w:divBdr>
        <w:top w:val="none" w:sz="0" w:space="0" w:color="auto"/>
        <w:left w:val="none" w:sz="0" w:space="0" w:color="auto"/>
        <w:bottom w:val="none" w:sz="0" w:space="0" w:color="auto"/>
        <w:right w:val="none" w:sz="0" w:space="0" w:color="auto"/>
      </w:divBdr>
      <w:divsChild>
        <w:div w:id="1790932187">
          <w:marLeft w:val="-225"/>
          <w:marRight w:val="-225"/>
          <w:marTop w:val="0"/>
          <w:marBottom w:val="0"/>
          <w:divBdr>
            <w:top w:val="none" w:sz="0" w:space="0" w:color="auto"/>
            <w:left w:val="none" w:sz="0" w:space="0" w:color="auto"/>
            <w:bottom w:val="single" w:sz="6" w:space="15" w:color="DDDDDD"/>
            <w:right w:val="none" w:sz="0" w:space="0" w:color="auto"/>
          </w:divBdr>
          <w:divsChild>
            <w:div w:id="1131291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0574154">
      <w:bodyDiv w:val="1"/>
      <w:marLeft w:val="0"/>
      <w:marRight w:val="0"/>
      <w:marTop w:val="0"/>
      <w:marBottom w:val="0"/>
      <w:divBdr>
        <w:top w:val="none" w:sz="0" w:space="0" w:color="auto"/>
        <w:left w:val="none" w:sz="0" w:space="0" w:color="auto"/>
        <w:bottom w:val="none" w:sz="0" w:space="0" w:color="auto"/>
        <w:right w:val="none" w:sz="0" w:space="0" w:color="auto"/>
      </w:divBdr>
    </w:div>
    <w:div w:id="1971590262">
      <w:bodyDiv w:val="1"/>
      <w:marLeft w:val="0"/>
      <w:marRight w:val="0"/>
      <w:marTop w:val="0"/>
      <w:marBottom w:val="0"/>
      <w:divBdr>
        <w:top w:val="none" w:sz="0" w:space="0" w:color="auto"/>
        <w:left w:val="none" w:sz="0" w:space="0" w:color="auto"/>
        <w:bottom w:val="none" w:sz="0" w:space="0" w:color="auto"/>
        <w:right w:val="none" w:sz="0" w:space="0" w:color="auto"/>
      </w:divBdr>
    </w:div>
    <w:div w:id="1992753954">
      <w:bodyDiv w:val="1"/>
      <w:marLeft w:val="0"/>
      <w:marRight w:val="0"/>
      <w:marTop w:val="0"/>
      <w:marBottom w:val="0"/>
      <w:divBdr>
        <w:top w:val="none" w:sz="0" w:space="0" w:color="auto"/>
        <w:left w:val="none" w:sz="0" w:space="0" w:color="auto"/>
        <w:bottom w:val="none" w:sz="0" w:space="0" w:color="auto"/>
        <w:right w:val="none" w:sz="0" w:space="0" w:color="auto"/>
      </w:divBdr>
    </w:div>
    <w:div w:id="20579221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emf"/><Relationship Id="rId3" Type="http://schemas.openxmlformats.org/officeDocument/2006/relationships/settings" Target="settings.xml"/><Relationship Id="rId7" Type="http://schemas.openxmlformats.org/officeDocument/2006/relationships/image" Target="media/image3.e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emf"/><Relationship Id="rId5" Type="http://schemas.openxmlformats.org/officeDocument/2006/relationships/image" Target="media/image1.emf"/><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123</TotalTime>
  <Pages>6</Pages>
  <Words>2064</Words>
  <Characters>11766</Characters>
  <Application>Microsoft Office Word</Application>
  <DocSecurity>0</DocSecurity>
  <Lines>98</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13803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Oleksandr Kuzyk</dc:creator>
  <cp:keywords/>
  <dc:description/>
  <cp:lastModifiedBy>Oleksandr Kuzyk</cp:lastModifiedBy>
  <cp:revision>13</cp:revision>
  <dcterms:created xsi:type="dcterms:W3CDTF">2025-03-21T07:05:00Z</dcterms:created>
  <dcterms:modified xsi:type="dcterms:W3CDTF">2025-03-21T12:08:00Z</dcterms:modified>
</cp:coreProperties>
</file>