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711634" w14:textId="7FF71B11" w:rsidR="009274BD" w:rsidRPr="009274BD" w:rsidRDefault="009274BD" w:rsidP="009274BD">
      <w:pPr>
        <w:jc w:val="center"/>
        <w:rPr>
          <w:rFonts w:ascii="Times New Roman" w:hAnsi="Times New Roman" w:cs="Times New Roman"/>
          <w:b/>
          <w:bCs/>
          <w:sz w:val="28"/>
          <w:szCs w:val="28"/>
          <w:lang w:val="en-US"/>
        </w:rPr>
      </w:pPr>
      <w:r w:rsidRPr="009274BD">
        <w:rPr>
          <w:rFonts w:ascii="Times New Roman" w:hAnsi="Times New Roman" w:cs="Times New Roman"/>
          <w:b/>
          <w:bCs/>
          <w:sz w:val="28"/>
          <w:szCs w:val="28"/>
          <w:lang w:val="en-US"/>
        </w:rPr>
        <w:t>Preparation of enantiomerically pure 3-heteryl-2-methylpropanoic and 3-heterylbutanoic acids by enzymatic kinetic resolution</w:t>
      </w:r>
    </w:p>
    <w:p w14:paraId="24BF04F1" w14:textId="3D04240A" w:rsidR="00756C9D" w:rsidRPr="009274BD" w:rsidRDefault="00756C9D" w:rsidP="00756C9D">
      <w:pPr>
        <w:jc w:val="center"/>
        <w:rPr>
          <w:rFonts w:ascii="Times New Roman" w:hAnsi="Times New Roman" w:cs="Times New Roman"/>
          <w:sz w:val="24"/>
          <w:szCs w:val="24"/>
        </w:rPr>
      </w:pPr>
      <w:r w:rsidRPr="00756C9D">
        <w:rPr>
          <w:rFonts w:ascii="Times New Roman" w:hAnsi="Times New Roman" w:cs="Times New Roman"/>
          <w:sz w:val="24"/>
          <w:szCs w:val="24"/>
          <w:u w:val="single"/>
          <w:lang w:val="en-US"/>
        </w:rPr>
        <w:t>Oleh</w:t>
      </w:r>
      <w:r w:rsidRPr="00756C9D">
        <w:rPr>
          <w:rFonts w:ascii="Times New Roman" w:hAnsi="Times New Roman" w:cs="Times New Roman"/>
          <w:sz w:val="24"/>
          <w:szCs w:val="24"/>
          <w:u w:val="single"/>
        </w:rPr>
        <w:t xml:space="preserve"> </w:t>
      </w:r>
      <w:r w:rsidRPr="00756C9D">
        <w:rPr>
          <w:rFonts w:ascii="Times New Roman" w:hAnsi="Times New Roman" w:cs="Times New Roman"/>
          <w:sz w:val="24"/>
          <w:szCs w:val="24"/>
          <w:u w:val="single"/>
          <w:lang w:val="en-US"/>
        </w:rPr>
        <w:t>O</w:t>
      </w:r>
      <w:r w:rsidRPr="00756C9D">
        <w:rPr>
          <w:rFonts w:ascii="Times New Roman" w:hAnsi="Times New Roman" w:cs="Times New Roman"/>
          <w:sz w:val="24"/>
          <w:szCs w:val="24"/>
          <w:u w:val="single"/>
        </w:rPr>
        <w:t xml:space="preserve">. </w:t>
      </w:r>
      <w:r w:rsidRPr="00756C9D">
        <w:rPr>
          <w:rFonts w:ascii="Times New Roman" w:hAnsi="Times New Roman" w:cs="Times New Roman"/>
          <w:sz w:val="24"/>
          <w:szCs w:val="24"/>
          <w:u w:val="single"/>
          <w:lang w:val="en-US"/>
        </w:rPr>
        <w:t>Faiziiev</w:t>
      </w:r>
      <w:r w:rsidRPr="00756C9D">
        <w:rPr>
          <w:rFonts w:ascii="Times New Roman" w:hAnsi="Times New Roman" w:cs="Times New Roman"/>
          <w:sz w:val="24"/>
          <w:szCs w:val="24"/>
          <w:u w:val="single"/>
          <w:vertAlign w:val="superscript"/>
        </w:rPr>
        <w:t>1</w:t>
      </w:r>
      <w:r w:rsidRPr="00756C9D">
        <w:rPr>
          <w:rFonts w:ascii="Times New Roman" w:hAnsi="Times New Roman" w:cs="Times New Roman"/>
          <w:sz w:val="24"/>
          <w:szCs w:val="24"/>
          <w:u w:val="single"/>
        </w:rPr>
        <w:t xml:space="preserve">, </w:t>
      </w:r>
      <w:r w:rsidRPr="00756C9D">
        <w:rPr>
          <w:rFonts w:ascii="Times New Roman" w:hAnsi="Times New Roman" w:cs="Times New Roman"/>
          <w:sz w:val="24"/>
          <w:szCs w:val="24"/>
          <w:lang w:val="en-US"/>
        </w:rPr>
        <w:t>Anastasiia</w:t>
      </w:r>
      <w:r w:rsidRPr="00756C9D">
        <w:rPr>
          <w:rFonts w:ascii="Times New Roman" w:hAnsi="Times New Roman" w:cs="Times New Roman"/>
          <w:sz w:val="24"/>
          <w:szCs w:val="24"/>
        </w:rPr>
        <w:t xml:space="preserve"> </w:t>
      </w:r>
      <w:r w:rsidRPr="00756C9D">
        <w:rPr>
          <w:rFonts w:ascii="Times New Roman" w:hAnsi="Times New Roman" w:cs="Times New Roman"/>
          <w:sz w:val="24"/>
          <w:szCs w:val="24"/>
          <w:lang w:val="en-US"/>
        </w:rPr>
        <w:t>O</w:t>
      </w:r>
      <w:r w:rsidRPr="00756C9D">
        <w:rPr>
          <w:rFonts w:ascii="Times New Roman" w:hAnsi="Times New Roman" w:cs="Times New Roman"/>
          <w:sz w:val="24"/>
          <w:szCs w:val="24"/>
        </w:rPr>
        <w:t xml:space="preserve">. </w:t>
      </w:r>
      <w:r w:rsidRPr="00756C9D">
        <w:rPr>
          <w:rFonts w:ascii="Times New Roman" w:hAnsi="Times New Roman" w:cs="Times New Roman"/>
          <w:sz w:val="24"/>
          <w:szCs w:val="24"/>
          <w:lang w:val="en-US"/>
        </w:rPr>
        <w:t>Kolodiazhna</w:t>
      </w:r>
      <w:r w:rsidRPr="00756C9D">
        <w:rPr>
          <w:rFonts w:ascii="Times New Roman" w:hAnsi="Times New Roman" w:cs="Times New Roman"/>
          <w:sz w:val="24"/>
          <w:szCs w:val="24"/>
          <w:vertAlign w:val="superscript"/>
        </w:rPr>
        <w:t>2</w:t>
      </w:r>
      <w:r w:rsidR="00553560" w:rsidRPr="009274BD">
        <w:rPr>
          <w:rFonts w:ascii="Times New Roman" w:hAnsi="Times New Roman" w:cs="Times New Roman"/>
          <w:sz w:val="24"/>
          <w:szCs w:val="24"/>
        </w:rPr>
        <w:t>,</w:t>
      </w:r>
      <w:r w:rsidR="00553560" w:rsidRPr="009274BD">
        <w:rPr>
          <w:rFonts w:ascii="Times New Roman" w:hAnsi="Times New Roman" w:cs="Times New Roman"/>
          <w:sz w:val="24"/>
          <w:szCs w:val="24"/>
          <w:vertAlign w:val="superscript"/>
        </w:rPr>
        <w:t xml:space="preserve"> </w:t>
      </w:r>
      <w:r w:rsidR="00553560">
        <w:rPr>
          <w:rFonts w:ascii="Times New Roman" w:hAnsi="Times New Roman" w:cs="Times New Roman"/>
          <w:sz w:val="24"/>
          <w:szCs w:val="24"/>
          <w:lang w:val="en-US"/>
        </w:rPr>
        <w:t>Dmytro</w:t>
      </w:r>
      <w:r w:rsidR="00553560" w:rsidRPr="009274BD">
        <w:rPr>
          <w:rFonts w:ascii="Times New Roman" w:hAnsi="Times New Roman" w:cs="Times New Roman"/>
          <w:sz w:val="24"/>
          <w:szCs w:val="24"/>
        </w:rPr>
        <w:t xml:space="preserve"> </w:t>
      </w:r>
      <w:r w:rsidR="00553560">
        <w:rPr>
          <w:rFonts w:ascii="Times New Roman" w:hAnsi="Times New Roman" w:cs="Times New Roman"/>
          <w:sz w:val="24"/>
          <w:szCs w:val="24"/>
          <w:lang w:val="en-US"/>
        </w:rPr>
        <w:t>V</w:t>
      </w:r>
      <w:r w:rsidR="008B57A2" w:rsidRPr="009274BD">
        <w:rPr>
          <w:rFonts w:ascii="Times New Roman" w:hAnsi="Times New Roman" w:cs="Times New Roman"/>
          <w:sz w:val="24"/>
          <w:szCs w:val="24"/>
        </w:rPr>
        <w:t xml:space="preserve">. </w:t>
      </w:r>
      <w:r w:rsidR="00B5262A" w:rsidRPr="00B5262A">
        <w:rPr>
          <w:rFonts w:ascii="Times New Roman" w:hAnsi="Times New Roman" w:cs="Times New Roman"/>
          <w:sz w:val="24"/>
          <w:szCs w:val="24"/>
          <w:lang w:val="en-US"/>
        </w:rPr>
        <w:t>Prysiazhnuk</w:t>
      </w:r>
      <w:r w:rsidR="00B5262A" w:rsidRPr="009274BD">
        <w:rPr>
          <w:rFonts w:ascii="Times New Roman" w:hAnsi="Times New Roman" w:cs="Times New Roman"/>
          <w:sz w:val="24"/>
          <w:szCs w:val="24"/>
          <w:vertAlign w:val="superscript"/>
        </w:rPr>
        <w:t>3</w:t>
      </w:r>
    </w:p>
    <w:p w14:paraId="6C27DC1C" w14:textId="2991BF1E" w:rsidR="008F505B" w:rsidRPr="00BD7F95" w:rsidRDefault="00756C9D" w:rsidP="00BD7F95">
      <w:pPr>
        <w:numPr>
          <w:ilvl w:val="0"/>
          <w:numId w:val="1"/>
        </w:numPr>
        <w:jc w:val="center"/>
        <w:rPr>
          <w:rFonts w:ascii="Times New Roman" w:hAnsi="Times New Roman" w:cs="Times New Roman"/>
          <w:sz w:val="20"/>
          <w:szCs w:val="20"/>
        </w:rPr>
      </w:pPr>
      <w:r w:rsidRPr="00756C9D">
        <w:rPr>
          <w:rFonts w:ascii="Times New Roman" w:hAnsi="Times New Roman" w:cs="Times New Roman"/>
          <w:sz w:val="20"/>
          <w:szCs w:val="20"/>
        </w:rPr>
        <w:t xml:space="preserve">Laboratory of Physiological Phosphorus Compound Synthesis. </w:t>
      </w:r>
      <w:r w:rsidRPr="00756C9D">
        <w:rPr>
          <w:rFonts w:ascii="Times New Roman" w:hAnsi="Times New Roman" w:cs="Times New Roman"/>
          <w:sz w:val="20"/>
          <w:szCs w:val="20"/>
          <w:lang w:val="en-US"/>
        </w:rPr>
        <w:t xml:space="preserve">V.P. Kukhar Institute of Bioorganic Chemistry and Petrochemistry of the NAS of Ukraine, </w:t>
      </w:r>
      <w:r w:rsidRPr="00756C9D">
        <w:rPr>
          <w:rFonts w:ascii="Times New Roman" w:hAnsi="Times New Roman" w:cs="Times New Roman"/>
          <w:sz w:val="20"/>
          <w:szCs w:val="20"/>
        </w:rPr>
        <w:t xml:space="preserve">UKRAINE, Kyiv, 1, </w:t>
      </w:r>
      <w:r w:rsidR="00C55713" w:rsidRPr="00C55713">
        <w:rPr>
          <w:rFonts w:ascii="Times New Roman" w:hAnsi="Times New Roman" w:cs="Times New Roman"/>
          <w:sz w:val="20"/>
          <w:szCs w:val="20"/>
        </w:rPr>
        <w:t>Academician Kukhar Str.</w:t>
      </w:r>
      <w:r w:rsidR="008F5A87">
        <w:rPr>
          <w:rFonts w:ascii="Times New Roman" w:hAnsi="Times New Roman" w:cs="Times New Roman"/>
          <w:sz w:val="20"/>
          <w:szCs w:val="20"/>
        </w:rPr>
        <w:t>,</w:t>
      </w:r>
      <w:r w:rsidRPr="00756C9D">
        <w:rPr>
          <w:rFonts w:ascii="Times New Roman" w:hAnsi="Times New Roman" w:cs="Times New Roman"/>
          <w:sz w:val="20"/>
          <w:szCs w:val="20"/>
        </w:rPr>
        <w:t xml:space="preserve"> E-mail: </w:t>
      </w:r>
      <w:r w:rsidR="0088488D">
        <w:rPr>
          <w:rFonts w:ascii="Times New Roman" w:hAnsi="Times New Roman" w:cs="Times New Roman"/>
          <w:sz w:val="20"/>
          <w:szCs w:val="20"/>
          <w:lang w:val="en-US"/>
        </w:rPr>
        <w:t>O</w:t>
      </w:r>
      <w:r w:rsidR="00BD7F95">
        <w:rPr>
          <w:rFonts w:ascii="Times New Roman" w:hAnsi="Times New Roman" w:cs="Times New Roman"/>
          <w:sz w:val="20"/>
          <w:szCs w:val="20"/>
          <w:lang w:val="en-US"/>
        </w:rPr>
        <w:t>.faiziiev@bpci.kiev.ua</w:t>
      </w:r>
    </w:p>
    <w:p w14:paraId="17E32207" w14:textId="3390C3F1" w:rsidR="00756C9D" w:rsidRPr="00B5262A" w:rsidRDefault="00756C9D" w:rsidP="00756C9D">
      <w:pPr>
        <w:numPr>
          <w:ilvl w:val="0"/>
          <w:numId w:val="1"/>
        </w:numPr>
        <w:jc w:val="center"/>
        <w:rPr>
          <w:rFonts w:ascii="Times New Roman" w:hAnsi="Times New Roman" w:cs="Times New Roman"/>
          <w:sz w:val="20"/>
          <w:szCs w:val="20"/>
          <w:u w:val="single"/>
        </w:rPr>
      </w:pPr>
      <w:r w:rsidRPr="00756C9D">
        <w:rPr>
          <w:rFonts w:ascii="Times New Roman" w:hAnsi="Times New Roman" w:cs="Times New Roman"/>
          <w:sz w:val="20"/>
          <w:szCs w:val="20"/>
        </w:rPr>
        <w:t xml:space="preserve">Laboratory of Physiological Phosphorus Compound Synthesis. </w:t>
      </w:r>
      <w:r w:rsidRPr="00756C9D">
        <w:rPr>
          <w:rFonts w:ascii="Times New Roman" w:hAnsi="Times New Roman" w:cs="Times New Roman"/>
          <w:sz w:val="20"/>
          <w:szCs w:val="20"/>
          <w:lang w:val="en-US"/>
        </w:rPr>
        <w:t xml:space="preserve">V.P. Kukhar Institute of Bioorganic Chemistry and Petrochemistry of the NAS of Ukraine, </w:t>
      </w:r>
      <w:r w:rsidRPr="00756C9D">
        <w:rPr>
          <w:rFonts w:ascii="Times New Roman" w:hAnsi="Times New Roman" w:cs="Times New Roman"/>
          <w:sz w:val="20"/>
          <w:szCs w:val="20"/>
        </w:rPr>
        <w:t xml:space="preserve">UKRAINE, Kyiv, 1, </w:t>
      </w:r>
      <w:r w:rsidR="00C55713" w:rsidRPr="00C55713">
        <w:rPr>
          <w:rFonts w:ascii="Times New Roman" w:hAnsi="Times New Roman" w:cs="Times New Roman"/>
          <w:sz w:val="20"/>
          <w:szCs w:val="20"/>
        </w:rPr>
        <w:t>Academician Kukhar Str.</w:t>
      </w:r>
      <w:r w:rsidRPr="00756C9D">
        <w:rPr>
          <w:rFonts w:ascii="Times New Roman" w:hAnsi="Times New Roman" w:cs="Times New Roman"/>
          <w:sz w:val="20"/>
          <w:szCs w:val="20"/>
        </w:rPr>
        <w:t xml:space="preserve">, E-mail: </w:t>
      </w:r>
      <w:hyperlink r:id="rId6" w:history="1">
        <w:r w:rsidR="00B5262A" w:rsidRPr="008F5A87">
          <w:rPr>
            <w:rStyle w:val="af"/>
            <w:rFonts w:ascii="Times New Roman" w:hAnsi="Times New Roman" w:cs="Times New Roman"/>
            <w:sz w:val="20"/>
            <w:szCs w:val="20"/>
            <w:lang w:val="en-US"/>
          </w:rPr>
          <w:t>Nastya_k11@ukr.net</w:t>
        </w:r>
      </w:hyperlink>
    </w:p>
    <w:p w14:paraId="63C707F9" w14:textId="36C75217" w:rsidR="00B5262A" w:rsidRPr="00756C9D" w:rsidRDefault="00B5262A" w:rsidP="00756C9D">
      <w:pPr>
        <w:numPr>
          <w:ilvl w:val="0"/>
          <w:numId w:val="1"/>
        </w:numPr>
        <w:jc w:val="center"/>
        <w:rPr>
          <w:rFonts w:ascii="Times New Roman" w:hAnsi="Times New Roman" w:cs="Times New Roman"/>
          <w:sz w:val="20"/>
          <w:szCs w:val="20"/>
          <w:u w:val="single"/>
        </w:rPr>
      </w:pPr>
      <w:r w:rsidRPr="00756C9D">
        <w:rPr>
          <w:rFonts w:ascii="Times New Roman" w:hAnsi="Times New Roman" w:cs="Times New Roman"/>
          <w:sz w:val="20"/>
          <w:szCs w:val="20"/>
        </w:rPr>
        <w:t xml:space="preserve">Laboratory of Physiological Phosphorus Compound Synthesis. </w:t>
      </w:r>
      <w:r w:rsidRPr="00756C9D">
        <w:rPr>
          <w:rFonts w:ascii="Times New Roman" w:hAnsi="Times New Roman" w:cs="Times New Roman"/>
          <w:sz w:val="20"/>
          <w:szCs w:val="20"/>
          <w:lang w:val="en-US"/>
        </w:rPr>
        <w:t xml:space="preserve">V.P. Kukhar Institute of Bioorganic Chemistry and Petrochemistry of the NAS of Ukraine, </w:t>
      </w:r>
      <w:r w:rsidRPr="00756C9D">
        <w:rPr>
          <w:rFonts w:ascii="Times New Roman" w:hAnsi="Times New Roman" w:cs="Times New Roman"/>
          <w:sz w:val="20"/>
          <w:szCs w:val="20"/>
        </w:rPr>
        <w:t xml:space="preserve">UKRAINE, Kyiv, 1, </w:t>
      </w:r>
      <w:r w:rsidR="008F5A87" w:rsidRPr="00C55713">
        <w:rPr>
          <w:rFonts w:ascii="Times New Roman" w:hAnsi="Times New Roman" w:cs="Times New Roman"/>
          <w:sz w:val="20"/>
          <w:szCs w:val="20"/>
        </w:rPr>
        <w:t>Academician Kukhar Str.</w:t>
      </w:r>
      <w:r w:rsidRPr="00756C9D">
        <w:rPr>
          <w:rFonts w:ascii="Times New Roman" w:hAnsi="Times New Roman" w:cs="Times New Roman"/>
          <w:sz w:val="20"/>
          <w:szCs w:val="20"/>
        </w:rPr>
        <w:t>, E-mail:</w:t>
      </w:r>
      <w:r w:rsidR="007D6F21">
        <w:rPr>
          <w:rFonts w:ascii="Times New Roman" w:hAnsi="Times New Roman" w:cs="Times New Roman"/>
          <w:sz w:val="20"/>
          <w:szCs w:val="20"/>
        </w:rPr>
        <w:t xml:space="preserve"> </w:t>
      </w:r>
      <w:r w:rsidR="007D6F21" w:rsidRPr="007D6F21">
        <w:rPr>
          <w:rFonts w:ascii="Times New Roman" w:hAnsi="Times New Roman" w:cs="Times New Roman"/>
          <w:sz w:val="20"/>
          <w:szCs w:val="20"/>
        </w:rPr>
        <w:t>a_vot_i_pdv@ukr.net</w:t>
      </w:r>
    </w:p>
    <w:p w14:paraId="7A64EE6C" w14:textId="06F67A22" w:rsidR="00534474" w:rsidRPr="008C0AF3" w:rsidRDefault="0049546D" w:rsidP="0049546D">
      <w:pPr>
        <w:jc w:val="both"/>
        <w:rPr>
          <w:rFonts w:ascii="Times New Roman" w:hAnsi="Times New Roman" w:cs="Times New Roman"/>
          <w:b/>
          <w:bCs/>
          <w:i/>
          <w:iCs/>
        </w:rPr>
      </w:pPr>
      <w:r w:rsidRPr="008C0AF3">
        <w:rPr>
          <w:rFonts w:ascii="Times New Roman" w:hAnsi="Times New Roman" w:cs="Times New Roman"/>
          <w:b/>
          <w:bCs/>
          <w:i/>
          <w:iCs/>
          <w:lang w:val="en-US"/>
        </w:rPr>
        <w:t xml:space="preserve">−Abstract </w:t>
      </w:r>
      <w:r w:rsidR="00706968" w:rsidRPr="001020B5">
        <w:rPr>
          <w:rFonts w:ascii="Times New Roman" w:hAnsi="Times New Roman" w:cs="Times New Roman"/>
          <w:b/>
          <w:bCs/>
          <w:i/>
          <w:iCs/>
          <w:lang w:val="en-US"/>
        </w:rPr>
        <w:t>−</w:t>
      </w:r>
      <w:r w:rsidRPr="008C0AF3">
        <w:rPr>
          <w:rFonts w:ascii="Times New Roman" w:hAnsi="Times New Roman" w:cs="Times New Roman"/>
          <w:b/>
          <w:bCs/>
          <w:i/>
          <w:iCs/>
          <w:lang w:val="en-US"/>
        </w:rPr>
        <w:t xml:space="preserve"> </w:t>
      </w:r>
      <w:r w:rsidR="008C0AF3" w:rsidRPr="008C0AF3">
        <w:rPr>
          <w:rFonts w:ascii="Times New Roman" w:hAnsi="Times New Roman" w:cs="Times New Roman"/>
          <w:b/>
          <w:bCs/>
          <w:i/>
          <w:iCs/>
          <w:lang w:val="en-US"/>
        </w:rPr>
        <w:t xml:space="preserve">A new approach has been developed for </w:t>
      </w:r>
      <w:r w:rsidR="00977770">
        <w:rPr>
          <w:rFonts w:ascii="Times New Roman" w:hAnsi="Times New Roman" w:cs="Times New Roman"/>
          <w:b/>
          <w:bCs/>
          <w:i/>
          <w:iCs/>
          <w:lang w:val="en-US"/>
        </w:rPr>
        <w:t>synthesizing</w:t>
      </w:r>
      <w:r w:rsidR="008C0AF3" w:rsidRPr="008C0AF3">
        <w:rPr>
          <w:rFonts w:ascii="Times New Roman" w:hAnsi="Times New Roman" w:cs="Times New Roman"/>
          <w:b/>
          <w:bCs/>
          <w:i/>
          <w:iCs/>
          <w:lang w:val="en-US"/>
        </w:rPr>
        <w:t xml:space="preserve"> important compounds with potential biological activity</w:t>
      </w:r>
      <w:r w:rsidR="00706968">
        <w:rPr>
          <w:rFonts w:ascii="Times New Roman" w:hAnsi="Times New Roman" w:cs="Times New Roman"/>
          <w:b/>
          <w:bCs/>
          <w:i/>
          <w:iCs/>
        </w:rPr>
        <w:t xml:space="preserve"> </w:t>
      </w:r>
      <w:r w:rsidR="00706968" w:rsidRPr="001020B5">
        <w:rPr>
          <w:rFonts w:ascii="Times New Roman" w:hAnsi="Times New Roman" w:cs="Times New Roman"/>
          <w:b/>
          <w:bCs/>
          <w:i/>
          <w:iCs/>
          <w:lang w:val="en-US"/>
        </w:rPr>
        <w:t>−</w:t>
      </w:r>
      <w:r w:rsidR="00706968">
        <w:rPr>
          <w:rFonts w:ascii="Times New Roman" w:hAnsi="Times New Roman" w:cs="Times New Roman"/>
          <w:b/>
          <w:bCs/>
          <w:i/>
          <w:iCs/>
        </w:rPr>
        <w:t xml:space="preserve"> </w:t>
      </w:r>
      <w:r w:rsidR="008C0AF3" w:rsidRPr="008C0AF3">
        <w:rPr>
          <w:rFonts w:ascii="Times New Roman" w:hAnsi="Times New Roman" w:cs="Times New Roman"/>
          <w:b/>
          <w:bCs/>
          <w:i/>
          <w:iCs/>
          <w:lang w:val="en-US"/>
        </w:rPr>
        <w:t xml:space="preserve">enantiomerically pure 3-heteryl-2-methylpropanoic and 3-heterylbutanoic acids. The </w:t>
      </w:r>
      <w:r w:rsidR="00977770">
        <w:rPr>
          <w:rFonts w:ascii="Times New Roman" w:hAnsi="Times New Roman" w:cs="Times New Roman"/>
          <w:b/>
          <w:bCs/>
          <w:i/>
          <w:iCs/>
          <w:lang w:val="en-US"/>
        </w:rPr>
        <w:t>kinetic dynamic enzymatic resolution methodology was applied at key synthesis stages</w:t>
      </w:r>
      <w:r w:rsidR="008C0AF3" w:rsidRPr="008C0AF3">
        <w:rPr>
          <w:rFonts w:ascii="Times New Roman" w:hAnsi="Times New Roman" w:cs="Times New Roman"/>
          <w:b/>
          <w:bCs/>
          <w:i/>
          <w:iCs/>
          <w:lang w:val="en-US"/>
        </w:rPr>
        <w:t>. A dual biocatalytic purification method was employed to achieve a high degree of optical purity of the obtained products. The resulting amines are promising building blocks for the development and production of new pharmaceuticals and biologically active compounds.</w:t>
      </w:r>
    </w:p>
    <w:p w14:paraId="4734EF81" w14:textId="64E9BEC3" w:rsidR="00996979" w:rsidRPr="00996979" w:rsidRDefault="00996979" w:rsidP="00996979">
      <w:pPr>
        <w:jc w:val="both"/>
        <w:rPr>
          <w:rFonts w:ascii="Times New Roman" w:hAnsi="Times New Roman" w:cs="Times New Roman"/>
          <w:sz w:val="24"/>
          <w:szCs w:val="24"/>
        </w:rPr>
      </w:pPr>
      <w:r w:rsidRPr="00996979">
        <w:rPr>
          <w:rFonts w:ascii="Times New Roman" w:hAnsi="Times New Roman" w:cs="Times New Roman"/>
          <w:sz w:val="24"/>
          <w:szCs w:val="24"/>
          <w:lang w:val="en-US"/>
        </w:rPr>
        <w:t xml:space="preserve">−Кеуwords </w:t>
      </w:r>
      <w:r w:rsidR="002F0900" w:rsidRPr="001020B5">
        <w:rPr>
          <w:rFonts w:ascii="Times New Roman" w:hAnsi="Times New Roman" w:cs="Times New Roman"/>
          <w:b/>
          <w:bCs/>
          <w:i/>
          <w:iCs/>
          <w:lang w:val="en-US"/>
        </w:rPr>
        <w:t>−</w:t>
      </w:r>
      <w:r w:rsidRPr="00996979">
        <w:rPr>
          <w:rFonts w:ascii="Times New Roman" w:hAnsi="Times New Roman" w:cs="Times New Roman"/>
          <w:sz w:val="24"/>
          <w:szCs w:val="24"/>
          <w:lang w:val="en-US"/>
        </w:rPr>
        <w:t xml:space="preserve"> biocatalysis;</w:t>
      </w:r>
      <w:r w:rsidR="00C167F5">
        <w:rPr>
          <w:rFonts w:ascii="Times New Roman" w:hAnsi="Times New Roman" w:cs="Times New Roman"/>
          <w:sz w:val="24"/>
          <w:szCs w:val="24"/>
          <w:lang w:val="en-US"/>
        </w:rPr>
        <w:t xml:space="preserve"> </w:t>
      </w:r>
      <w:r w:rsidR="00734E0C">
        <w:rPr>
          <w:rFonts w:ascii="Times New Roman" w:hAnsi="Times New Roman" w:cs="Times New Roman"/>
          <w:sz w:val="24"/>
          <w:szCs w:val="24"/>
          <w:lang w:val="en-US"/>
        </w:rPr>
        <w:t>chiral heterocyclic compoun</w:t>
      </w:r>
      <w:r w:rsidR="009B05E8">
        <w:rPr>
          <w:rFonts w:ascii="Times New Roman" w:hAnsi="Times New Roman" w:cs="Times New Roman"/>
          <w:sz w:val="24"/>
          <w:szCs w:val="24"/>
          <w:lang w:val="en-US"/>
        </w:rPr>
        <w:t>s;</w:t>
      </w:r>
      <w:r w:rsidRPr="00996979">
        <w:rPr>
          <w:rFonts w:ascii="Times New Roman" w:hAnsi="Times New Roman" w:cs="Times New Roman"/>
          <w:sz w:val="24"/>
          <w:szCs w:val="24"/>
          <w:lang w:val="en-US"/>
        </w:rPr>
        <w:t xml:space="preserve"> chiral</w:t>
      </w:r>
      <w:r>
        <w:rPr>
          <w:rFonts w:ascii="Times New Roman" w:hAnsi="Times New Roman" w:cs="Times New Roman"/>
          <w:sz w:val="24"/>
          <w:szCs w:val="24"/>
          <w:lang w:val="en-US"/>
        </w:rPr>
        <w:t xml:space="preserve"> </w:t>
      </w:r>
      <w:r w:rsidR="00C02205">
        <w:rPr>
          <w:rFonts w:ascii="Times New Roman" w:hAnsi="Times New Roman" w:cs="Times New Roman"/>
          <w:sz w:val="24"/>
          <w:szCs w:val="24"/>
          <w:lang w:val="en-US"/>
        </w:rPr>
        <w:t>3-</w:t>
      </w:r>
      <w:r>
        <w:rPr>
          <w:rFonts w:ascii="Times New Roman" w:hAnsi="Times New Roman" w:cs="Times New Roman"/>
          <w:sz w:val="24"/>
          <w:szCs w:val="24"/>
          <w:lang w:val="en-US"/>
        </w:rPr>
        <w:t>heteryl</w:t>
      </w:r>
      <w:r w:rsidRPr="00996979">
        <w:rPr>
          <w:rFonts w:ascii="Times New Roman" w:hAnsi="Times New Roman" w:cs="Times New Roman"/>
          <w:sz w:val="24"/>
          <w:szCs w:val="24"/>
          <w:lang w:val="en-US"/>
        </w:rPr>
        <w:t>butanoic acids;</w:t>
      </w:r>
      <w:r w:rsidR="001957E6">
        <w:rPr>
          <w:rFonts w:ascii="Times New Roman" w:hAnsi="Times New Roman" w:cs="Times New Roman"/>
          <w:sz w:val="24"/>
          <w:szCs w:val="24"/>
          <w:lang w:val="en-US"/>
        </w:rPr>
        <w:t xml:space="preserve"> 3-heteryl-2-methylpropanoic acids;</w:t>
      </w:r>
      <w:r w:rsidRPr="00996979">
        <w:rPr>
          <w:rFonts w:ascii="Times New Roman" w:hAnsi="Times New Roman" w:cs="Times New Roman"/>
          <w:sz w:val="24"/>
          <w:szCs w:val="24"/>
          <w:lang w:val="en-US"/>
        </w:rPr>
        <w:t xml:space="preserve"> lipase; enzymatic resolution, optical activity</w:t>
      </w:r>
    </w:p>
    <w:p w14:paraId="7A5B77C6" w14:textId="0F77C2A0" w:rsidR="00534474" w:rsidRPr="00CB0A0F" w:rsidRDefault="00534474" w:rsidP="00E01043">
      <w:pPr>
        <w:jc w:val="center"/>
        <w:rPr>
          <w:rFonts w:ascii="Times New Roman" w:hAnsi="Times New Roman" w:cs="Times New Roman"/>
          <w:b/>
          <w:bCs/>
          <w:sz w:val="24"/>
          <w:szCs w:val="24"/>
        </w:rPr>
      </w:pPr>
      <w:r w:rsidRPr="00534474">
        <w:rPr>
          <w:rFonts w:ascii="Times New Roman" w:hAnsi="Times New Roman" w:cs="Times New Roman"/>
          <w:b/>
          <w:bCs/>
          <w:sz w:val="24"/>
          <w:szCs w:val="24"/>
        </w:rPr>
        <w:t>Introduction</w:t>
      </w:r>
    </w:p>
    <w:p w14:paraId="2954EC03" w14:textId="10FD19B7" w:rsidR="008E4AE8" w:rsidRPr="008E4AE8" w:rsidRDefault="008E4AE8" w:rsidP="008E4AE8">
      <w:pPr>
        <w:ind w:firstLine="709"/>
        <w:jc w:val="both"/>
        <w:rPr>
          <w:rFonts w:ascii="Times New Roman" w:hAnsi="Times New Roman" w:cs="Times New Roman"/>
          <w:sz w:val="24"/>
          <w:szCs w:val="24"/>
          <w:lang w:val="en-US"/>
        </w:rPr>
      </w:pPr>
      <w:r w:rsidRPr="008E4AE8">
        <w:rPr>
          <w:rFonts w:ascii="Times New Roman" w:hAnsi="Times New Roman" w:cs="Times New Roman"/>
          <w:sz w:val="24"/>
          <w:szCs w:val="24"/>
          <w:lang w:val="en-US"/>
        </w:rPr>
        <w:t>Heterocyclic compounds play an extremely important role in pharmacology, as they form the basis of many pharmaceutical drugs. Approximately 75–90% of registered pharmaceutical compounds contain heterocyclic structures. [1] This is due to a range of properties and characteristics of these compounds, such as a broad spectrum of biological activity, pharmacophoric nature, structural diversity, the ability to enhance drug solubility, penetration through biological membranes, and stability within the body. [2,3]</w:t>
      </w:r>
      <w:r w:rsidR="00A7414C" w:rsidRPr="00A7414C">
        <w:rPr>
          <w:rFonts w:ascii="Times New Roman" w:hAnsi="Times New Roman" w:cs="Times New Roman"/>
          <w:sz w:val="24"/>
          <w:szCs w:val="24"/>
          <w:lang w:val="en-US"/>
        </w:rPr>
        <w:t xml:space="preserve"> </w:t>
      </w:r>
      <w:r w:rsidRPr="008E4AE8">
        <w:rPr>
          <w:rFonts w:ascii="Times New Roman" w:hAnsi="Times New Roman" w:cs="Times New Roman"/>
          <w:sz w:val="24"/>
          <w:szCs w:val="24"/>
          <w:lang w:val="en-US"/>
        </w:rPr>
        <w:t>Heterocyclic aliphatic carboxylic acids represent an intriguing class of nitrogen-containing organic compounds that exhibit diverse biological and pharmacological activities. Among them are important pharmaceutical agents such as antibiotics, non-steroidal anti-inflammatory drugs, antiviral agents, histamine antagonists, and GABA inhibitors. [4-7] They are also widely used as precursors in the synthesis of many biologically significant compounds. [8]</w:t>
      </w:r>
    </w:p>
    <w:p w14:paraId="209770C3" w14:textId="77777777" w:rsidR="005C3FA4" w:rsidRPr="005C3FA4" w:rsidRDefault="005C3FA4" w:rsidP="005C3FA4">
      <w:pPr>
        <w:ind w:firstLine="708"/>
        <w:jc w:val="both"/>
        <w:rPr>
          <w:rFonts w:ascii="Times New Roman" w:hAnsi="Times New Roman" w:cs="Times New Roman"/>
          <w:bCs/>
          <w:sz w:val="24"/>
          <w:szCs w:val="24"/>
          <w:lang w:val="en-US"/>
        </w:rPr>
      </w:pPr>
      <w:r w:rsidRPr="005C3FA4">
        <w:rPr>
          <w:rFonts w:ascii="Times New Roman" w:hAnsi="Times New Roman" w:cs="Times New Roman"/>
          <w:bCs/>
          <w:sz w:val="24"/>
          <w:szCs w:val="24"/>
          <w:lang w:val="en-US"/>
        </w:rPr>
        <w:t xml:space="preserve">In recent years, there has been a significant increase in the use of chiral pharmaceutical agents. The regulatory requirements on this matter were published by the U.S. Food and Drug Administration (FDA) as early as 1992 in a document titled </w:t>
      </w:r>
      <w:r w:rsidRPr="005C3FA4">
        <w:rPr>
          <w:rFonts w:ascii="Times New Roman" w:hAnsi="Times New Roman" w:cs="Times New Roman"/>
          <w:bCs/>
          <w:i/>
          <w:iCs/>
          <w:sz w:val="24"/>
          <w:szCs w:val="24"/>
          <w:lang w:val="en-US"/>
        </w:rPr>
        <w:t>Development of New Stereoisomeric Drugs</w:t>
      </w:r>
      <w:r w:rsidRPr="005C3FA4">
        <w:rPr>
          <w:rFonts w:ascii="Times New Roman" w:hAnsi="Times New Roman" w:cs="Times New Roman"/>
          <w:bCs/>
          <w:sz w:val="24"/>
          <w:szCs w:val="24"/>
          <w:lang w:val="en-US"/>
        </w:rPr>
        <w:t xml:space="preserve"> [9, 10]. In accordance with these requirements, there has been a substantial shift toward the development of enantiomerically pure pharmaceuticals. As a result, the demand for enantiomerically pure drugs is growing annually by 13–15% [11, 12]. Therefore, the development of new, simple, accessible, cost-effective, and environmentally friendly methods for obtaining such compounds remains a highly relevant task in modern chemistry.</w:t>
      </w:r>
    </w:p>
    <w:p w14:paraId="2AE3B4D2" w14:textId="36D7E4C4" w:rsidR="00470F80" w:rsidRPr="00470F80" w:rsidRDefault="00470F80" w:rsidP="00470F80">
      <w:pPr>
        <w:ind w:firstLine="708"/>
        <w:jc w:val="both"/>
        <w:rPr>
          <w:rFonts w:ascii="Times New Roman" w:hAnsi="Times New Roman" w:cs="Times New Roman"/>
          <w:sz w:val="24"/>
          <w:szCs w:val="24"/>
          <w:lang w:val="en-US"/>
        </w:rPr>
      </w:pPr>
      <w:r w:rsidRPr="00470F80">
        <w:rPr>
          <w:rFonts w:ascii="Times New Roman" w:hAnsi="Times New Roman" w:cs="Times New Roman"/>
          <w:sz w:val="24"/>
          <w:szCs w:val="24"/>
          <w:lang w:val="en-US"/>
        </w:rPr>
        <w:t>Chiral, enantiomerically pure 3-heteryl-2-methylpropanoic acids</w:t>
      </w:r>
      <w:r>
        <w:rPr>
          <w:rFonts w:ascii="Times New Roman" w:hAnsi="Times New Roman" w:cs="Times New Roman"/>
          <w:sz w:val="24"/>
          <w:szCs w:val="24"/>
          <w:lang w:val="en-US"/>
        </w:rPr>
        <w:t>,</w:t>
      </w:r>
      <w:r w:rsidRPr="00470F80">
        <w:rPr>
          <w:rFonts w:ascii="Times New Roman" w:hAnsi="Times New Roman" w:cs="Times New Roman"/>
          <w:sz w:val="24"/>
          <w:szCs w:val="24"/>
          <w:lang w:val="en-US"/>
        </w:rPr>
        <w:t xml:space="preserve"> and 3-heterylbutanoic acids are scarcely described in the literature. In their racemic form, they have been synthesized via the Horner–Wittig reaction, starting from the corresponding heterylcarbonyl compounds [13]. In a stereochemically pure form, they have been obtained through asymmetric hydrogenation using chiral cobalt-based catalysts, though the optical yields in this case remained moderate [14].</w:t>
      </w:r>
    </w:p>
    <w:p w14:paraId="3B3CB029" w14:textId="77777777" w:rsidR="000D5C4C" w:rsidRPr="000D5C4C" w:rsidRDefault="000D5C4C" w:rsidP="000D5C4C">
      <w:pPr>
        <w:ind w:firstLine="708"/>
        <w:jc w:val="both"/>
        <w:rPr>
          <w:rFonts w:ascii="Times New Roman" w:hAnsi="Times New Roman" w:cs="Times New Roman"/>
          <w:sz w:val="24"/>
          <w:szCs w:val="24"/>
          <w:lang w:val="en-US"/>
        </w:rPr>
      </w:pPr>
      <w:r w:rsidRPr="000D5C4C">
        <w:rPr>
          <w:rFonts w:ascii="Times New Roman" w:hAnsi="Times New Roman" w:cs="Times New Roman"/>
          <w:sz w:val="24"/>
          <w:szCs w:val="24"/>
          <w:lang w:val="en-US"/>
        </w:rPr>
        <w:lastRenderedPageBreak/>
        <w:t>Therefore, in our work, we have developed a method for obtaining stereochemically pure 3-heteryl-2-methylpropanoic and 3-heterylbutanoic acids through enzymatic kinetic resolution using lipases as biocatalysts.</w:t>
      </w:r>
    </w:p>
    <w:p w14:paraId="51147709" w14:textId="77777777" w:rsidR="00470431" w:rsidRPr="009274BD" w:rsidRDefault="00470431" w:rsidP="00470431">
      <w:pPr>
        <w:ind w:firstLine="708"/>
        <w:jc w:val="center"/>
        <w:rPr>
          <w:rFonts w:ascii="Times New Roman" w:hAnsi="Times New Roman" w:cs="Times New Roman"/>
          <w:b/>
          <w:bCs/>
          <w:sz w:val="24"/>
          <w:szCs w:val="24"/>
        </w:rPr>
      </w:pPr>
      <w:r w:rsidRPr="00A75D63">
        <w:rPr>
          <w:rFonts w:ascii="Times New Roman" w:hAnsi="Times New Roman" w:cs="Times New Roman"/>
          <w:b/>
          <w:bCs/>
          <w:sz w:val="24"/>
          <w:szCs w:val="24"/>
          <w:lang w:val="en-US"/>
        </w:rPr>
        <w:t>Results</w:t>
      </w:r>
      <w:r w:rsidRPr="009274BD">
        <w:rPr>
          <w:rFonts w:ascii="Times New Roman" w:hAnsi="Times New Roman" w:cs="Times New Roman"/>
          <w:b/>
          <w:bCs/>
          <w:sz w:val="24"/>
          <w:szCs w:val="24"/>
        </w:rPr>
        <w:t xml:space="preserve"> </w:t>
      </w:r>
      <w:r w:rsidRPr="00A75D63">
        <w:rPr>
          <w:rFonts w:ascii="Times New Roman" w:hAnsi="Times New Roman" w:cs="Times New Roman"/>
          <w:b/>
          <w:bCs/>
          <w:sz w:val="24"/>
          <w:szCs w:val="24"/>
          <w:lang w:val="en-US"/>
        </w:rPr>
        <w:t>and</w:t>
      </w:r>
      <w:r w:rsidRPr="009274BD">
        <w:rPr>
          <w:rFonts w:ascii="Times New Roman" w:hAnsi="Times New Roman" w:cs="Times New Roman"/>
          <w:b/>
          <w:bCs/>
          <w:sz w:val="24"/>
          <w:szCs w:val="24"/>
        </w:rPr>
        <w:t xml:space="preserve"> </w:t>
      </w:r>
      <w:r w:rsidRPr="00A75D63">
        <w:rPr>
          <w:rFonts w:ascii="Times New Roman" w:hAnsi="Times New Roman" w:cs="Times New Roman"/>
          <w:b/>
          <w:bCs/>
          <w:sz w:val="24"/>
          <w:szCs w:val="24"/>
          <w:lang w:val="en-US"/>
        </w:rPr>
        <w:t>discussion</w:t>
      </w:r>
    </w:p>
    <w:p w14:paraId="700A56B9" w14:textId="77777777" w:rsidR="002978FF" w:rsidRPr="002978FF" w:rsidRDefault="002978FF" w:rsidP="002978FF">
      <w:pPr>
        <w:ind w:firstLine="708"/>
        <w:jc w:val="both"/>
        <w:rPr>
          <w:rFonts w:ascii="Times New Roman" w:hAnsi="Times New Roman" w:cs="Times New Roman"/>
          <w:sz w:val="24"/>
          <w:szCs w:val="24"/>
          <w:lang w:val="en-US"/>
        </w:rPr>
      </w:pPr>
      <w:r w:rsidRPr="002978FF">
        <w:rPr>
          <w:rFonts w:ascii="Times New Roman" w:hAnsi="Times New Roman" w:cs="Times New Roman"/>
          <w:sz w:val="24"/>
          <w:szCs w:val="24"/>
          <w:lang w:val="en-US"/>
        </w:rPr>
        <w:t>At the first stage of our work, racemic esters of 3-heteryl-2-methylpropanoic and 3-heterylbutanoic acids (</w:t>
      </w:r>
      <w:r w:rsidRPr="002978FF">
        <w:rPr>
          <w:rFonts w:ascii="Times New Roman" w:hAnsi="Times New Roman" w:cs="Times New Roman"/>
          <w:b/>
          <w:bCs/>
          <w:sz w:val="24"/>
          <w:szCs w:val="24"/>
          <w:lang w:val="en-US"/>
        </w:rPr>
        <w:t>2a–e</w:t>
      </w:r>
      <w:r w:rsidRPr="002978FF">
        <w:rPr>
          <w:rFonts w:ascii="Times New Roman" w:hAnsi="Times New Roman" w:cs="Times New Roman"/>
          <w:sz w:val="24"/>
          <w:szCs w:val="24"/>
          <w:lang w:val="en-US"/>
        </w:rPr>
        <w:t xml:space="preserve"> and </w:t>
      </w:r>
      <w:r w:rsidRPr="002978FF">
        <w:rPr>
          <w:rFonts w:ascii="Times New Roman" w:hAnsi="Times New Roman" w:cs="Times New Roman"/>
          <w:b/>
          <w:bCs/>
          <w:sz w:val="24"/>
          <w:szCs w:val="24"/>
          <w:lang w:val="en-US"/>
        </w:rPr>
        <w:t>4a–b</w:t>
      </w:r>
      <w:r w:rsidRPr="002978FF">
        <w:rPr>
          <w:rFonts w:ascii="Times New Roman" w:hAnsi="Times New Roman" w:cs="Times New Roman"/>
          <w:sz w:val="24"/>
          <w:szCs w:val="24"/>
          <w:lang w:val="en-US"/>
        </w:rPr>
        <w:t>) were synthesized. To obtain them, we employed the approach previously described by us [15], following the two-step procedure shown in Figure 1 below.</w:t>
      </w:r>
    </w:p>
    <w:p w14:paraId="44AEF00C" w14:textId="078B0E13" w:rsidR="00BE680D" w:rsidRPr="00DA3AD9" w:rsidRDefault="008F505B" w:rsidP="00A75D63">
      <w:pPr>
        <w:jc w:val="center"/>
        <w:rPr>
          <w:rFonts w:ascii="Times New Roman" w:hAnsi="Times New Roman" w:cs="Times New Roman"/>
          <w:sz w:val="24"/>
          <w:szCs w:val="24"/>
        </w:rPr>
      </w:pPr>
      <w:r>
        <w:object w:dxaOrig="14055" w:dyaOrig="5310" w14:anchorId="7AA50EC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6.6pt;height:171.6pt" o:ole="">
            <v:imagedata r:id="rId7" o:title=""/>
          </v:shape>
          <o:OLEObject Type="Embed" ProgID="ISISServer" ShapeID="_x0000_i1025" DrawAspect="Content" ObjectID="_1801298036" r:id="rId8"/>
        </w:object>
      </w:r>
    </w:p>
    <w:tbl>
      <w:tblPr>
        <w:tblStyle w:val="11"/>
        <w:tblW w:w="0" w:type="auto"/>
        <w:jc w:val="center"/>
        <w:tblLook w:val="04A0" w:firstRow="1" w:lastRow="0" w:firstColumn="1" w:lastColumn="0" w:noHBand="0" w:noVBand="1"/>
      </w:tblPr>
      <w:tblGrid>
        <w:gridCol w:w="1869"/>
        <w:gridCol w:w="1869"/>
        <w:gridCol w:w="1869"/>
        <w:gridCol w:w="1869"/>
      </w:tblGrid>
      <w:tr w:rsidR="00A81C85" w:rsidRPr="00A81C85" w14:paraId="40121CBE" w14:textId="77777777" w:rsidTr="00A01687">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869" w:type="dxa"/>
          </w:tcPr>
          <w:p w14:paraId="092A3DBF" w14:textId="169A8B22" w:rsidR="00A81C85" w:rsidRPr="000B4428" w:rsidRDefault="000B4428" w:rsidP="00A01687">
            <w:pPr>
              <w:jc w:val="center"/>
              <w:rPr>
                <w:rFonts w:ascii="Times New Roman" w:hAnsi="Times New Roman" w:cs="Times New Roman"/>
                <w:bCs w:val="0"/>
                <w:sz w:val="24"/>
                <w:szCs w:val="24"/>
                <w:lang w:val="en-US"/>
              </w:rPr>
            </w:pPr>
            <w:r>
              <w:rPr>
                <w:rFonts w:ascii="Times New Roman" w:hAnsi="Times New Roman" w:cs="Times New Roman"/>
                <w:sz w:val="24"/>
                <w:szCs w:val="24"/>
                <w:lang w:val="en-US"/>
              </w:rPr>
              <w:t>Compound</w:t>
            </w:r>
          </w:p>
        </w:tc>
        <w:tc>
          <w:tcPr>
            <w:tcW w:w="1869" w:type="dxa"/>
          </w:tcPr>
          <w:p w14:paraId="348F751F" w14:textId="77247282" w:rsidR="00A81C85" w:rsidRPr="00A81C85" w:rsidRDefault="003B5D3C" w:rsidP="00A01687">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z w:val="24"/>
                <w:szCs w:val="24"/>
                <w:lang w:val="en-US"/>
              </w:rPr>
            </w:pPr>
            <w:r>
              <w:rPr>
                <w:rFonts w:ascii="Times New Roman" w:hAnsi="Times New Roman" w:cs="Times New Roman"/>
                <w:sz w:val="24"/>
                <w:szCs w:val="24"/>
                <w:lang w:val="en-US"/>
              </w:rPr>
              <w:t>HetAr</w:t>
            </w:r>
          </w:p>
        </w:tc>
        <w:tc>
          <w:tcPr>
            <w:tcW w:w="1869" w:type="dxa"/>
          </w:tcPr>
          <w:p w14:paraId="7E8CEA98" w14:textId="229CCF9A" w:rsidR="00A81C85" w:rsidRPr="00A81C85" w:rsidRDefault="00A81C85" w:rsidP="00A01687">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z w:val="24"/>
                <w:szCs w:val="24"/>
                <w:lang w:val="en-US"/>
              </w:rPr>
            </w:pPr>
            <w:r w:rsidRPr="00A81C85">
              <w:rPr>
                <w:rFonts w:ascii="Times New Roman" w:hAnsi="Times New Roman" w:cs="Times New Roman"/>
                <w:sz w:val="24"/>
                <w:szCs w:val="24"/>
                <w:lang w:val="en-US"/>
              </w:rPr>
              <w:t>R</w:t>
            </w:r>
            <w:r w:rsidR="004E36B7">
              <w:rPr>
                <w:rFonts w:ascii="Times New Roman" w:hAnsi="Times New Roman" w:cs="Times New Roman"/>
                <w:sz w:val="24"/>
                <w:szCs w:val="24"/>
                <w:vertAlign w:val="subscript"/>
                <w:lang w:val="en-US"/>
              </w:rPr>
              <w:t>1</w:t>
            </w:r>
          </w:p>
        </w:tc>
        <w:tc>
          <w:tcPr>
            <w:tcW w:w="1869" w:type="dxa"/>
          </w:tcPr>
          <w:p w14:paraId="7F10BC3B" w14:textId="2B4CBF40" w:rsidR="00A81C85" w:rsidRPr="00A81C85" w:rsidRDefault="00A81C85" w:rsidP="00A01687">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z w:val="24"/>
                <w:szCs w:val="24"/>
                <w:lang w:val="en-US"/>
              </w:rPr>
            </w:pPr>
            <w:r w:rsidRPr="00A81C85">
              <w:rPr>
                <w:rFonts w:ascii="Times New Roman" w:hAnsi="Times New Roman" w:cs="Times New Roman"/>
                <w:sz w:val="24"/>
                <w:szCs w:val="24"/>
                <w:lang w:val="en-US"/>
              </w:rPr>
              <w:t>R</w:t>
            </w:r>
            <w:r w:rsidR="004E36B7">
              <w:rPr>
                <w:rFonts w:ascii="Times New Roman" w:hAnsi="Times New Roman" w:cs="Times New Roman"/>
                <w:sz w:val="24"/>
                <w:szCs w:val="24"/>
                <w:vertAlign w:val="subscript"/>
                <w:lang w:val="en-US"/>
              </w:rPr>
              <w:t>2</w:t>
            </w:r>
          </w:p>
        </w:tc>
      </w:tr>
      <w:tr w:rsidR="00A81C85" w:rsidRPr="00A81C85" w14:paraId="1DFD72E3" w14:textId="77777777" w:rsidTr="00A01687">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869" w:type="dxa"/>
          </w:tcPr>
          <w:p w14:paraId="11E581DD" w14:textId="77777777" w:rsidR="00A81C85" w:rsidRPr="00A81C85" w:rsidRDefault="00A81C85" w:rsidP="00A01687">
            <w:pPr>
              <w:jc w:val="center"/>
              <w:rPr>
                <w:rFonts w:ascii="Times New Roman" w:hAnsi="Times New Roman" w:cs="Times New Roman"/>
                <w:b w:val="0"/>
                <w:bCs w:val="0"/>
                <w:sz w:val="24"/>
                <w:szCs w:val="24"/>
                <w:lang w:val="en-US"/>
              </w:rPr>
            </w:pPr>
            <w:r w:rsidRPr="00A81C85">
              <w:rPr>
                <w:rFonts w:ascii="Times New Roman" w:hAnsi="Times New Roman" w:cs="Times New Roman"/>
                <w:sz w:val="24"/>
                <w:szCs w:val="24"/>
                <w:lang w:val="en-US"/>
              </w:rPr>
              <w:t>2a</w:t>
            </w:r>
          </w:p>
        </w:tc>
        <w:tc>
          <w:tcPr>
            <w:tcW w:w="1869" w:type="dxa"/>
          </w:tcPr>
          <w:p w14:paraId="2CB3B0C9" w14:textId="1DF0C5EB" w:rsidR="00A81C85" w:rsidRPr="00A81C85" w:rsidRDefault="00A81C85" w:rsidP="00A01687">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lang w:val="en-US"/>
              </w:rPr>
            </w:pPr>
            <w:r w:rsidRPr="00A81C85">
              <w:rPr>
                <w:rFonts w:ascii="Times New Roman" w:hAnsi="Times New Roman" w:cs="Times New Roman"/>
                <w:bCs/>
                <w:sz w:val="24"/>
                <w:szCs w:val="24"/>
                <w:lang w:val="en-US"/>
              </w:rPr>
              <w:t>2-</w:t>
            </w:r>
            <w:r w:rsidR="003B5D3C">
              <w:rPr>
                <w:rFonts w:ascii="Times New Roman" w:hAnsi="Times New Roman" w:cs="Times New Roman"/>
                <w:bCs/>
                <w:sz w:val="24"/>
                <w:szCs w:val="24"/>
                <w:lang w:val="en-US"/>
              </w:rPr>
              <w:t>Py</w:t>
            </w:r>
            <w:r w:rsidR="00D54F38">
              <w:rPr>
                <w:rFonts w:ascii="Times New Roman" w:hAnsi="Times New Roman" w:cs="Times New Roman"/>
                <w:bCs/>
                <w:sz w:val="24"/>
                <w:szCs w:val="24"/>
                <w:lang w:val="en-US"/>
              </w:rPr>
              <w:t>r</w:t>
            </w:r>
            <w:r w:rsidR="00204263">
              <w:rPr>
                <w:rFonts w:ascii="Times New Roman" w:hAnsi="Times New Roman" w:cs="Times New Roman"/>
                <w:bCs/>
                <w:sz w:val="24"/>
                <w:szCs w:val="24"/>
                <w:lang w:val="en-US"/>
              </w:rPr>
              <w:t>idine</w:t>
            </w:r>
          </w:p>
        </w:tc>
        <w:tc>
          <w:tcPr>
            <w:tcW w:w="1869" w:type="dxa"/>
          </w:tcPr>
          <w:p w14:paraId="0491DD06" w14:textId="77777777" w:rsidR="00A81C85" w:rsidRPr="00A81C85" w:rsidRDefault="00A81C85" w:rsidP="00A01687">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lang w:val="en-US"/>
              </w:rPr>
            </w:pPr>
            <w:r w:rsidRPr="00A81C85">
              <w:rPr>
                <w:rFonts w:ascii="Times New Roman" w:hAnsi="Times New Roman" w:cs="Times New Roman"/>
                <w:bCs/>
                <w:sz w:val="24"/>
                <w:szCs w:val="24"/>
                <w:lang w:val="en-US"/>
              </w:rPr>
              <w:t>H</w:t>
            </w:r>
          </w:p>
        </w:tc>
        <w:tc>
          <w:tcPr>
            <w:tcW w:w="1869" w:type="dxa"/>
          </w:tcPr>
          <w:p w14:paraId="6AD8E606" w14:textId="77777777" w:rsidR="00A81C85" w:rsidRPr="00A81C85" w:rsidRDefault="00A81C85" w:rsidP="00A01687">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r w:rsidRPr="00A81C85">
              <w:rPr>
                <w:rFonts w:ascii="Times New Roman" w:hAnsi="Times New Roman" w:cs="Times New Roman"/>
                <w:bCs/>
                <w:sz w:val="24"/>
                <w:szCs w:val="24"/>
                <w:lang w:val="en-US"/>
              </w:rPr>
              <w:t>CH</w:t>
            </w:r>
            <w:r w:rsidRPr="00A81C85">
              <w:rPr>
                <w:rFonts w:ascii="Times New Roman" w:hAnsi="Times New Roman" w:cs="Times New Roman"/>
                <w:bCs/>
                <w:sz w:val="24"/>
                <w:szCs w:val="24"/>
                <w:vertAlign w:val="subscript"/>
                <w:lang w:val="en-US"/>
              </w:rPr>
              <w:t>3</w:t>
            </w:r>
          </w:p>
        </w:tc>
      </w:tr>
      <w:tr w:rsidR="00A81C85" w:rsidRPr="00A81C85" w14:paraId="1DB848F9" w14:textId="77777777" w:rsidTr="00A01687">
        <w:trPr>
          <w:jc w:val="center"/>
        </w:trPr>
        <w:tc>
          <w:tcPr>
            <w:cnfStyle w:val="001000000000" w:firstRow="0" w:lastRow="0" w:firstColumn="1" w:lastColumn="0" w:oddVBand="0" w:evenVBand="0" w:oddHBand="0" w:evenHBand="0" w:firstRowFirstColumn="0" w:firstRowLastColumn="0" w:lastRowFirstColumn="0" w:lastRowLastColumn="0"/>
            <w:tcW w:w="1869" w:type="dxa"/>
          </w:tcPr>
          <w:p w14:paraId="1F2D27F0" w14:textId="77777777" w:rsidR="00A81C85" w:rsidRPr="00A81C85" w:rsidRDefault="00A81C85" w:rsidP="00A01687">
            <w:pPr>
              <w:jc w:val="center"/>
              <w:rPr>
                <w:rFonts w:ascii="Times New Roman" w:hAnsi="Times New Roman" w:cs="Times New Roman"/>
                <w:b w:val="0"/>
                <w:bCs w:val="0"/>
                <w:sz w:val="24"/>
                <w:szCs w:val="24"/>
                <w:lang w:val="en-US"/>
              </w:rPr>
            </w:pPr>
            <w:r w:rsidRPr="00A81C85">
              <w:rPr>
                <w:rFonts w:ascii="Times New Roman" w:hAnsi="Times New Roman" w:cs="Times New Roman"/>
                <w:sz w:val="24"/>
                <w:szCs w:val="24"/>
                <w:lang w:val="en-US"/>
              </w:rPr>
              <w:t>2b</w:t>
            </w:r>
          </w:p>
        </w:tc>
        <w:tc>
          <w:tcPr>
            <w:tcW w:w="1869" w:type="dxa"/>
          </w:tcPr>
          <w:p w14:paraId="2261E1E1" w14:textId="3E7BE2B6" w:rsidR="00A81C85" w:rsidRPr="00A81C85" w:rsidRDefault="003B5D3C" w:rsidP="00A01687">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lang w:val="en-US"/>
              </w:rPr>
            </w:pPr>
            <w:r>
              <w:rPr>
                <w:rFonts w:ascii="Times New Roman" w:hAnsi="Times New Roman" w:cs="Times New Roman"/>
                <w:bCs/>
                <w:sz w:val="24"/>
                <w:szCs w:val="24"/>
                <w:lang w:val="en-US"/>
              </w:rPr>
              <w:t>3-Py</w:t>
            </w:r>
            <w:r w:rsidR="00204263">
              <w:rPr>
                <w:rFonts w:ascii="Times New Roman" w:hAnsi="Times New Roman" w:cs="Times New Roman"/>
                <w:bCs/>
                <w:sz w:val="24"/>
                <w:szCs w:val="24"/>
                <w:lang w:val="en-US"/>
              </w:rPr>
              <w:t>ridine</w:t>
            </w:r>
          </w:p>
        </w:tc>
        <w:tc>
          <w:tcPr>
            <w:tcW w:w="1869" w:type="dxa"/>
          </w:tcPr>
          <w:p w14:paraId="2023375A" w14:textId="77777777" w:rsidR="00A81C85" w:rsidRPr="00A81C85" w:rsidRDefault="00A81C85" w:rsidP="00A01687">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lang w:val="en-US"/>
              </w:rPr>
            </w:pPr>
            <w:r w:rsidRPr="00A81C85">
              <w:rPr>
                <w:rFonts w:ascii="Times New Roman" w:hAnsi="Times New Roman" w:cs="Times New Roman"/>
                <w:bCs/>
                <w:sz w:val="24"/>
                <w:szCs w:val="24"/>
                <w:lang w:val="en-US"/>
              </w:rPr>
              <w:t>H</w:t>
            </w:r>
          </w:p>
        </w:tc>
        <w:tc>
          <w:tcPr>
            <w:tcW w:w="1869" w:type="dxa"/>
          </w:tcPr>
          <w:p w14:paraId="020F3D88" w14:textId="77777777" w:rsidR="00A81C85" w:rsidRPr="00A81C85" w:rsidRDefault="00A81C85" w:rsidP="00A01687">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rPr>
            </w:pPr>
            <w:r w:rsidRPr="00A81C85">
              <w:rPr>
                <w:rFonts w:ascii="Times New Roman" w:hAnsi="Times New Roman" w:cs="Times New Roman"/>
                <w:bCs/>
                <w:sz w:val="24"/>
                <w:szCs w:val="24"/>
                <w:lang w:val="en-US"/>
              </w:rPr>
              <w:t>CH</w:t>
            </w:r>
            <w:r w:rsidRPr="00A81C85">
              <w:rPr>
                <w:rFonts w:ascii="Times New Roman" w:hAnsi="Times New Roman" w:cs="Times New Roman"/>
                <w:bCs/>
                <w:sz w:val="24"/>
                <w:szCs w:val="24"/>
                <w:vertAlign w:val="subscript"/>
                <w:lang w:val="en-US"/>
              </w:rPr>
              <w:t>3</w:t>
            </w:r>
          </w:p>
        </w:tc>
      </w:tr>
      <w:tr w:rsidR="00A81C85" w:rsidRPr="00A81C85" w14:paraId="6F9E13A2" w14:textId="77777777" w:rsidTr="00A01687">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869" w:type="dxa"/>
          </w:tcPr>
          <w:p w14:paraId="41D445A3" w14:textId="77777777" w:rsidR="00A81C85" w:rsidRPr="00A81C85" w:rsidRDefault="00A81C85" w:rsidP="00A01687">
            <w:pPr>
              <w:jc w:val="center"/>
              <w:rPr>
                <w:rFonts w:ascii="Times New Roman" w:hAnsi="Times New Roman" w:cs="Times New Roman"/>
                <w:b w:val="0"/>
                <w:bCs w:val="0"/>
                <w:sz w:val="24"/>
                <w:szCs w:val="24"/>
                <w:lang w:val="en-US"/>
              </w:rPr>
            </w:pPr>
            <w:r w:rsidRPr="00A81C85">
              <w:rPr>
                <w:rFonts w:ascii="Times New Roman" w:hAnsi="Times New Roman" w:cs="Times New Roman"/>
                <w:sz w:val="24"/>
                <w:szCs w:val="24"/>
                <w:lang w:val="en-US"/>
              </w:rPr>
              <w:t>2c</w:t>
            </w:r>
          </w:p>
        </w:tc>
        <w:tc>
          <w:tcPr>
            <w:tcW w:w="1869" w:type="dxa"/>
          </w:tcPr>
          <w:p w14:paraId="07804C25" w14:textId="31B52C05" w:rsidR="00A81C85" w:rsidRPr="00A81C85" w:rsidRDefault="003B5D3C" w:rsidP="00A01687">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r>
              <w:rPr>
                <w:rFonts w:ascii="Times New Roman" w:hAnsi="Times New Roman" w:cs="Times New Roman"/>
                <w:bCs/>
                <w:sz w:val="24"/>
                <w:szCs w:val="24"/>
                <w:lang w:val="en-US"/>
              </w:rPr>
              <w:t>4-Pe</w:t>
            </w:r>
            <w:r w:rsidR="00204263">
              <w:rPr>
                <w:rFonts w:ascii="Times New Roman" w:hAnsi="Times New Roman" w:cs="Times New Roman"/>
                <w:bCs/>
                <w:sz w:val="24"/>
                <w:szCs w:val="24"/>
                <w:lang w:val="en-US"/>
              </w:rPr>
              <w:t>ridine</w:t>
            </w:r>
          </w:p>
        </w:tc>
        <w:tc>
          <w:tcPr>
            <w:tcW w:w="1869" w:type="dxa"/>
          </w:tcPr>
          <w:p w14:paraId="5FF5D752" w14:textId="77777777" w:rsidR="00A81C85" w:rsidRPr="00A81C85" w:rsidRDefault="00A81C85" w:rsidP="00A01687">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lang w:val="en-US"/>
              </w:rPr>
            </w:pPr>
            <w:r w:rsidRPr="00A81C85">
              <w:rPr>
                <w:rFonts w:ascii="Times New Roman" w:hAnsi="Times New Roman" w:cs="Times New Roman"/>
                <w:bCs/>
                <w:sz w:val="24"/>
                <w:szCs w:val="24"/>
                <w:lang w:val="en-US"/>
              </w:rPr>
              <w:t>H</w:t>
            </w:r>
          </w:p>
        </w:tc>
        <w:tc>
          <w:tcPr>
            <w:tcW w:w="1869" w:type="dxa"/>
          </w:tcPr>
          <w:p w14:paraId="7552413F" w14:textId="77777777" w:rsidR="00A81C85" w:rsidRPr="00A81C85" w:rsidRDefault="00A81C85" w:rsidP="00A01687">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r w:rsidRPr="00A81C85">
              <w:rPr>
                <w:rFonts w:ascii="Times New Roman" w:hAnsi="Times New Roman" w:cs="Times New Roman"/>
                <w:bCs/>
                <w:sz w:val="24"/>
                <w:szCs w:val="24"/>
                <w:lang w:val="en-US"/>
              </w:rPr>
              <w:t>CH</w:t>
            </w:r>
            <w:r w:rsidRPr="00A81C85">
              <w:rPr>
                <w:rFonts w:ascii="Times New Roman" w:hAnsi="Times New Roman" w:cs="Times New Roman"/>
                <w:bCs/>
                <w:sz w:val="24"/>
                <w:szCs w:val="24"/>
                <w:vertAlign w:val="subscript"/>
                <w:lang w:val="en-US"/>
              </w:rPr>
              <w:t>3</w:t>
            </w:r>
          </w:p>
        </w:tc>
      </w:tr>
      <w:tr w:rsidR="00A81C85" w:rsidRPr="00A81C85" w14:paraId="272662F3" w14:textId="77777777" w:rsidTr="00A01687">
        <w:trPr>
          <w:jc w:val="center"/>
        </w:trPr>
        <w:tc>
          <w:tcPr>
            <w:cnfStyle w:val="001000000000" w:firstRow="0" w:lastRow="0" w:firstColumn="1" w:lastColumn="0" w:oddVBand="0" w:evenVBand="0" w:oddHBand="0" w:evenHBand="0" w:firstRowFirstColumn="0" w:firstRowLastColumn="0" w:lastRowFirstColumn="0" w:lastRowLastColumn="0"/>
            <w:tcW w:w="1869" w:type="dxa"/>
          </w:tcPr>
          <w:p w14:paraId="1E641089" w14:textId="77777777" w:rsidR="00A81C85" w:rsidRPr="00A81C85" w:rsidRDefault="00A81C85" w:rsidP="00A01687">
            <w:pPr>
              <w:jc w:val="center"/>
              <w:rPr>
                <w:rFonts w:ascii="Times New Roman" w:hAnsi="Times New Roman" w:cs="Times New Roman"/>
                <w:b w:val="0"/>
                <w:bCs w:val="0"/>
                <w:sz w:val="24"/>
                <w:szCs w:val="24"/>
                <w:lang w:val="en-US"/>
              </w:rPr>
            </w:pPr>
            <w:r w:rsidRPr="00A81C85">
              <w:rPr>
                <w:rFonts w:ascii="Times New Roman" w:hAnsi="Times New Roman" w:cs="Times New Roman"/>
                <w:sz w:val="24"/>
                <w:szCs w:val="24"/>
                <w:lang w:val="en-US"/>
              </w:rPr>
              <w:t>2d</w:t>
            </w:r>
          </w:p>
        </w:tc>
        <w:tc>
          <w:tcPr>
            <w:tcW w:w="1869" w:type="dxa"/>
          </w:tcPr>
          <w:p w14:paraId="7FDB13C9" w14:textId="30AF95F5" w:rsidR="00A81C85" w:rsidRPr="00A81C85" w:rsidRDefault="00FA7529" w:rsidP="00A01687">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lang w:val="en-US"/>
              </w:rPr>
            </w:pPr>
            <w:r>
              <w:rPr>
                <w:rFonts w:ascii="Times New Roman" w:hAnsi="Times New Roman" w:cs="Times New Roman"/>
                <w:bCs/>
                <w:sz w:val="24"/>
                <w:szCs w:val="24"/>
              </w:rPr>
              <w:t>5</w:t>
            </w:r>
            <w:r w:rsidR="00A81C85" w:rsidRPr="00A81C85">
              <w:rPr>
                <w:rFonts w:ascii="Times New Roman" w:hAnsi="Times New Roman" w:cs="Times New Roman"/>
                <w:bCs/>
                <w:sz w:val="24"/>
                <w:szCs w:val="24"/>
                <w:lang w:val="en-US"/>
              </w:rPr>
              <w:t>-</w:t>
            </w:r>
            <w:r w:rsidR="00F32557" w:rsidRPr="00F32557">
              <w:rPr>
                <w:rFonts w:ascii="Times New Roman" w:hAnsi="Times New Roman" w:cs="Times New Roman"/>
                <w:bCs/>
                <w:sz w:val="24"/>
                <w:szCs w:val="24"/>
                <w:lang w:val="en-US"/>
              </w:rPr>
              <w:t>P</w:t>
            </w:r>
            <w:r w:rsidR="00F32557">
              <w:rPr>
                <w:rFonts w:ascii="Times New Roman" w:hAnsi="Times New Roman" w:cs="Times New Roman"/>
                <w:bCs/>
                <w:sz w:val="24"/>
                <w:szCs w:val="24"/>
                <w:lang w:val="en-US"/>
              </w:rPr>
              <w:t>yrazole</w:t>
            </w:r>
          </w:p>
        </w:tc>
        <w:tc>
          <w:tcPr>
            <w:tcW w:w="1869" w:type="dxa"/>
          </w:tcPr>
          <w:p w14:paraId="1292F2D2" w14:textId="77777777" w:rsidR="00A81C85" w:rsidRPr="00A81C85" w:rsidRDefault="00A81C85" w:rsidP="00A01687">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lang w:val="en-US"/>
              </w:rPr>
            </w:pPr>
            <w:r w:rsidRPr="00A81C85">
              <w:rPr>
                <w:rFonts w:ascii="Times New Roman" w:hAnsi="Times New Roman" w:cs="Times New Roman"/>
                <w:bCs/>
                <w:sz w:val="24"/>
                <w:szCs w:val="24"/>
                <w:lang w:val="en-US"/>
              </w:rPr>
              <w:t>H</w:t>
            </w:r>
          </w:p>
        </w:tc>
        <w:tc>
          <w:tcPr>
            <w:tcW w:w="1869" w:type="dxa"/>
          </w:tcPr>
          <w:p w14:paraId="2A7A0BE0" w14:textId="77777777" w:rsidR="00A81C85" w:rsidRPr="00A81C85" w:rsidRDefault="00A81C85" w:rsidP="00A01687">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rPr>
            </w:pPr>
            <w:r w:rsidRPr="00A81C85">
              <w:rPr>
                <w:rFonts w:ascii="Times New Roman" w:hAnsi="Times New Roman" w:cs="Times New Roman"/>
                <w:bCs/>
                <w:sz w:val="24"/>
                <w:szCs w:val="24"/>
                <w:lang w:val="en-US"/>
              </w:rPr>
              <w:t>CH</w:t>
            </w:r>
            <w:r w:rsidRPr="00A81C85">
              <w:rPr>
                <w:rFonts w:ascii="Times New Roman" w:hAnsi="Times New Roman" w:cs="Times New Roman"/>
                <w:bCs/>
                <w:sz w:val="24"/>
                <w:szCs w:val="24"/>
                <w:vertAlign w:val="subscript"/>
                <w:lang w:val="en-US"/>
              </w:rPr>
              <w:t>3</w:t>
            </w:r>
          </w:p>
        </w:tc>
      </w:tr>
      <w:tr w:rsidR="00A81C85" w:rsidRPr="00A81C85" w14:paraId="3057D229" w14:textId="77777777" w:rsidTr="00A01687">
        <w:trPr>
          <w:cnfStyle w:val="000000100000" w:firstRow="0" w:lastRow="0" w:firstColumn="0" w:lastColumn="0" w:oddVBand="0" w:evenVBand="0" w:oddHBand="1" w:evenHBand="0" w:firstRowFirstColumn="0" w:firstRowLastColumn="0" w:lastRowFirstColumn="0" w:lastRowLastColumn="0"/>
          <w:trHeight w:val="599"/>
          <w:jc w:val="center"/>
        </w:trPr>
        <w:tc>
          <w:tcPr>
            <w:cnfStyle w:val="001000000000" w:firstRow="0" w:lastRow="0" w:firstColumn="1" w:lastColumn="0" w:oddVBand="0" w:evenVBand="0" w:oddHBand="0" w:evenHBand="0" w:firstRowFirstColumn="0" w:firstRowLastColumn="0" w:lastRowFirstColumn="0" w:lastRowLastColumn="0"/>
            <w:tcW w:w="1869" w:type="dxa"/>
          </w:tcPr>
          <w:p w14:paraId="02DF9266" w14:textId="77777777" w:rsidR="00A81C85" w:rsidRPr="00A81C85" w:rsidRDefault="00A81C85" w:rsidP="00A01687">
            <w:pPr>
              <w:jc w:val="center"/>
              <w:rPr>
                <w:rFonts w:ascii="Times New Roman" w:hAnsi="Times New Roman" w:cs="Times New Roman"/>
                <w:b w:val="0"/>
                <w:bCs w:val="0"/>
                <w:sz w:val="24"/>
                <w:szCs w:val="24"/>
                <w:lang w:val="en-US"/>
              </w:rPr>
            </w:pPr>
            <w:r w:rsidRPr="00A81C85">
              <w:rPr>
                <w:rFonts w:ascii="Times New Roman" w:hAnsi="Times New Roman" w:cs="Times New Roman"/>
                <w:sz w:val="24"/>
                <w:szCs w:val="24"/>
                <w:lang w:val="en-US"/>
              </w:rPr>
              <w:t>4a</w:t>
            </w:r>
          </w:p>
        </w:tc>
        <w:tc>
          <w:tcPr>
            <w:tcW w:w="1869" w:type="dxa"/>
          </w:tcPr>
          <w:p w14:paraId="56001178" w14:textId="0E6695BC" w:rsidR="00A81C85" w:rsidRPr="00A81C85" w:rsidRDefault="00A81C85" w:rsidP="00A01687">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r w:rsidRPr="00A81C85">
              <w:rPr>
                <w:rFonts w:ascii="Times New Roman" w:hAnsi="Times New Roman" w:cs="Times New Roman"/>
                <w:bCs/>
                <w:sz w:val="24"/>
                <w:szCs w:val="24"/>
                <w:lang w:val="en-US"/>
              </w:rPr>
              <w:t>3-</w:t>
            </w:r>
            <w:r w:rsidR="006714F1">
              <w:rPr>
                <w:rFonts w:ascii="Times New Roman" w:hAnsi="Times New Roman" w:cs="Times New Roman"/>
                <w:bCs/>
                <w:sz w:val="24"/>
                <w:szCs w:val="24"/>
                <w:lang w:val="en-US"/>
              </w:rPr>
              <w:t>Py</w:t>
            </w:r>
            <w:r w:rsidR="00204263">
              <w:rPr>
                <w:rFonts w:ascii="Times New Roman" w:hAnsi="Times New Roman" w:cs="Times New Roman"/>
                <w:bCs/>
                <w:sz w:val="24"/>
                <w:szCs w:val="24"/>
                <w:lang w:val="en-US"/>
              </w:rPr>
              <w:t>ridine</w:t>
            </w:r>
          </w:p>
        </w:tc>
        <w:tc>
          <w:tcPr>
            <w:tcW w:w="1869" w:type="dxa"/>
          </w:tcPr>
          <w:p w14:paraId="5BAB0E33" w14:textId="77777777" w:rsidR="00A81C85" w:rsidRPr="00A81C85" w:rsidRDefault="00A81C85" w:rsidP="00A01687">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lang w:val="en-US"/>
              </w:rPr>
            </w:pPr>
            <w:r w:rsidRPr="00A81C85">
              <w:rPr>
                <w:rFonts w:ascii="Times New Roman" w:hAnsi="Times New Roman" w:cs="Times New Roman"/>
                <w:bCs/>
                <w:sz w:val="24"/>
                <w:szCs w:val="24"/>
                <w:lang w:val="en-US"/>
              </w:rPr>
              <w:t>CH</w:t>
            </w:r>
            <w:r w:rsidRPr="00A81C85">
              <w:rPr>
                <w:rFonts w:ascii="Times New Roman" w:hAnsi="Times New Roman" w:cs="Times New Roman"/>
                <w:bCs/>
                <w:sz w:val="24"/>
                <w:szCs w:val="24"/>
                <w:vertAlign w:val="subscript"/>
                <w:lang w:val="en-US"/>
              </w:rPr>
              <w:t>3</w:t>
            </w:r>
          </w:p>
        </w:tc>
        <w:tc>
          <w:tcPr>
            <w:tcW w:w="1869" w:type="dxa"/>
          </w:tcPr>
          <w:p w14:paraId="4C4C90B2" w14:textId="77777777" w:rsidR="00A81C85" w:rsidRPr="00A81C85" w:rsidRDefault="00A81C85" w:rsidP="00A01687">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lang w:val="en-US"/>
              </w:rPr>
            </w:pPr>
            <w:r w:rsidRPr="00A81C85">
              <w:rPr>
                <w:rFonts w:ascii="Times New Roman" w:hAnsi="Times New Roman" w:cs="Times New Roman"/>
                <w:bCs/>
                <w:sz w:val="24"/>
                <w:szCs w:val="24"/>
                <w:lang w:val="en-US"/>
              </w:rPr>
              <w:t>H</w:t>
            </w:r>
          </w:p>
        </w:tc>
      </w:tr>
      <w:tr w:rsidR="00A81C85" w:rsidRPr="00A81C85" w14:paraId="45B71DDC" w14:textId="77777777" w:rsidTr="00A01687">
        <w:trPr>
          <w:jc w:val="center"/>
        </w:trPr>
        <w:tc>
          <w:tcPr>
            <w:cnfStyle w:val="001000000000" w:firstRow="0" w:lastRow="0" w:firstColumn="1" w:lastColumn="0" w:oddVBand="0" w:evenVBand="0" w:oddHBand="0" w:evenHBand="0" w:firstRowFirstColumn="0" w:firstRowLastColumn="0" w:lastRowFirstColumn="0" w:lastRowLastColumn="0"/>
            <w:tcW w:w="1869" w:type="dxa"/>
          </w:tcPr>
          <w:p w14:paraId="34262C09" w14:textId="77777777" w:rsidR="00A81C85" w:rsidRPr="00A81C85" w:rsidRDefault="00A81C85" w:rsidP="00A01687">
            <w:pPr>
              <w:jc w:val="center"/>
              <w:rPr>
                <w:rFonts w:ascii="Times New Roman" w:hAnsi="Times New Roman" w:cs="Times New Roman"/>
                <w:b w:val="0"/>
                <w:bCs w:val="0"/>
                <w:sz w:val="24"/>
                <w:szCs w:val="24"/>
                <w:lang w:val="en-US"/>
              </w:rPr>
            </w:pPr>
            <w:r w:rsidRPr="00A81C85">
              <w:rPr>
                <w:rFonts w:ascii="Times New Roman" w:hAnsi="Times New Roman" w:cs="Times New Roman"/>
                <w:sz w:val="24"/>
                <w:szCs w:val="24"/>
                <w:lang w:val="en-US"/>
              </w:rPr>
              <w:t>4b</w:t>
            </w:r>
          </w:p>
        </w:tc>
        <w:tc>
          <w:tcPr>
            <w:tcW w:w="1869" w:type="dxa"/>
          </w:tcPr>
          <w:p w14:paraId="37743780" w14:textId="108AFF94" w:rsidR="00A81C85" w:rsidRPr="00A81C85" w:rsidRDefault="00A81C85" w:rsidP="00A01687">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rPr>
            </w:pPr>
            <w:r w:rsidRPr="00A81C85">
              <w:rPr>
                <w:rFonts w:ascii="Times New Roman" w:hAnsi="Times New Roman" w:cs="Times New Roman"/>
                <w:bCs/>
                <w:sz w:val="24"/>
                <w:szCs w:val="24"/>
                <w:lang w:val="en-US"/>
              </w:rPr>
              <w:t>4-</w:t>
            </w:r>
            <w:r w:rsidR="006714F1">
              <w:rPr>
                <w:rFonts w:ascii="Times New Roman" w:hAnsi="Times New Roman" w:cs="Times New Roman"/>
                <w:bCs/>
                <w:sz w:val="24"/>
                <w:szCs w:val="24"/>
                <w:lang w:val="en-US"/>
              </w:rPr>
              <w:t>Py</w:t>
            </w:r>
            <w:r w:rsidR="00204263">
              <w:rPr>
                <w:rFonts w:ascii="Times New Roman" w:hAnsi="Times New Roman" w:cs="Times New Roman"/>
                <w:bCs/>
                <w:sz w:val="24"/>
                <w:szCs w:val="24"/>
                <w:lang w:val="en-US"/>
              </w:rPr>
              <w:t>ridine</w:t>
            </w:r>
          </w:p>
        </w:tc>
        <w:tc>
          <w:tcPr>
            <w:tcW w:w="1869" w:type="dxa"/>
          </w:tcPr>
          <w:p w14:paraId="0082085D" w14:textId="77777777" w:rsidR="00A81C85" w:rsidRPr="00A81C85" w:rsidRDefault="00A81C85" w:rsidP="00A01687">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rPr>
            </w:pPr>
            <w:r w:rsidRPr="00A81C85">
              <w:rPr>
                <w:rFonts w:ascii="Times New Roman" w:hAnsi="Times New Roman" w:cs="Times New Roman"/>
                <w:bCs/>
                <w:sz w:val="24"/>
                <w:szCs w:val="24"/>
                <w:lang w:val="en-US"/>
              </w:rPr>
              <w:t>CH</w:t>
            </w:r>
            <w:r w:rsidRPr="00A81C85">
              <w:rPr>
                <w:rFonts w:ascii="Times New Roman" w:hAnsi="Times New Roman" w:cs="Times New Roman"/>
                <w:bCs/>
                <w:sz w:val="24"/>
                <w:szCs w:val="24"/>
                <w:vertAlign w:val="subscript"/>
                <w:lang w:val="en-US"/>
              </w:rPr>
              <w:t>3</w:t>
            </w:r>
          </w:p>
        </w:tc>
        <w:tc>
          <w:tcPr>
            <w:tcW w:w="1869" w:type="dxa"/>
          </w:tcPr>
          <w:p w14:paraId="1787899E" w14:textId="77777777" w:rsidR="00A81C85" w:rsidRPr="00A81C85" w:rsidRDefault="00A81C85" w:rsidP="00A01687">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lang w:val="en-US"/>
              </w:rPr>
            </w:pPr>
            <w:r w:rsidRPr="00A81C85">
              <w:rPr>
                <w:rFonts w:ascii="Times New Roman" w:hAnsi="Times New Roman" w:cs="Times New Roman"/>
                <w:bCs/>
                <w:sz w:val="24"/>
                <w:szCs w:val="24"/>
                <w:lang w:val="en-US"/>
              </w:rPr>
              <w:t>H</w:t>
            </w:r>
          </w:p>
        </w:tc>
      </w:tr>
    </w:tbl>
    <w:p w14:paraId="51304B2C" w14:textId="6D14389E" w:rsidR="006D3959" w:rsidRPr="006D3959" w:rsidRDefault="006D3959" w:rsidP="006D3959">
      <w:pPr>
        <w:ind w:firstLine="708"/>
        <w:jc w:val="center"/>
        <w:rPr>
          <w:rFonts w:ascii="Times New Roman" w:hAnsi="Times New Roman" w:cs="Times New Roman"/>
          <w:sz w:val="24"/>
          <w:szCs w:val="24"/>
        </w:rPr>
      </w:pPr>
      <w:r w:rsidRPr="006D3959">
        <w:rPr>
          <w:rFonts w:ascii="Times New Roman" w:hAnsi="Times New Roman" w:cs="Times New Roman"/>
          <w:sz w:val="24"/>
          <w:szCs w:val="24"/>
          <w:lang w:val="en-US"/>
        </w:rPr>
        <w:t>Scheme</w:t>
      </w:r>
      <w:r w:rsidRPr="006D3959">
        <w:rPr>
          <w:rFonts w:ascii="Times New Roman" w:hAnsi="Times New Roman" w:cs="Times New Roman"/>
          <w:sz w:val="24"/>
          <w:szCs w:val="24"/>
        </w:rPr>
        <w:t xml:space="preserve"> </w:t>
      </w:r>
      <w:r>
        <w:rPr>
          <w:rFonts w:ascii="Times New Roman" w:hAnsi="Times New Roman" w:cs="Times New Roman"/>
          <w:sz w:val="24"/>
          <w:szCs w:val="24"/>
          <w:lang w:val="en-US"/>
        </w:rPr>
        <w:t>1</w:t>
      </w:r>
      <w:r w:rsidRPr="006D3959">
        <w:rPr>
          <w:rFonts w:ascii="Times New Roman" w:hAnsi="Times New Roman" w:cs="Times New Roman"/>
          <w:sz w:val="24"/>
          <w:szCs w:val="24"/>
        </w:rPr>
        <w:t>. Synthesis of racemic esters of 3-</w:t>
      </w:r>
      <w:r w:rsidR="00391623">
        <w:rPr>
          <w:rFonts w:ascii="Times New Roman" w:hAnsi="Times New Roman" w:cs="Times New Roman"/>
          <w:sz w:val="24"/>
          <w:szCs w:val="24"/>
          <w:lang w:val="en-US"/>
        </w:rPr>
        <w:t>hete</w:t>
      </w:r>
      <w:r w:rsidR="00F44474">
        <w:rPr>
          <w:rFonts w:ascii="Times New Roman" w:hAnsi="Times New Roman" w:cs="Times New Roman"/>
          <w:sz w:val="24"/>
          <w:szCs w:val="24"/>
          <w:lang w:val="en-US"/>
        </w:rPr>
        <w:t>ryl</w:t>
      </w:r>
      <w:r w:rsidRPr="006D3959">
        <w:rPr>
          <w:rFonts w:ascii="Times New Roman" w:hAnsi="Times New Roman" w:cs="Times New Roman"/>
          <w:sz w:val="24"/>
          <w:szCs w:val="24"/>
        </w:rPr>
        <w:t>butanoic acids</w:t>
      </w:r>
      <w:r w:rsidR="00F44474">
        <w:rPr>
          <w:rFonts w:ascii="Times New Roman" w:hAnsi="Times New Roman" w:cs="Times New Roman"/>
          <w:sz w:val="24"/>
          <w:szCs w:val="24"/>
          <w:lang w:val="en-US"/>
        </w:rPr>
        <w:t xml:space="preserve"> and 3-heteryl-2-</w:t>
      </w:r>
      <w:r w:rsidR="003C09EE">
        <w:rPr>
          <w:rFonts w:ascii="Times New Roman" w:hAnsi="Times New Roman" w:cs="Times New Roman"/>
          <w:sz w:val="24"/>
          <w:szCs w:val="24"/>
          <w:lang w:val="en-US"/>
        </w:rPr>
        <w:t>methyl</w:t>
      </w:r>
      <w:r w:rsidR="001957E6">
        <w:rPr>
          <w:rFonts w:ascii="Times New Roman" w:hAnsi="Times New Roman" w:cs="Times New Roman"/>
          <w:sz w:val="24"/>
          <w:szCs w:val="24"/>
          <w:lang w:val="en-US"/>
        </w:rPr>
        <w:t>propanoic acids</w:t>
      </w:r>
      <w:r w:rsidRPr="006D3959">
        <w:rPr>
          <w:rFonts w:ascii="Times New Roman" w:hAnsi="Times New Roman" w:cs="Times New Roman"/>
          <w:sz w:val="24"/>
          <w:szCs w:val="24"/>
        </w:rPr>
        <w:t>.</w:t>
      </w:r>
    </w:p>
    <w:p w14:paraId="5DB065D0" w14:textId="77777777" w:rsidR="00276BC9" w:rsidRPr="00276BC9" w:rsidRDefault="00276BC9" w:rsidP="00276BC9">
      <w:pPr>
        <w:ind w:firstLine="708"/>
        <w:jc w:val="both"/>
        <w:rPr>
          <w:rFonts w:ascii="Times New Roman" w:hAnsi="Times New Roman" w:cs="Times New Roman"/>
          <w:sz w:val="24"/>
          <w:szCs w:val="24"/>
          <w:lang w:val="en-US"/>
        </w:rPr>
      </w:pPr>
      <w:r w:rsidRPr="00276BC9">
        <w:rPr>
          <w:rFonts w:ascii="Times New Roman" w:hAnsi="Times New Roman" w:cs="Times New Roman"/>
          <w:sz w:val="24"/>
          <w:szCs w:val="24"/>
          <w:lang w:val="en-US"/>
        </w:rPr>
        <w:t xml:space="preserve">Thus, by applying the Horner–Wittig reaction at a key stage, unsaturated heterylcarboxylic acids </w:t>
      </w:r>
      <w:r w:rsidRPr="00276BC9">
        <w:rPr>
          <w:rFonts w:ascii="Times New Roman" w:hAnsi="Times New Roman" w:cs="Times New Roman"/>
          <w:b/>
          <w:bCs/>
          <w:sz w:val="24"/>
          <w:szCs w:val="24"/>
          <w:lang w:val="en-US"/>
        </w:rPr>
        <w:t>1a–d</w:t>
      </w:r>
      <w:r w:rsidRPr="00276BC9">
        <w:rPr>
          <w:rFonts w:ascii="Times New Roman" w:hAnsi="Times New Roman" w:cs="Times New Roman"/>
          <w:sz w:val="24"/>
          <w:szCs w:val="24"/>
          <w:lang w:val="en-US"/>
        </w:rPr>
        <w:t xml:space="preserve"> and </w:t>
      </w:r>
      <w:r w:rsidRPr="00276BC9">
        <w:rPr>
          <w:rFonts w:ascii="Times New Roman" w:hAnsi="Times New Roman" w:cs="Times New Roman"/>
          <w:b/>
          <w:bCs/>
          <w:sz w:val="24"/>
          <w:szCs w:val="24"/>
          <w:lang w:val="en-US"/>
        </w:rPr>
        <w:t>3a–b</w:t>
      </w:r>
      <w:r w:rsidRPr="00276BC9">
        <w:rPr>
          <w:rFonts w:ascii="Times New Roman" w:hAnsi="Times New Roman" w:cs="Times New Roman"/>
          <w:sz w:val="24"/>
          <w:szCs w:val="24"/>
          <w:lang w:val="en-US"/>
        </w:rPr>
        <w:t xml:space="preserve"> were obtained from the corresponding substituted heterocyclic carbonyl compounds and ethyl 2-(diethoxyphosphoryl)acetate. These intermediates were then hydrogenated in the presence of palladium hydroxide. As a result, racemic 3-heterylbutanoic acids </w:t>
      </w:r>
      <w:r w:rsidRPr="00276BC9">
        <w:rPr>
          <w:rFonts w:ascii="Times New Roman" w:hAnsi="Times New Roman" w:cs="Times New Roman"/>
          <w:b/>
          <w:bCs/>
          <w:sz w:val="24"/>
          <w:szCs w:val="24"/>
          <w:lang w:val="en-US"/>
        </w:rPr>
        <w:t>2a–e</w:t>
      </w:r>
      <w:r w:rsidRPr="00276BC9">
        <w:rPr>
          <w:rFonts w:ascii="Times New Roman" w:hAnsi="Times New Roman" w:cs="Times New Roman"/>
          <w:sz w:val="24"/>
          <w:szCs w:val="24"/>
          <w:lang w:val="en-US"/>
        </w:rPr>
        <w:t xml:space="preserve"> and 3-heteryl-2-methylpropanoic acids </w:t>
      </w:r>
      <w:r w:rsidRPr="00276BC9">
        <w:rPr>
          <w:rFonts w:ascii="Times New Roman" w:hAnsi="Times New Roman" w:cs="Times New Roman"/>
          <w:b/>
          <w:bCs/>
          <w:sz w:val="24"/>
          <w:szCs w:val="24"/>
          <w:lang w:val="en-US"/>
        </w:rPr>
        <w:t>4a–b</w:t>
      </w:r>
      <w:r w:rsidRPr="00276BC9">
        <w:rPr>
          <w:rFonts w:ascii="Times New Roman" w:hAnsi="Times New Roman" w:cs="Times New Roman"/>
          <w:sz w:val="24"/>
          <w:szCs w:val="24"/>
          <w:lang w:val="en-US"/>
        </w:rPr>
        <w:t xml:space="preserve"> were obtained in ~90% yields and were used in further transformations without additional purification.</w:t>
      </w:r>
    </w:p>
    <w:p w14:paraId="7775C481" w14:textId="77777777" w:rsidR="00385853" w:rsidRPr="00385853" w:rsidRDefault="00A75D63" w:rsidP="00385853">
      <w:pPr>
        <w:jc w:val="both"/>
        <w:rPr>
          <w:rFonts w:ascii="Times New Roman" w:hAnsi="Times New Roman" w:cs="Times New Roman"/>
          <w:sz w:val="24"/>
          <w:szCs w:val="24"/>
          <w:lang w:val="en-US"/>
        </w:rPr>
      </w:pPr>
      <w:r w:rsidRPr="009274BD">
        <w:rPr>
          <w:rFonts w:ascii="Times New Roman" w:hAnsi="Times New Roman" w:cs="Times New Roman"/>
          <w:sz w:val="24"/>
          <w:szCs w:val="24"/>
        </w:rPr>
        <w:tab/>
      </w:r>
      <w:r w:rsidR="00385853" w:rsidRPr="00385853">
        <w:rPr>
          <w:rFonts w:ascii="Times New Roman" w:hAnsi="Times New Roman" w:cs="Times New Roman"/>
          <w:sz w:val="24"/>
          <w:szCs w:val="24"/>
          <w:lang w:val="en-US"/>
        </w:rPr>
        <w:t xml:space="preserve">The next stage involved obtaining enantiomerically pure isomers of heterylcarboxylic acids. To achieve this, enzymatic kinetic resolution was employed using lipases as biocatalysts. A selection of highly efficient and highly selective enzymes was tested, including lipases from </w:t>
      </w:r>
      <w:r w:rsidR="00385853" w:rsidRPr="00385853">
        <w:rPr>
          <w:rFonts w:ascii="Times New Roman" w:hAnsi="Times New Roman" w:cs="Times New Roman"/>
          <w:i/>
          <w:iCs/>
          <w:sz w:val="24"/>
          <w:szCs w:val="24"/>
          <w:lang w:val="en-US"/>
        </w:rPr>
        <w:t>Burkholderia cepacia</w:t>
      </w:r>
      <w:r w:rsidR="00385853" w:rsidRPr="00385853">
        <w:rPr>
          <w:rFonts w:ascii="Times New Roman" w:hAnsi="Times New Roman" w:cs="Times New Roman"/>
          <w:sz w:val="24"/>
          <w:szCs w:val="24"/>
          <w:lang w:val="en-US"/>
        </w:rPr>
        <w:t xml:space="preserve"> (Amano PS), </w:t>
      </w:r>
      <w:r w:rsidR="00385853" w:rsidRPr="00385853">
        <w:rPr>
          <w:rFonts w:ascii="Times New Roman" w:hAnsi="Times New Roman" w:cs="Times New Roman"/>
          <w:i/>
          <w:iCs/>
          <w:sz w:val="24"/>
          <w:szCs w:val="24"/>
          <w:lang w:val="en-US"/>
        </w:rPr>
        <w:t>Pseudomonas cepacia</w:t>
      </w:r>
      <w:r w:rsidR="00385853" w:rsidRPr="00385853">
        <w:rPr>
          <w:rFonts w:ascii="Times New Roman" w:hAnsi="Times New Roman" w:cs="Times New Roman"/>
          <w:sz w:val="24"/>
          <w:szCs w:val="24"/>
          <w:lang w:val="en-US"/>
        </w:rPr>
        <w:t xml:space="preserve">, and </w:t>
      </w:r>
      <w:r w:rsidR="00385853" w:rsidRPr="00385853">
        <w:rPr>
          <w:rFonts w:ascii="Times New Roman" w:hAnsi="Times New Roman" w:cs="Times New Roman"/>
          <w:i/>
          <w:iCs/>
          <w:sz w:val="24"/>
          <w:szCs w:val="24"/>
          <w:lang w:val="en-US"/>
        </w:rPr>
        <w:t>Candida antarctica</w:t>
      </w:r>
      <w:r w:rsidR="00385853" w:rsidRPr="00385853">
        <w:rPr>
          <w:rFonts w:ascii="Times New Roman" w:hAnsi="Times New Roman" w:cs="Times New Roman"/>
          <w:sz w:val="24"/>
          <w:szCs w:val="24"/>
          <w:lang w:val="en-US"/>
        </w:rPr>
        <w:t xml:space="preserve"> B. Among these, Amano PS lipase proved to be the most effective in hydrolyzing racemic esters of heterylcarboxylic acids.</w:t>
      </w:r>
    </w:p>
    <w:p w14:paraId="70DFF2C4" w14:textId="0931992F" w:rsidR="00D108CC" w:rsidRPr="008F505B" w:rsidRDefault="00385853" w:rsidP="00BE680D">
      <w:pPr>
        <w:jc w:val="both"/>
        <w:rPr>
          <w:rFonts w:ascii="Times New Roman" w:hAnsi="Times New Roman" w:cs="Times New Roman"/>
          <w:sz w:val="24"/>
          <w:szCs w:val="24"/>
          <w:lang w:val="en-US"/>
        </w:rPr>
      </w:pPr>
      <w:r w:rsidRPr="00385853">
        <w:rPr>
          <w:rFonts w:ascii="Times New Roman" w:hAnsi="Times New Roman" w:cs="Times New Roman"/>
          <w:sz w:val="24"/>
          <w:szCs w:val="24"/>
          <w:lang w:val="en-US"/>
        </w:rPr>
        <w:lastRenderedPageBreak/>
        <w:t>The enzymatic hydrolysis was carried out in an aqueous medium using a phosphate buffer at pH 7.0 with Amano PS lipase [15–17]. As a result, all enantiomers of 3-heterylbutanoic acids (</w:t>
      </w:r>
      <w:r w:rsidRPr="00385853">
        <w:rPr>
          <w:rFonts w:ascii="Times New Roman" w:hAnsi="Times New Roman" w:cs="Times New Roman"/>
          <w:b/>
          <w:bCs/>
          <w:sz w:val="24"/>
          <w:szCs w:val="24"/>
          <w:lang w:val="en-US"/>
        </w:rPr>
        <w:t>2a–d</w:t>
      </w:r>
      <w:r w:rsidRPr="00385853">
        <w:rPr>
          <w:rFonts w:ascii="Times New Roman" w:hAnsi="Times New Roman" w:cs="Times New Roman"/>
          <w:sz w:val="24"/>
          <w:szCs w:val="24"/>
          <w:lang w:val="en-US"/>
        </w:rPr>
        <w:t>) and 3-heteryl-2-methylpropanoic acids</w:t>
      </w:r>
      <w:r w:rsidR="002F0900">
        <w:rPr>
          <w:rFonts w:ascii="Times New Roman" w:hAnsi="Times New Roman" w:cs="Times New Roman"/>
          <w:sz w:val="24"/>
          <w:szCs w:val="24"/>
        </w:rPr>
        <w:t xml:space="preserve"> </w:t>
      </w:r>
      <w:r w:rsidR="002F0900" w:rsidRPr="001020B5">
        <w:rPr>
          <w:rFonts w:ascii="Times New Roman" w:hAnsi="Times New Roman" w:cs="Times New Roman"/>
          <w:b/>
          <w:bCs/>
          <w:i/>
          <w:iCs/>
          <w:lang w:val="en-US"/>
        </w:rPr>
        <w:t>−</w:t>
      </w:r>
      <w:r w:rsidR="002F0900">
        <w:rPr>
          <w:rFonts w:ascii="Times New Roman" w:hAnsi="Times New Roman" w:cs="Times New Roman"/>
          <w:b/>
          <w:bCs/>
          <w:i/>
          <w:iCs/>
        </w:rPr>
        <w:t xml:space="preserve"> </w:t>
      </w:r>
      <w:r w:rsidRPr="00385853">
        <w:rPr>
          <w:rFonts w:ascii="Times New Roman" w:hAnsi="Times New Roman" w:cs="Times New Roman"/>
          <w:sz w:val="24"/>
          <w:szCs w:val="24"/>
          <w:lang w:val="en-US"/>
        </w:rPr>
        <w:t>(</w:t>
      </w:r>
      <w:r w:rsidRPr="00385853">
        <w:rPr>
          <w:rFonts w:ascii="Times New Roman" w:hAnsi="Times New Roman" w:cs="Times New Roman"/>
          <w:i/>
          <w:iCs/>
          <w:sz w:val="24"/>
          <w:szCs w:val="24"/>
          <w:lang w:val="en-US"/>
        </w:rPr>
        <w:t>R</w:t>
      </w:r>
      <w:r w:rsidRPr="00385853">
        <w:rPr>
          <w:rFonts w:ascii="Times New Roman" w:hAnsi="Times New Roman" w:cs="Times New Roman"/>
          <w:sz w:val="24"/>
          <w:szCs w:val="24"/>
          <w:lang w:val="en-US"/>
        </w:rPr>
        <w:t xml:space="preserve">)-esters </w:t>
      </w:r>
      <w:r w:rsidRPr="00385853">
        <w:rPr>
          <w:rFonts w:ascii="Times New Roman" w:hAnsi="Times New Roman" w:cs="Times New Roman"/>
          <w:b/>
          <w:bCs/>
          <w:sz w:val="24"/>
          <w:szCs w:val="24"/>
          <w:lang w:val="en-US"/>
        </w:rPr>
        <w:t>2a–d</w:t>
      </w:r>
      <w:r w:rsidRPr="00385853">
        <w:rPr>
          <w:rFonts w:ascii="Times New Roman" w:hAnsi="Times New Roman" w:cs="Times New Roman"/>
          <w:sz w:val="24"/>
          <w:szCs w:val="24"/>
          <w:lang w:val="en-US"/>
        </w:rPr>
        <w:t xml:space="preserve">, </w:t>
      </w:r>
      <w:r w:rsidRPr="00385853">
        <w:rPr>
          <w:rFonts w:ascii="Times New Roman" w:hAnsi="Times New Roman" w:cs="Times New Roman"/>
          <w:b/>
          <w:bCs/>
          <w:sz w:val="24"/>
          <w:szCs w:val="24"/>
          <w:lang w:val="en-US"/>
        </w:rPr>
        <w:t>4a–b</w:t>
      </w:r>
      <w:r w:rsidRPr="00385853">
        <w:rPr>
          <w:rFonts w:ascii="Times New Roman" w:hAnsi="Times New Roman" w:cs="Times New Roman"/>
          <w:sz w:val="24"/>
          <w:szCs w:val="24"/>
          <w:lang w:val="en-US"/>
        </w:rPr>
        <w:t xml:space="preserve"> and (</w:t>
      </w:r>
      <w:r w:rsidRPr="00385853">
        <w:rPr>
          <w:rFonts w:ascii="Times New Roman" w:hAnsi="Times New Roman" w:cs="Times New Roman"/>
          <w:i/>
          <w:iCs/>
          <w:sz w:val="24"/>
          <w:szCs w:val="24"/>
          <w:lang w:val="en-US"/>
        </w:rPr>
        <w:t>S</w:t>
      </w:r>
      <w:r w:rsidRPr="00385853">
        <w:rPr>
          <w:rFonts w:ascii="Times New Roman" w:hAnsi="Times New Roman" w:cs="Times New Roman"/>
          <w:sz w:val="24"/>
          <w:szCs w:val="24"/>
          <w:lang w:val="en-US"/>
        </w:rPr>
        <w:t xml:space="preserve">)-acids </w:t>
      </w:r>
      <w:r w:rsidRPr="00385853">
        <w:rPr>
          <w:rFonts w:ascii="Times New Roman" w:hAnsi="Times New Roman" w:cs="Times New Roman"/>
          <w:b/>
          <w:bCs/>
          <w:sz w:val="24"/>
          <w:szCs w:val="24"/>
          <w:lang w:val="en-US"/>
        </w:rPr>
        <w:t>5a–d</w:t>
      </w:r>
      <w:r w:rsidRPr="00385853">
        <w:rPr>
          <w:rFonts w:ascii="Times New Roman" w:hAnsi="Times New Roman" w:cs="Times New Roman"/>
          <w:sz w:val="24"/>
          <w:szCs w:val="24"/>
          <w:lang w:val="en-US"/>
        </w:rPr>
        <w:t xml:space="preserve">, </w:t>
      </w:r>
      <w:r w:rsidRPr="00385853">
        <w:rPr>
          <w:rFonts w:ascii="Times New Roman" w:hAnsi="Times New Roman" w:cs="Times New Roman"/>
          <w:b/>
          <w:bCs/>
          <w:sz w:val="24"/>
          <w:szCs w:val="24"/>
          <w:lang w:val="en-US"/>
        </w:rPr>
        <w:t>6a–b</w:t>
      </w:r>
      <w:r w:rsidR="00E535C1">
        <w:rPr>
          <w:rFonts w:ascii="Times New Roman" w:hAnsi="Times New Roman" w:cs="Times New Roman"/>
          <w:sz w:val="24"/>
          <w:szCs w:val="24"/>
          <w:lang w:val="en-US"/>
        </w:rPr>
        <w:t xml:space="preserve"> </w:t>
      </w:r>
      <w:r w:rsidR="00E535C1" w:rsidRPr="00385853">
        <w:rPr>
          <w:rFonts w:ascii="Times New Roman" w:hAnsi="Times New Roman" w:cs="Times New Roman"/>
          <w:b/>
          <w:bCs/>
          <w:sz w:val="24"/>
          <w:szCs w:val="24"/>
          <w:lang w:val="en-US"/>
        </w:rPr>
        <w:t>–</w:t>
      </w:r>
      <w:r w:rsidR="00E535C1">
        <w:rPr>
          <w:rFonts w:ascii="Times New Roman" w:hAnsi="Times New Roman" w:cs="Times New Roman"/>
          <w:sz w:val="24"/>
          <w:szCs w:val="24"/>
          <w:lang w:val="en-US"/>
        </w:rPr>
        <w:t xml:space="preserve"> </w:t>
      </w:r>
      <w:r w:rsidRPr="00385853">
        <w:rPr>
          <w:rFonts w:ascii="Times New Roman" w:hAnsi="Times New Roman" w:cs="Times New Roman"/>
          <w:sz w:val="24"/>
          <w:szCs w:val="24"/>
          <w:lang w:val="en-US"/>
        </w:rPr>
        <w:t>were obtained with yields of 52–60% and enantiomeric purity of 97–100% (Figure 2).</w:t>
      </w:r>
    </w:p>
    <w:p w14:paraId="1F7BED0C" w14:textId="784AB3F7" w:rsidR="00D108CC" w:rsidRDefault="008F505B" w:rsidP="008F505B">
      <w:pPr>
        <w:jc w:val="center"/>
        <w:rPr>
          <w:lang w:val="en-US"/>
        </w:rPr>
      </w:pPr>
      <w:r>
        <w:object w:dxaOrig="13650" w:dyaOrig="4575" w14:anchorId="5E632EBB">
          <v:shape id="_x0000_i1026" type="#_x0000_t75" style="width:462.6pt;height:154.2pt" o:ole="">
            <v:imagedata r:id="rId9" o:title=""/>
          </v:shape>
          <o:OLEObject Type="Embed" ProgID="ISISServer" ShapeID="_x0000_i1026" DrawAspect="Content" ObjectID="_1801298037" r:id="rId10"/>
        </w:object>
      </w:r>
    </w:p>
    <w:tbl>
      <w:tblPr>
        <w:tblStyle w:val="11"/>
        <w:tblW w:w="0" w:type="auto"/>
        <w:tblLook w:val="04A0" w:firstRow="1" w:lastRow="0" w:firstColumn="1" w:lastColumn="0" w:noHBand="0" w:noVBand="1"/>
      </w:tblPr>
      <w:tblGrid>
        <w:gridCol w:w="1365"/>
        <w:gridCol w:w="1328"/>
        <w:gridCol w:w="1147"/>
        <w:gridCol w:w="954"/>
        <w:gridCol w:w="1364"/>
        <w:gridCol w:w="1126"/>
        <w:gridCol w:w="972"/>
        <w:gridCol w:w="1373"/>
      </w:tblGrid>
      <w:tr w:rsidR="00AC31EB" w:rsidRPr="00983EFB" w14:paraId="4BA65F9E" w14:textId="77777777" w:rsidTr="00172D1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1" w:type="dxa"/>
            <w:vMerge w:val="restart"/>
          </w:tcPr>
          <w:p w14:paraId="4E99C018" w14:textId="6B5575B7" w:rsidR="00AC31EB" w:rsidRPr="00983EFB" w:rsidRDefault="00B44CC9" w:rsidP="00502AB0">
            <w:pPr>
              <w:jc w:val="center"/>
              <w:rPr>
                <w:rFonts w:ascii="Times New Roman" w:hAnsi="Times New Roman" w:cs="Times New Roman"/>
                <w:bCs w:val="0"/>
                <w:sz w:val="24"/>
                <w:szCs w:val="24"/>
              </w:rPr>
            </w:pPr>
            <w:r>
              <w:rPr>
                <w:rFonts w:ascii="Times New Roman" w:hAnsi="Times New Roman" w:cs="Times New Roman"/>
                <w:sz w:val="24"/>
                <w:szCs w:val="24"/>
                <w:lang w:val="en-US"/>
              </w:rPr>
              <w:t>Compound</w:t>
            </w:r>
          </w:p>
        </w:tc>
        <w:tc>
          <w:tcPr>
            <w:tcW w:w="3473" w:type="dxa"/>
            <w:gridSpan w:val="3"/>
          </w:tcPr>
          <w:p w14:paraId="7B6B267E" w14:textId="2E44FA1A" w:rsidR="00AC31EB" w:rsidRPr="00B44CC9" w:rsidRDefault="00AC31EB" w:rsidP="00502AB0">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z w:val="24"/>
                <w:szCs w:val="24"/>
                <w:lang w:val="en-US"/>
              </w:rPr>
            </w:pPr>
            <w:r w:rsidRPr="00983EFB">
              <w:rPr>
                <w:rFonts w:ascii="Times New Roman" w:hAnsi="Times New Roman" w:cs="Times New Roman"/>
                <w:sz w:val="24"/>
                <w:szCs w:val="24"/>
                <w:lang w:val="en-US"/>
              </w:rPr>
              <w:t>(</w:t>
            </w:r>
            <w:r w:rsidRPr="00983EFB">
              <w:rPr>
                <w:rFonts w:ascii="Times New Roman" w:hAnsi="Times New Roman" w:cs="Times New Roman"/>
                <w:i/>
                <w:iCs/>
                <w:sz w:val="24"/>
                <w:szCs w:val="24"/>
                <w:lang w:val="en-US"/>
              </w:rPr>
              <w:t>R</w:t>
            </w:r>
            <w:r w:rsidRPr="00983EFB">
              <w:rPr>
                <w:rFonts w:ascii="Times New Roman" w:hAnsi="Times New Roman" w:cs="Times New Roman"/>
                <w:sz w:val="24"/>
                <w:szCs w:val="24"/>
                <w:lang w:val="en-US"/>
              </w:rPr>
              <w:t>)-</w:t>
            </w:r>
            <w:r w:rsidR="00923518">
              <w:rPr>
                <w:rFonts w:ascii="Times New Roman" w:hAnsi="Times New Roman" w:cs="Times New Roman"/>
                <w:sz w:val="24"/>
                <w:szCs w:val="24"/>
                <w:lang w:val="en-US"/>
              </w:rPr>
              <w:t>Ester</w:t>
            </w:r>
          </w:p>
        </w:tc>
        <w:tc>
          <w:tcPr>
            <w:tcW w:w="1347" w:type="dxa"/>
            <w:vMerge w:val="restart"/>
          </w:tcPr>
          <w:p w14:paraId="34273A76" w14:textId="2035D176" w:rsidR="00AC31EB" w:rsidRPr="00983EFB" w:rsidRDefault="00B44CC9" w:rsidP="00502AB0">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z w:val="24"/>
                <w:szCs w:val="24"/>
                <w:lang w:val="en-US"/>
              </w:rPr>
            </w:pPr>
            <w:r>
              <w:rPr>
                <w:rFonts w:ascii="Times New Roman" w:hAnsi="Times New Roman" w:cs="Times New Roman"/>
                <w:sz w:val="24"/>
                <w:szCs w:val="24"/>
                <w:lang w:val="en-US"/>
              </w:rPr>
              <w:t>Compound</w:t>
            </w:r>
          </w:p>
        </w:tc>
        <w:tc>
          <w:tcPr>
            <w:tcW w:w="2126" w:type="dxa"/>
            <w:gridSpan w:val="2"/>
          </w:tcPr>
          <w:p w14:paraId="58B09E71" w14:textId="1A53A34B" w:rsidR="00AC31EB" w:rsidRPr="00923518" w:rsidRDefault="00AC31EB" w:rsidP="00502AB0">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z w:val="24"/>
                <w:szCs w:val="24"/>
                <w:lang w:val="en-US"/>
              </w:rPr>
            </w:pPr>
            <w:r w:rsidRPr="00983EFB">
              <w:rPr>
                <w:rFonts w:ascii="Times New Roman" w:hAnsi="Times New Roman" w:cs="Times New Roman"/>
                <w:sz w:val="24"/>
                <w:szCs w:val="24"/>
                <w:lang w:val="en-US"/>
              </w:rPr>
              <w:t>(</w:t>
            </w:r>
            <w:r w:rsidRPr="00983EFB">
              <w:rPr>
                <w:rFonts w:ascii="Times New Roman" w:hAnsi="Times New Roman" w:cs="Times New Roman"/>
                <w:i/>
                <w:iCs/>
                <w:sz w:val="24"/>
                <w:szCs w:val="24"/>
                <w:lang w:val="en-US"/>
              </w:rPr>
              <w:t>S</w:t>
            </w:r>
            <w:r w:rsidRPr="00983EFB">
              <w:rPr>
                <w:rFonts w:ascii="Times New Roman" w:hAnsi="Times New Roman" w:cs="Times New Roman"/>
                <w:sz w:val="24"/>
                <w:szCs w:val="24"/>
                <w:lang w:val="en-US"/>
              </w:rPr>
              <w:t>)</w:t>
            </w:r>
            <w:r w:rsidRPr="00983EFB">
              <w:rPr>
                <w:rFonts w:ascii="Times New Roman" w:hAnsi="Times New Roman" w:cs="Times New Roman"/>
                <w:sz w:val="24"/>
                <w:szCs w:val="24"/>
              </w:rPr>
              <w:t>-</w:t>
            </w:r>
            <w:r w:rsidR="00923518">
              <w:rPr>
                <w:rFonts w:ascii="Times New Roman" w:hAnsi="Times New Roman" w:cs="Times New Roman"/>
                <w:sz w:val="24"/>
                <w:szCs w:val="24"/>
                <w:lang w:val="en-US"/>
              </w:rPr>
              <w:t>Acid</w:t>
            </w:r>
          </w:p>
        </w:tc>
        <w:tc>
          <w:tcPr>
            <w:tcW w:w="1412" w:type="dxa"/>
            <w:vMerge w:val="restart"/>
          </w:tcPr>
          <w:p w14:paraId="0ABB39D5" w14:textId="77777777" w:rsidR="00AC31EB" w:rsidRPr="00983EFB" w:rsidRDefault="00AC31EB" w:rsidP="00502AB0">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z w:val="24"/>
                <w:szCs w:val="24"/>
                <w:lang w:val="en-US"/>
              </w:rPr>
            </w:pPr>
            <w:r w:rsidRPr="00983EFB">
              <w:rPr>
                <w:rFonts w:ascii="Times New Roman" w:hAnsi="Times New Roman" w:cs="Times New Roman"/>
                <w:i/>
                <w:iCs/>
                <w:sz w:val="24"/>
                <w:szCs w:val="24"/>
                <w:lang w:val="en-US"/>
              </w:rPr>
              <w:t>E</w:t>
            </w:r>
            <w:r w:rsidRPr="00983EFB">
              <w:rPr>
                <w:rFonts w:ascii="Times New Roman" w:hAnsi="Times New Roman" w:cs="Times New Roman"/>
                <w:sz w:val="24"/>
                <w:szCs w:val="24"/>
                <w:vertAlign w:val="subscript"/>
                <w:lang w:val="en-US"/>
              </w:rPr>
              <w:t>a</w:t>
            </w:r>
          </w:p>
        </w:tc>
      </w:tr>
      <w:tr w:rsidR="00583F4A" w:rsidRPr="00983EFB" w14:paraId="7C230EC8" w14:textId="77777777" w:rsidTr="00172D1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1" w:type="dxa"/>
            <w:vMerge/>
          </w:tcPr>
          <w:p w14:paraId="48AF15ED" w14:textId="77777777" w:rsidR="00AC31EB" w:rsidRPr="00983EFB" w:rsidRDefault="00AC31EB" w:rsidP="00502AB0">
            <w:pPr>
              <w:jc w:val="center"/>
              <w:rPr>
                <w:rFonts w:ascii="Times New Roman" w:hAnsi="Times New Roman" w:cs="Times New Roman"/>
                <w:bCs w:val="0"/>
                <w:sz w:val="24"/>
                <w:szCs w:val="24"/>
                <w:lang w:val="en-US"/>
              </w:rPr>
            </w:pPr>
          </w:p>
        </w:tc>
        <w:tc>
          <w:tcPr>
            <w:tcW w:w="1344" w:type="dxa"/>
          </w:tcPr>
          <w:p w14:paraId="7FE903A7" w14:textId="13F0CAF4" w:rsidR="00AC31EB" w:rsidRPr="00983EFB" w:rsidRDefault="00AC31EB" w:rsidP="00502AB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lang w:val="en-US"/>
              </w:rPr>
            </w:pPr>
            <w:r w:rsidRPr="00D16C75">
              <w:rPr>
                <w:rFonts w:ascii="Times New Roman" w:hAnsi="Times New Roman" w:cs="Times New Roman"/>
                <w:sz w:val="24"/>
                <w:szCs w:val="24"/>
              </w:rPr>
              <w:t>HetAr</w:t>
            </w:r>
          </w:p>
        </w:tc>
        <w:tc>
          <w:tcPr>
            <w:tcW w:w="1156" w:type="dxa"/>
          </w:tcPr>
          <w:p w14:paraId="293E26B7" w14:textId="38E67905" w:rsidR="00AC31EB" w:rsidRPr="00983EFB" w:rsidRDefault="00A91B66" w:rsidP="00502AB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r>
              <w:rPr>
                <w:rFonts w:ascii="Times New Roman" w:hAnsi="Times New Roman" w:cs="Times New Roman"/>
                <w:bCs/>
                <w:sz w:val="24"/>
                <w:szCs w:val="24"/>
                <w:lang w:val="en-US"/>
              </w:rPr>
              <w:t>Yield</w:t>
            </w:r>
            <w:r w:rsidR="00AC31EB" w:rsidRPr="00983EFB">
              <w:rPr>
                <w:rFonts w:ascii="Times New Roman" w:hAnsi="Times New Roman" w:cs="Times New Roman"/>
                <w:bCs/>
                <w:sz w:val="24"/>
                <w:szCs w:val="24"/>
              </w:rPr>
              <w:t>,%</w:t>
            </w:r>
          </w:p>
        </w:tc>
        <w:tc>
          <w:tcPr>
            <w:tcW w:w="973" w:type="dxa"/>
          </w:tcPr>
          <w:p w14:paraId="505FF67F" w14:textId="77777777" w:rsidR="00AC31EB" w:rsidRPr="00983EFB" w:rsidRDefault="00AC31EB" w:rsidP="00502AB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lang w:val="en-US"/>
              </w:rPr>
            </w:pPr>
            <w:r w:rsidRPr="00983EFB">
              <w:rPr>
                <w:rFonts w:ascii="Times New Roman" w:hAnsi="Times New Roman" w:cs="Times New Roman"/>
                <w:bCs/>
                <w:i/>
                <w:iCs/>
                <w:sz w:val="24"/>
                <w:szCs w:val="24"/>
                <w:lang w:val="en-US"/>
              </w:rPr>
              <w:t>ee</w:t>
            </w:r>
            <w:r w:rsidRPr="00983EFB">
              <w:rPr>
                <w:rFonts w:ascii="Times New Roman" w:hAnsi="Times New Roman" w:cs="Times New Roman"/>
                <w:bCs/>
                <w:sz w:val="24"/>
                <w:szCs w:val="24"/>
                <w:lang w:val="en-US"/>
              </w:rPr>
              <w:t>, %</w:t>
            </w:r>
          </w:p>
        </w:tc>
        <w:tc>
          <w:tcPr>
            <w:tcW w:w="1347" w:type="dxa"/>
            <w:vMerge/>
          </w:tcPr>
          <w:p w14:paraId="10331B4B" w14:textId="77777777" w:rsidR="00AC31EB" w:rsidRPr="00983EFB" w:rsidRDefault="00AC31EB" w:rsidP="00502AB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rPr>
            </w:pPr>
          </w:p>
        </w:tc>
        <w:tc>
          <w:tcPr>
            <w:tcW w:w="1134" w:type="dxa"/>
          </w:tcPr>
          <w:p w14:paraId="0C8052F0" w14:textId="58F1DFC9" w:rsidR="00AC31EB" w:rsidRPr="00983EFB" w:rsidRDefault="00583F4A" w:rsidP="00502AB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lang w:val="en-US"/>
              </w:rPr>
            </w:pPr>
            <w:r>
              <w:rPr>
                <w:rFonts w:ascii="Times New Roman" w:hAnsi="Times New Roman" w:cs="Times New Roman"/>
                <w:bCs/>
                <w:sz w:val="24"/>
                <w:szCs w:val="24"/>
                <w:lang w:val="en-US"/>
              </w:rPr>
              <w:t>Yield</w:t>
            </w:r>
            <w:r w:rsidR="00AC31EB" w:rsidRPr="00983EFB">
              <w:rPr>
                <w:rFonts w:ascii="Times New Roman" w:hAnsi="Times New Roman" w:cs="Times New Roman"/>
                <w:bCs/>
                <w:sz w:val="24"/>
                <w:szCs w:val="24"/>
              </w:rPr>
              <w:t>,%</w:t>
            </w:r>
          </w:p>
        </w:tc>
        <w:tc>
          <w:tcPr>
            <w:tcW w:w="992" w:type="dxa"/>
          </w:tcPr>
          <w:p w14:paraId="31FA6AC6" w14:textId="77777777" w:rsidR="00AC31EB" w:rsidRPr="00983EFB" w:rsidRDefault="00AC31EB" w:rsidP="00502AB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lang w:val="en-US"/>
              </w:rPr>
            </w:pPr>
            <w:r w:rsidRPr="00983EFB">
              <w:rPr>
                <w:rFonts w:ascii="Times New Roman" w:hAnsi="Times New Roman" w:cs="Times New Roman"/>
                <w:bCs/>
                <w:i/>
                <w:iCs/>
                <w:sz w:val="24"/>
                <w:szCs w:val="24"/>
                <w:lang w:val="en-US"/>
              </w:rPr>
              <w:t>ee</w:t>
            </w:r>
            <w:r w:rsidRPr="00983EFB">
              <w:rPr>
                <w:rFonts w:ascii="Times New Roman" w:hAnsi="Times New Roman" w:cs="Times New Roman"/>
                <w:bCs/>
                <w:sz w:val="24"/>
                <w:szCs w:val="24"/>
                <w:lang w:val="en-US"/>
              </w:rPr>
              <w:t>, %</w:t>
            </w:r>
          </w:p>
        </w:tc>
        <w:tc>
          <w:tcPr>
            <w:tcW w:w="1412" w:type="dxa"/>
            <w:vMerge/>
          </w:tcPr>
          <w:p w14:paraId="6EDF0080" w14:textId="77777777" w:rsidR="00AC31EB" w:rsidRPr="00983EFB" w:rsidRDefault="00AC31EB" w:rsidP="00502AB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lang w:val="en-US"/>
              </w:rPr>
            </w:pPr>
          </w:p>
        </w:tc>
      </w:tr>
      <w:tr w:rsidR="00AC31EB" w:rsidRPr="00963056" w14:paraId="73B50AD4" w14:textId="77777777" w:rsidTr="00172D1F">
        <w:tc>
          <w:tcPr>
            <w:cnfStyle w:val="001000000000" w:firstRow="0" w:lastRow="0" w:firstColumn="1" w:lastColumn="0" w:oddVBand="0" w:evenVBand="0" w:oddHBand="0" w:evenHBand="0" w:firstRowFirstColumn="0" w:firstRowLastColumn="0" w:lastRowFirstColumn="0" w:lastRowLastColumn="0"/>
            <w:tcW w:w="1271" w:type="dxa"/>
          </w:tcPr>
          <w:p w14:paraId="67FAF83A" w14:textId="77777777" w:rsidR="00AC31EB" w:rsidRPr="00963056" w:rsidRDefault="00AC31EB" w:rsidP="00502AB0">
            <w:pPr>
              <w:jc w:val="center"/>
              <w:rPr>
                <w:rFonts w:ascii="Times New Roman" w:hAnsi="Times New Roman" w:cs="Times New Roman"/>
                <w:b w:val="0"/>
                <w:bCs w:val="0"/>
                <w:sz w:val="24"/>
                <w:szCs w:val="24"/>
                <w:lang w:val="en-US"/>
              </w:rPr>
            </w:pPr>
            <w:r w:rsidRPr="00963056">
              <w:rPr>
                <w:rFonts w:ascii="Times New Roman" w:hAnsi="Times New Roman" w:cs="Times New Roman"/>
                <w:sz w:val="24"/>
                <w:szCs w:val="24"/>
              </w:rPr>
              <w:t>2</w:t>
            </w:r>
            <w:r w:rsidRPr="00963056">
              <w:rPr>
                <w:rFonts w:ascii="Times New Roman" w:hAnsi="Times New Roman" w:cs="Times New Roman"/>
                <w:sz w:val="24"/>
                <w:szCs w:val="24"/>
                <w:lang w:val="en-US"/>
              </w:rPr>
              <w:t>a</w:t>
            </w:r>
          </w:p>
        </w:tc>
        <w:tc>
          <w:tcPr>
            <w:tcW w:w="1344" w:type="dxa"/>
          </w:tcPr>
          <w:p w14:paraId="2211C6BA" w14:textId="6E5F68A8" w:rsidR="00AC31EB" w:rsidRPr="00963056" w:rsidRDefault="00AC31EB" w:rsidP="00502AB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lang w:val="en-US"/>
              </w:rPr>
            </w:pPr>
            <w:r w:rsidRPr="00963056">
              <w:rPr>
                <w:rFonts w:ascii="Times New Roman" w:hAnsi="Times New Roman" w:cs="Times New Roman"/>
                <w:sz w:val="24"/>
                <w:szCs w:val="24"/>
              </w:rPr>
              <w:t>2-Pyridine</w:t>
            </w:r>
          </w:p>
        </w:tc>
        <w:tc>
          <w:tcPr>
            <w:tcW w:w="1156" w:type="dxa"/>
          </w:tcPr>
          <w:p w14:paraId="1F019880" w14:textId="7893398B" w:rsidR="00AC31EB" w:rsidRPr="00963056" w:rsidRDefault="002E1EB3" w:rsidP="00502AB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lang w:val="en-US"/>
              </w:rPr>
            </w:pPr>
            <w:r>
              <w:rPr>
                <w:rFonts w:ascii="Times New Roman" w:hAnsi="Times New Roman" w:cs="Times New Roman"/>
                <w:bCs/>
                <w:sz w:val="24"/>
                <w:szCs w:val="24"/>
                <w:lang w:val="en-US"/>
              </w:rPr>
              <w:t>40</w:t>
            </w:r>
          </w:p>
        </w:tc>
        <w:tc>
          <w:tcPr>
            <w:tcW w:w="973" w:type="dxa"/>
          </w:tcPr>
          <w:p w14:paraId="1B44328E" w14:textId="27F07D19" w:rsidR="00AC31EB" w:rsidRPr="00963056" w:rsidRDefault="00AC31EB" w:rsidP="00502AB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lang w:val="en-US"/>
              </w:rPr>
            </w:pPr>
            <w:r w:rsidRPr="00963056">
              <w:rPr>
                <w:rFonts w:ascii="Times New Roman" w:hAnsi="Times New Roman" w:cs="Times New Roman"/>
                <w:bCs/>
                <w:sz w:val="24"/>
                <w:szCs w:val="24"/>
                <w:lang w:val="en-US"/>
              </w:rPr>
              <w:t>9</w:t>
            </w:r>
            <w:r w:rsidR="00472029" w:rsidRPr="00963056">
              <w:rPr>
                <w:rFonts w:ascii="Times New Roman" w:hAnsi="Times New Roman" w:cs="Times New Roman"/>
                <w:bCs/>
                <w:sz w:val="24"/>
                <w:szCs w:val="24"/>
                <w:lang w:val="en-US"/>
              </w:rPr>
              <w:t>7</w:t>
            </w:r>
          </w:p>
        </w:tc>
        <w:tc>
          <w:tcPr>
            <w:tcW w:w="1347" w:type="dxa"/>
          </w:tcPr>
          <w:p w14:paraId="790FB3B4" w14:textId="4C13D49C" w:rsidR="00AC31EB" w:rsidRPr="00963056" w:rsidRDefault="004C2F59" w:rsidP="00502AB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lang w:val="en-US"/>
              </w:rPr>
            </w:pPr>
            <w:r w:rsidRPr="00963056">
              <w:rPr>
                <w:rFonts w:ascii="Times New Roman" w:hAnsi="Times New Roman" w:cs="Times New Roman"/>
                <w:b/>
                <w:sz w:val="24"/>
                <w:szCs w:val="24"/>
              </w:rPr>
              <w:t>5</w:t>
            </w:r>
            <w:r w:rsidRPr="00963056">
              <w:rPr>
                <w:rFonts w:ascii="Times New Roman" w:hAnsi="Times New Roman" w:cs="Times New Roman"/>
                <w:b/>
                <w:sz w:val="24"/>
                <w:szCs w:val="24"/>
                <w:lang w:val="en-US"/>
              </w:rPr>
              <w:t>a</w:t>
            </w:r>
          </w:p>
        </w:tc>
        <w:tc>
          <w:tcPr>
            <w:tcW w:w="1134" w:type="dxa"/>
          </w:tcPr>
          <w:p w14:paraId="22543313" w14:textId="5D2C6581" w:rsidR="00AC31EB" w:rsidRPr="00963056" w:rsidRDefault="002E1EB3" w:rsidP="00502AB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lang w:val="en-US"/>
              </w:rPr>
            </w:pPr>
            <w:r>
              <w:rPr>
                <w:rFonts w:ascii="Times New Roman" w:hAnsi="Times New Roman" w:cs="Times New Roman"/>
                <w:bCs/>
                <w:sz w:val="24"/>
                <w:szCs w:val="24"/>
                <w:lang w:val="en-US"/>
              </w:rPr>
              <w:t>38</w:t>
            </w:r>
          </w:p>
        </w:tc>
        <w:tc>
          <w:tcPr>
            <w:tcW w:w="992" w:type="dxa"/>
          </w:tcPr>
          <w:p w14:paraId="1338304E" w14:textId="246F6BE6" w:rsidR="00AC31EB" w:rsidRPr="00963056" w:rsidRDefault="00AC31EB" w:rsidP="00502AB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lang w:val="en-US"/>
              </w:rPr>
            </w:pPr>
          </w:p>
        </w:tc>
        <w:tc>
          <w:tcPr>
            <w:tcW w:w="1412" w:type="dxa"/>
          </w:tcPr>
          <w:p w14:paraId="6DA1CFFD" w14:textId="77777777" w:rsidR="00AC31EB" w:rsidRPr="00963056" w:rsidRDefault="00AC31EB" w:rsidP="00502AB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lang w:val="en-US"/>
              </w:rPr>
            </w:pPr>
            <w:r w:rsidRPr="00963056">
              <w:rPr>
                <w:rFonts w:ascii="Times New Roman" w:hAnsi="Times New Roman" w:cs="Times New Roman"/>
                <w:bCs/>
                <w:sz w:val="24"/>
                <w:szCs w:val="24"/>
                <w:lang w:val="en-US"/>
              </w:rPr>
              <w:t>&gt;100</w:t>
            </w:r>
          </w:p>
        </w:tc>
      </w:tr>
      <w:tr w:rsidR="00583F4A" w:rsidRPr="00963056" w14:paraId="3558D93E" w14:textId="77777777" w:rsidTr="00172D1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1" w:type="dxa"/>
          </w:tcPr>
          <w:p w14:paraId="036D52D7" w14:textId="77777777" w:rsidR="00AC31EB" w:rsidRPr="00963056" w:rsidRDefault="00AC31EB" w:rsidP="00502AB0">
            <w:pPr>
              <w:jc w:val="center"/>
              <w:rPr>
                <w:rFonts w:ascii="Times New Roman" w:hAnsi="Times New Roman" w:cs="Times New Roman"/>
                <w:b w:val="0"/>
                <w:bCs w:val="0"/>
                <w:sz w:val="24"/>
                <w:szCs w:val="24"/>
                <w:lang w:val="en-US"/>
              </w:rPr>
            </w:pPr>
            <w:r w:rsidRPr="00963056">
              <w:rPr>
                <w:rFonts w:ascii="Times New Roman" w:hAnsi="Times New Roman" w:cs="Times New Roman"/>
                <w:sz w:val="24"/>
                <w:szCs w:val="24"/>
              </w:rPr>
              <w:t>2</w:t>
            </w:r>
            <w:r w:rsidRPr="00963056">
              <w:rPr>
                <w:rFonts w:ascii="Times New Roman" w:hAnsi="Times New Roman" w:cs="Times New Roman"/>
                <w:sz w:val="24"/>
                <w:szCs w:val="24"/>
                <w:lang w:val="en-US"/>
              </w:rPr>
              <w:t>b</w:t>
            </w:r>
          </w:p>
        </w:tc>
        <w:tc>
          <w:tcPr>
            <w:tcW w:w="1344" w:type="dxa"/>
          </w:tcPr>
          <w:p w14:paraId="140FC445" w14:textId="4FAF7A72" w:rsidR="00AC31EB" w:rsidRPr="00963056" w:rsidRDefault="00AC31EB" w:rsidP="00502AB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lang w:val="en-US"/>
              </w:rPr>
            </w:pPr>
            <w:r w:rsidRPr="00963056">
              <w:rPr>
                <w:rFonts w:ascii="Times New Roman" w:hAnsi="Times New Roman" w:cs="Times New Roman"/>
                <w:sz w:val="24"/>
                <w:szCs w:val="24"/>
              </w:rPr>
              <w:t>3-Pyridine</w:t>
            </w:r>
          </w:p>
        </w:tc>
        <w:tc>
          <w:tcPr>
            <w:tcW w:w="1156" w:type="dxa"/>
          </w:tcPr>
          <w:p w14:paraId="3BE94D74" w14:textId="06946881" w:rsidR="00AC31EB" w:rsidRPr="00963056" w:rsidRDefault="002E1EB3" w:rsidP="00502AB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lang w:val="en-US"/>
              </w:rPr>
            </w:pPr>
            <w:r>
              <w:rPr>
                <w:rFonts w:ascii="Times New Roman" w:hAnsi="Times New Roman" w:cs="Times New Roman"/>
                <w:bCs/>
                <w:sz w:val="24"/>
                <w:szCs w:val="24"/>
                <w:lang w:val="en-US"/>
              </w:rPr>
              <w:t>41</w:t>
            </w:r>
          </w:p>
        </w:tc>
        <w:tc>
          <w:tcPr>
            <w:tcW w:w="973" w:type="dxa"/>
          </w:tcPr>
          <w:p w14:paraId="004D3270" w14:textId="4C4DBBD8" w:rsidR="00AC31EB" w:rsidRPr="00963056" w:rsidRDefault="00472029" w:rsidP="00502AB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lang w:val="en-US"/>
              </w:rPr>
            </w:pPr>
            <w:r w:rsidRPr="00963056">
              <w:rPr>
                <w:rFonts w:ascii="Times New Roman" w:hAnsi="Times New Roman" w:cs="Times New Roman"/>
                <w:bCs/>
                <w:sz w:val="24"/>
                <w:szCs w:val="24"/>
                <w:lang w:val="en-US"/>
              </w:rPr>
              <w:t>100</w:t>
            </w:r>
          </w:p>
        </w:tc>
        <w:tc>
          <w:tcPr>
            <w:tcW w:w="1347" w:type="dxa"/>
          </w:tcPr>
          <w:p w14:paraId="36F00087" w14:textId="643FCAA5" w:rsidR="00AC31EB" w:rsidRPr="00963056" w:rsidRDefault="004C2F59" w:rsidP="00502AB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lang w:val="en-US"/>
              </w:rPr>
            </w:pPr>
            <w:r w:rsidRPr="00963056">
              <w:rPr>
                <w:rFonts w:ascii="Times New Roman" w:hAnsi="Times New Roman" w:cs="Times New Roman"/>
                <w:b/>
                <w:sz w:val="24"/>
                <w:szCs w:val="24"/>
                <w:lang w:val="en-US"/>
              </w:rPr>
              <w:t>5b</w:t>
            </w:r>
          </w:p>
        </w:tc>
        <w:tc>
          <w:tcPr>
            <w:tcW w:w="1134" w:type="dxa"/>
          </w:tcPr>
          <w:p w14:paraId="2C949741" w14:textId="0C59B2D7" w:rsidR="00AC31EB" w:rsidRPr="00963056" w:rsidRDefault="002E1EB3" w:rsidP="00502AB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lang w:val="en-US"/>
              </w:rPr>
            </w:pPr>
            <w:r>
              <w:rPr>
                <w:rFonts w:ascii="Times New Roman" w:hAnsi="Times New Roman" w:cs="Times New Roman"/>
                <w:bCs/>
                <w:sz w:val="24"/>
                <w:szCs w:val="24"/>
                <w:lang w:val="en-US"/>
              </w:rPr>
              <w:t>40</w:t>
            </w:r>
          </w:p>
        </w:tc>
        <w:tc>
          <w:tcPr>
            <w:tcW w:w="992" w:type="dxa"/>
          </w:tcPr>
          <w:p w14:paraId="5B7B64AA" w14:textId="1FB65D74" w:rsidR="00AC31EB" w:rsidRPr="00963056" w:rsidRDefault="00472029" w:rsidP="00502AB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lang w:val="en-US"/>
              </w:rPr>
            </w:pPr>
            <w:r w:rsidRPr="00963056">
              <w:rPr>
                <w:rFonts w:ascii="Times New Roman" w:hAnsi="Times New Roman" w:cs="Times New Roman"/>
                <w:bCs/>
                <w:sz w:val="24"/>
                <w:szCs w:val="24"/>
                <w:lang w:val="en-US"/>
              </w:rPr>
              <w:t>100</w:t>
            </w:r>
          </w:p>
        </w:tc>
        <w:tc>
          <w:tcPr>
            <w:tcW w:w="1412" w:type="dxa"/>
          </w:tcPr>
          <w:p w14:paraId="27D1C3FF" w14:textId="77777777" w:rsidR="00AC31EB" w:rsidRPr="00963056" w:rsidRDefault="00AC31EB" w:rsidP="00502AB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lang w:val="en-US"/>
              </w:rPr>
            </w:pPr>
            <w:r w:rsidRPr="00963056">
              <w:rPr>
                <w:rFonts w:ascii="Times New Roman" w:hAnsi="Times New Roman" w:cs="Times New Roman"/>
                <w:bCs/>
                <w:sz w:val="24"/>
                <w:szCs w:val="24"/>
                <w:lang w:val="en-US"/>
              </w:rPr>
              <w:t>&gt;100</w:t>
            </w:r>
          </w:p>
        </w:tc>
      </w:tr>
      <w:tr w:rsidR="00AC31EB" w:rsidRPr="00963056" w14:paraId="28BABA91" w14:textId="77777777" w:rsidTr="00172D1F">
        <w:tc>
          <w:tcPr>
            <w:cnfStyle w:val="001000000000" w:firstRow="0" w:lastRow="0" w:firstColumn="1" w:lastColumn="0" w:oddVBand="0" w:evenVBand="0" w:oddHBand="0" w:evenHBand="0" w:firstRowFirstColumn="0" w:firstRowLastColumn="0" w:lastRowFirstColumn="0" w:lastRowLastColumn="0"/>
            <w:tcW w:w="1271" w:type="dxa"/>
          </w:tcPr>
          <w:p w14:paraId="2C92DD91" w14:textId="77777777" w:rsidR="00AC31EB" w:rsidRPr="00963056" w:rsidRDefault="00AC31EB" w:rsidP="00502AB0">
            <w:pPr>
              <w:jc w:val="center"/>
              <w:rPr>
                <w:rFonts w:ascii="Times New Roman" w:hAnsi="Times New Roman" w:cs="Times New Roman"/>
                <w:b w:val="0"/>
                <w:bCs w:val="0"/>
                <w:sz w:val="24"/>
                <w:szCs w:val="24"/>
                <w:lang w:val="en-US"/>
              </w:rPr>
            </w:pPr>
            <w:r w:rsidRPr="00963056">
              <w:rPr>
                <w:rFonts w:ascii="Times New Roman" w:hAnsi="Times New Roman" w:cs="Times New Roman"/>
                <w:sz w:val="24"/>
                <w:szCs w:val="24"/>
              </w:rPr>
              <w:t>2</w:t>
            </w:r>
            <w:r w:rsidRPr="00963056">
              <w:rPr>
                <w:rFonts w:ascii="Times New Roman" w:hAnsi="Times New Roman" w:cs="Times New Roman"/>
                <w:sz w:val="24"/>
                <w:szCs w:val="24"/>
                <w:lang w:val="en-US"/>
              </w:rPr>
              <w:t>c</w:t>
            </w:r>
          </w:p>
        </w:tc>
        <w:tc>
          <w:tcPr>
            <w:tcW w:w="1344" w:type="dxa"/>
          </w:tcPr>
          <w:p w14:paraId="194AC671" w14:textId="0A23CDF8" w:rsidR="00AC31EB" w:rsidRPr="00963056" w:rsidRDefault="00AC31EB" w:rsidP="00502AB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lang w:val="en-US"/>
              </w:rPr>
            </w:pPr>
            <w:r w:rsidRPr="00963056">
              <w:rPr>
                <w:rFonts w:ascii="Times New Roman" w:hAnsi="Times New Roman" w:cs="Times New Roman"/>
                <w:sz w:val="24"/>
                <w:szCs w:val="24"/>
              </w:rPr>
              <w:t>4-Peridine</w:t>
            </w:r>
          </w:p>
        </w:tc>
        <w:tc>
          <w:tcPr>
            <w:tcW w:w="1156" w:type="dxa"/>
          </w:tcPr>
          <w:p w14:paraId="64AB8A75" w14:textId="5C5E7B9F" w:rsidR="00AC31EB" w:rsidRPr="00963056" w:rsidRDefault="002E1EB3" w:rsidP="00502AB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lang w:val="en-US"/>
              </w:rPr>
            </w:pPr>
            <w:r>
              <w:rPr>
                <w:rFonts w:ascii="Times New Roman" w:hAnsi="Times New Roman" w:cs="Times New Roman"/>
                <w:bCs/>
                <w:sz w:val="24"/>
                <w:szCs w:val="24"/>
                <w:lang w:val="en-US"/>
              </w:rPr>
              <w:t>38</w:t>
            </w:r>
          </w:p>
        </w:tc>
        <w:tc>
          <w:tcPr>
            <w:tcW w:w="973" w:type="dxa"/>
          </w:tcPr>
          <w:p w14:paraId="23EB8731" w14:textId="06364FEA" w:rsidR="00AC31EB" w:rsidRPr="00963056" w:rsidRDefault="00472029" w:rsidP="00502AB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lang w:val="en-US"/>
              </w:rPr>
            </w:pPr>
            <w:r w:rsidRPr="00963056">
              <w:rPr>
                <w:rFonts w:ascii="Times New Roman" w:hAnsi="Times New Roman" w:cs="Times New Roman"/>
                <w:bCs/>
                <w:sz w:val="24"/>
                <w:szCs w:val="24"/>
                <w:lang w:val="en-US"/>
              </w:rPr>
              <w:t>97.5</w:t>
            </w:r>
          </w:p>
        </w:tc>
        <w:tc>
          <w:tcPr>
            <w:tcW w:w="1347" w:type="dxa"/>
          </w:tcPr>
          <w:p w14:paraId="7DC18DDF" w14:textId="14BD3313" w:rsidR="00AC31EB" w:rsidRPr="00963056" w:rsidRDefault="004C2F59" w:rsidP="00502AB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lang w:val="en-US"/>
              </w:rPr>
            </w:pPr>
            <w:r w:rsidRPr="00963056">
              <w:rPr>
                <w:rFonts w:ascii="Times New Roman" w:hAnsi="Times New Roman" w:cs="Times New Roman"/>
                <w:b/>
                <w:sz w:val="24"/>
                <w:szCs w:val="24"/>
                <w:lang w:val="en-US"/>
              </w:rPr>
              <w:t>5c</w:t>
            </w:r>
          </w:p>
        </w:tc>
        <w:tc>
          <w:tcPr>
            <w:tcW w:w="1134" w:type="dxa"/>
          </w:tcPr>
          <w:p w14:paraId="1DAE30BB" w14:textId="134D402F" w:rsidR="00AC31EB" w:rsidRPr="00963056" w:rsidRDefault="002E1EB3" w:rsidP="00502AB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lang w:val="en-US"/>
              </w:rPr>
            </w:pPr>
            <w:r>
              <w:rPr>
                <w:rFonts w:ascii="Times New Roman" w:hAnsi="Times New Roman" w:cs="Times New Roman"/>
                <w:bCs/>
                <w:sz w:val="24"/>
                <w:szCs w:val="24"/>
                <w:lang w:val="en-US"/>
              </w:rPr>
              <w:t>4</w:t>
            </w:r>
            <w:r w:rsidR="008B5C67">
              <w:rPr>
                <w:rFonts w:ascii="Times New Roman" w:hAnsi="Times New Roman" w:cs="Times New Roman"/>
                <w:bCs/>
                <w:sz w:val="24"/>
                <w:szCs w:val="24"/>
                <w:lang w:val="en-US"/>
              </w:rPr>
              <w:t>5</w:t>
            </w:r>
          </w:p>
        </w:tc>
        <w:tc>
          <w:tcPr>
            <w:tcW w:w="992" w:type="dxa"/>
          </w:tcPr>
          <w:p w14:paraId="3E9025D0" w14:textId="304D10EA" w:rsidR="00AC31EB" w:rsidRPr="00963056" w:rsidRDefault="00472029" w:rsidP="00502AB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lang w:val="en-US"/>
              </w:rPr>
            </w:pPr>
            <w:r w:rsidRPr="00963056">
              <w:rPr>
                <w:rFonts w:ascii="Times New Roman" w:hAnsi="Times New Roman" w:cs="Times New Roman"/>
                <w:bCs/>
                <w:sz w:val="24"/>
                <w:szCs w:val="24"/>
                <w:lang w:val="en-US"/>
              </w:rPr>
              <w:t>100</w:t>
            </w:r>
          </w:p>
        </w:tc>
        <w:tc>
          <w:tcPr>
            <w:tcW w:w="1412" w:type="dxa"/>
          </w:tcPr>
          <w:p w14:paraId="3B077906" w14:textId="77777777" w:rsidR="00AC31EB" w:rsidRPr="00963056" w:rsidRDefault="00AC31EB" w:rsidP="00502AB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lang w:val="en-US"/>
              </w:rPr>
            </w:pPr>
            <w:r w:rsidRPr="00963056">
              <w:rPr>
                <w:rFonts w:ascii="Times New Roman" w:hAnsi="Times New Roman" w:cs="Times New Roman"/>
                <w:bCs/>
                <w:sz w:val="24"/>
                <w:szCs w:val="24"/>
                <w:lang w:val="en-US"/>
              </w:rPr>
              <w:t>&gt;100</w:t>
            </w:r>
          </w:p>
        </w:tc>
      </w:tr>
      <w:tr w:rsidR="00583F4A" w:rsidRPr="00963056" w14:paraId="28CD218E" w14:textId="77777777" w:rsidTr="00172D1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1" w:type="dxa"/>
          </w:tcPr>
          <w:p w14:paraId="1E9408EC" w14:textId="77777777" w:rsidR="00AC31EB" w:rsidRPr="00963056" w:rsidRDefault="00AC31EB" w:rsidP="00502AB0">
            <w:pPr>
              <w:jc w:val="center"/>
              <w:rPr>
                <w:rFonts w:ascii="Times New Roman" w:hAnsi="Times New Roman" w:cs="Times New Roman"/>
                <w:b w:val="0"/>
                <w:bCs w:val="0"/>
                <w:sz w:val="24"/>
                <w:szCs w:val="24"/>
                <w:lang w:val="en-US"/>
              </w:rPr>
            </w:pPr>
            <w:r w:rsidRPr="00963056">
              <w:rPr>
                <w:rFonts w:ascii="Times New Roman" w:hAnsi="Times New Roman" w:cs="Times New Roman"/>
                <w:sz w:val="24"/>
                <w:szCs w:val="24"/>
              </w:rPr>
              <w:t>2</w:t>
            </w:r>
            <w:r w:rsidRPr="00963056">
              <w:rPr>
                <w:rFonts w:ascii="Times New Roman" w:hAnsi="Times New Roman" w:cs="Times New Roman"/>
                <w:sz w:val="24"/>
                <w:szCs w:val="24"/>
                <w:lang w:val="en-US"/>
              </w:rPr>
              <w:t>d</w:t>
            </w:r>
          </w:p>
        </w:tc>
        <w:tc>
          <w:tcPr>
            <w:tcW w:w="1344" w:type="dxa"/>
          </w:tcPr>
          <w:p w14:paraId="3026FAB6" w14:textId="3CB9373C" w:rsidR="00AC31EB" w:rsidRPr="00963056" w:rsidRDefault="00AC31EB" w:rsidP="00502AB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lang w:val="en-US"/>
              </w:rPr>
            </w:pPr>
            <w:r w:rsidRPr="00963056">
              <w:rPr>
                <w:rFonts w:ascii="Times New Roman" w:hAnsi="Times New Roman" w:cs="Times New Roman"/>
                <w:sz w:val="24"/>
                <w:szCs w:val="24"/>
              </w:rPr>
              <w:t>5-Pyrazole</w:t>
            </w:r>
          </w:p>
        </w:tc>
        <w:tc>
          <w:tcPr>
            <w:tcW w:w="1156" w:type="dxa"/>
          </w:tcPr>
          <w:p w14:paraId="626CDBB3" w14:textId="50B989C3" w:rsidR="00AC31EB" w:rsidRPr="00963056" w:rsidRDefault="008B5C67" w:rsidP="00502AB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lang w:val="en-US"/>
              </w:rPr>
            </w:pPr>
            <w:r>
              <w:rPr>
                <w:rFonts w:ascii="Times New Roman" w:hAnsi="Times New Roman" w:cs="Times New Roman"/>
                <w:bCs/>
                <w:sz w:val="24"/>
                <w:szCs w:val="24"/>
                <w:lang w:val="en-US"/>
              </w:rPr>
              <w:t>35</w:t>
            </w:r>
          </w:p>
        </w:tc>
        <w:tc>
          <w:tcPr>
            <w:tcW w:w="973" w:type="dxa"/>
          </w:tcPr>
          <w:p w14:paraId="05355C17" w14:textId="4114C337" w:rsidR="00AC31EB" w:rsidRPr="00963056" w:rsidRDefault="00055FF6" w:rsidP="00502AB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lang w:val="en-US"/>
              </w:rPr>
            </w:pPr>
            <w:r w:rsidRPr="00963056">
              <w:rPr>
                <w:rFonts w:ascii="Times New Roman" w:hAnsi="Times New Roman" w:cs="Times New Roman"/>
                <w:bCs/>
                <w:sz w:val="24"/>
                <w:szCs w:val="24"/>
                <w:lang w:val="en-US"/>
              </w:rPr>
              <w:t>100</w:t>
            </w:r>
          </w:p>
        </w:tc>
        <w:tc>
          <w:tcPr>
            <w:tcW w:w="1347" w:type="dxa"/>
          </w:tcPr>
          <w:p w14:paraId="2FAF477A" w14:textId="443E7095" w:rsidR="00AC31EB" w:rsidRPr="00963056" w:rsidRDefault="004C2F59" w:rsidP="00502AB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lang w:val="en-US"/>
              </w:rPr>
            </w:pPr>
            <w:r w:rsidRPr="00963056">
              <w:rPr>
                <w:rFonts w:ascii="Times New Roman" w:hAnsi="Times New Roman" w:cs="Times New Roman"/>
                <w:b/>
                <w:sz w:val="24"/>
                <w:szCs w:val="24"/>
                <w:lang w:val="en-US"/>
              </w:rPr>
              <w:t>5d</w:t>
            </w:r>
          </w:p>
        </w:tc>
        <w:tc>
          <w:tcPr>
            <w:tcW w:w="1134" w:type="dxa"/>
          </w:tcPr>
          <w:p w14:paraId="6B1A8DB5" w14:textId="4D570414" w:rsidR="00AC31EB" w:rsidRPr="00963056" w:rsidRDefault="008B5C67" w:rsidP="00502AB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lang w:val="en-US"/>
              </w:rPr>
            </w:pPr>
            <w:r>
              <w:rPr>
                <w:rFonts w:ascii="Times New Roman" w:hAnsi="Times New Roman" w:cs="Times New Roman"/>
                <w:bCs/>
                <w:sz w:val="24"/>
                <w:szCs w:val="24"/>
                <w:lang w:val="en-US"/>
              </w:rPr>
              <w:t>37</w:t>
            </w:r>
          </w:p>
        </w:tc>
        <w:tc>
          <w:tcPr>
            <w:tcW w:w="992" w:type="dxa"/>
          </w:tcPr>
          <w:p w14:paraId="74BB5129" w14:textId="6D2FB10A" w:rsidR="00AC31EB" w:rsidRPr="00963056" w:rsidRDefault="00055FF6" w:rsidP="00502AB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lang w:val="en-US"/>
              </w:rPr>
            </w:pPr>
            <w:r w:rsidRPr="00963056">
              <w:rPr>
                <w:rFonts w:ascii="Times New Roman" w:hAnsi="Times New Roman" w:cs="Times New Roman"/>
                <w:bCs/>
                <w:sz w:val="24"/>
                <w:szCs w:val="24"/>
                <w:lang w:val="en-US"/>
              </w:rPr>
              <w:t>100</w:t>
            </w:r>
          </w:p>
        </w:tc>
        <w:tc>
          <w:tcPr>
            <w:tcW w:w="1412" w:type="dxa"/>
          </w:tcPr>
          <w:p w14:paraId="51258E33" w14:textId="77777777" w:rsidR="00AC31EB" w:rsidRPr="00963056" w:rsidRDefault="00AC31EB" w:rsidP="00502AB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lang w:val="en-US"/>
              </w:rPr>
            </w:pPr>
            <w:r w:rsidRPr="00963056">
              <w:rPr>
                <w:rFonts w:ascii="Times New Roman" w:hAnsi="Times New Roman" w:cs="Times New Roman"/>
                <w:bCs/>
                <w:sz w:val="24"/>
                <w:szCs w:val="24"/>
                <w:lang w:val="en-US"/>
              </w:rPr>
              <w:t>&gt;100</w:t>
            </w:r>
          </w:p>
        </w:tc>
      </w:tr>
      <w:tr w:rsidR="00AC31EB" w:rsidRPr="00963056" w14:paraId="03121511" w14:textId="77777777" w:rsidTr="00172D1F">
        <w:tc>
          <w:tcPr>
            <w:cnfStyle w:val="001000000000" w:firstRow="0" w:lastRow="0" w:firstColumn="1" w:lastColumn="0" w:oddVBand="0" w:evenVBand="0" w:oddHBand="0" w:evenHBand="0" w:firstRowFirstColumn="0" w:firstRowLastColumn="0" w:lastRowFirstColumn="0" w:lastRowLastColumn="0"/>
            <w:tcW w:w="1271" w:type="dxa"/>
          </w:tcPr>
          <w:p w14:paraId="19FFAA40" w14:textId="77777777" w:rsidR="00AC31EB" w:rsidRPr="00963056" w:rsidRDefault="00AC31EB" w:rsidP="00502AB0">
            <w:pPr>
              <w:jc w:val="center"/>
              <w:rPr>
                <w:rFonts w:ascii="Times New Roman" w:hAnsi="Times New Roman" w:cs="Times New Roman"/>
                <w:b w:val="0"/>
                <w:bCs w:val="0"/>
                <w:sz w:val="24"/>
                <w:szCs w:val="24"/>
                <w:lang w:val="en-US"/>
              </w:rPr>
            </w:pPr>
            <w:r w:rsidRPr="00963056">
              <w:rPr>
                <w:rFonts w:ascii="Times New Roman" w:hAnsi="Times New Roman" w:cs="Times New Roman"/>
                <w:sz w:val="24"/>
                <w:szCs w:val="24"/>
                <w:lang w:val="en-US"/>
              </w:rPr>
              <w:t>4a</w:t>
            </w:r>
          </w:p>
        </w:tc>
        <w:tc>
          <w:tcPr>
            <w:tcW w:w="1344" w:type="dxa"/>
          </w:tcPr>
          <w:p w14:paraId="0033107A" w14:textId="2305B466" w:rsidR="00AC31EB" w:rsidRPr="00963056" w:rsidRDefault="00AC31EB" w:rsidP="00502AB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lang w:val="en-US"/>
              </w:rPr>
            </w:pPr>
            <w:r w:rsidRPr="00963056">
              <w:rPr>
                <w:rFonts w:ascii="Times New Roman" w:hAnsi="Times New Roman" w:cs="Times New Roman"/>
                <w:sz w:val="24"/>
                <w:szCs w:val="24"/>
              </w:rPr>
              <w:t>3-Pyridine</w:t>
            </w:r>
          </w:p>
        </w:tc>
        <w:tc>
          <w:tcPr>
            <w:tcW w:w="1156" w:type="dxa"/>
          </w:tcPr>
          <w:p w14:paraId="420BC6C7" w14:textId="3CB39D77" w:rsidR="00AC31EB" w:rsidRPr="00963056" w:rsidRDefault="008B5C67" w:rsidP="00502AB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lang w:val="en-US"/>
              </w:rPr>
            </w:pPr>
            <w:r>
              <w:rPr>
                <w:rFonts w:ascii="Times New Roman" w:hAnsi="Times New Roman" w:cs="Times New Roman"/>
                <w:bCs/>
                <w:sz w:val="24"/>
                <w:szCs w:val="24"/>
                <w:lang w:val="en-US"/>
              </w:rPr>
              <w:t>39</w:t>
            </w:r>
          </w:p>
        </w:tc>
        <w:tc>
          <w:tcPr>
            <w:tcW w:w="973" w:type="dxa"/>
          </w:tcPr>
          <w:p w14:paraId="58D58B72" w14:textId="7DFD98CC" w:rsidR="00AC31EB" w:rsidRPr="00963056" w:rsidRDefault="00BF326D" w:rsidP="00502AB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lang w:val="en-US"/>
              </w:rPr>
            </w:pPr>
            <w:r w:rsidRPr="00963056">
              <w:rPr>
                <w:rFonts w:ascii="Times New Roman" w:hAnsi="Times New Roman" w:cs="Times New Roman"/>
                <w:bCs/>
                <w:sz w:val="24"/>
                <w:szCs w:val="24"/>
                <w:lang w:val="en-US"/>
              </w:rPr>
              <w:t>100</w:t>
            </w:r>
          </w:p>
        </w:tc>
        <w:tc>
          <w:tcPr>
            <w:tcW w:w="1347" w:type="dxa"/>
          </w:tcPr>
          <w:p w14:paraId="2481CE2D" w14:textId="05372759" w:rsidR="00AC31EB" w:rsidRPr="00963056" w:rsidRDefault="004C2F59" w:rsidP="00502AB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lang w:val="en-US"/>
              </w:rPr>
            </w:pPr>
            <w:r w:rsidRPr="00963056">
              <w:rPr>
                <w:rFonts w:ascii="Times New Roman" w:hAnsi="Times New Roman" w:cs="Times New Roman"/>
                <w:b/>
                <w:sz w:val="24"/>
                <w:szCs w:val="24"/>
                <w:lang w:val="en-US"/>
              </w:rPr>
              <w:t>6a</w:t>
            </w:r>
          </w:p>
        </w:tc>
        <w:tc>
          <w:tcPr>
            <w:tcW w:w="1134" w:type="dxa"/>
          </w:tcPr>
          <w:p w14:paraId="135383C3" w14:textId="68E7EA2D" w:rsidR="00AC31EB" w:rsidRPr="00963056" w:rsidRDefault="008B5C67" w:rsidP="00502AB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lang w:val="en-US"/>
              </w:rPr>
            </w:pPr>
            <w:r>
              <w:rPr>
                <w:rFonts w:ascii="Times New Roman" w:hAnsi="Times New Roman" w:cs="Times New Roman"/>
                <w:bCs/>
                <w:sz w:val="24"/>
                <w:szCs w:val="24"/>
                <w:lang w:val="en-US"/>
              </w:rPr>
              <w:t>42</w:t>
            </w:r>
          </w:p>
        </w:tc>
        <w:tc>
          <w:tcPr>
            <w:tcW w:w="992" w:type="dxa"/>
          </w:tcPr>
          <w:p w14:paraId="05F2802C" w14:textId="4CDEB7C2" w:rsidR="00AC31EB" w:rsidRPr="00963056" w:rsidRDefault="00BF326D" w:rsidP="00502AB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lang w:val="en-US"/>
              </w:rPr>
            </w:pPr>
            <w:r w:rsidRPr="00963056">
              <w:rPr>
                <w:rFonts w:ascii="Times New Roman" w:hAnsi="Times New Roman" w:cs="Times New Roman"/>
                <w:bCs/>
                <w:sz w:val="24"/>
                <w:szCs w:val="24"/>
                <w:lang w:val="en-US"/>
              </w:rPr>
              <w:t>100</w:t>
            </w:r>
          </w:p>
        </w:tc>
        <w:tc>
          <w:tcPr>
            <w:tcW w:w="1412" w:type="dxa"/>
          </w:tcPr>
          <w:p w14:paraId="432BD188" w14:textId="77777777" w:rsidR="00AC31EB" w:rsidRPr="00963056" w:rsidRDefault="00AC31EB" w:rsidP="00502AB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4"/>
                <w:szCs w:val="24"/>
                <w:lang w:val="en-US"/>
              </w:rPr>
            </w:pPr>
            <w:r w:rsidRPr="00963056">
              <w:rPr>
                <w:rFonts w:ascii="Times New Roman" w:hAnsi="Times New Roman" w:cs="Times New Roman"/>
                <w:bCs/>
                <w:sz w:val="24"/>
                <w:szCs w:val="24"/>
                <w:lang w:val="en-US"/>
              </w:rPr>
              <w:t>&gt;100</w:t>
            </w:r>
          </w:p>
        </w:tc>
      </w:tr>
      <w:tr w:rsidR="00583F4A" w:rsidRPr="00963056" w14:paraId="430EAC14" w14:textId="77777777" w:rsidTr="00172D1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1" w:type="dxa"/>
          </w:tcPr>
          <w:p w14:paraId="67BEEBAA" w14:textId="77777777" w:rsidR="00AC31EB" w:rsidRPr="00963056" w:rsidRDefault="00AC31EB" w:rsidP="00502AB0">
            <w:pPr>
              <w:jc w:val="center"/>
              <w:rPr>
                <w:rFonts w:ascii="Times New Roman" w:hAnsi="Times New Roman" w:cs="Times New Roman"/>
                <w:b w:val="0"/>
                <w:bCs w:val="0"/>
                <w:sz w:val="24"/>
                <w:szCs w:val="24"/>
                <w:lang w:val="en-US"/>
              </w:rPr>
            </w:pPr>
            <w:r w:rsidRPr="00963056">
              <w:rPr>
                <w:rFonts w:ascii="Times New Roman" w:hAnsi="Times New Roman" w:cs="Times New Roman"/>
                <w:sz w:val="24"/>
                <w:szCs w:val="24"/>
                <w:lang w:val="en-US"/>
              </w:rPr>
              <w:t>4b</w:t>
            </w:r>
          </w:p>
        </w:tc>
        <w:tc>
          <w:tcPr>
            <w:tcW w:w="1344" w:type="dxa"/>
          </w:tcPr>
          <w:p w14:paraId="2263C555" w14:textId="2039CEBD" w:rsidR="00AC31EB" w:rsidRPr="00963056" w:rsidRDefault="00AC31EB" w:rsidP="00502AB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lang w:val="en-US"/>
              </w:rPr>
            </w:pPr>
            <w:r w:rsidRPr="00963056">
              <w:rPr>
                <w:rFonts w:ascii="Times New Roman" w:hAnsi="Times New Roman" w:cs="Times New Roman"/>
                <w:sz w:val="24"/>
                <w:szCs w:val="24"/>
              </w:rPr>
              <w:t>4-Pyridine</w:t>
            </w:r>
          </w:p>
        </w:tc>
        <w:tc>
          <w:tcPr>
            <w:tcW w:w="1156" w:type="dxa"/>
          </w:tcPr>
          <w:p w14:paraId="68961FEC" w14:textId="08FF0E0E" w:rsidR="00AC31EB" w:rsidRPr="00963056" w:rsidRDefault="008B5C67" w:rsidP="00502AB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lang w:val="en-US"/>
              </w:rPr>
            </w:pPr>
            <w:r>
              <w:rPr>
                <w:rFonts w:ascii="Times New Roman" w:hAnsi="Times New Roman" w:cs="Times New Roman"/>
                <w:bCs/>
                <w:sz w:val="24"/>
                <w:szCs w:val="24"/>
                <w:lang w:val="en-US"/>
              </w:rPr>
              <w:t>40</w:t>
            </w:r>
          </w:p>
        </w:tc>
        <w:tc>
          <w:tcPr>
            <w:tcW w:w="973" w:type="dxa"/>
          </w:tcPr>
          <w:p w14:paraId="62539CF7" w14:textId="02C78670" w:rsidR="00AC31EB" w:rsidRPr="00963056" w:rsidRDefault="00AC31EB" w:rsidP="00502AB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lang w:val="en-US"/>
              </w:rPr>
            </w:pPr>
            <w:r w:rsidRPr="00963056">
              <w:rPr>
                <w:rFonts w:ascii="Times New Roman" w:hAnsi="Times New Roman" w:cs="Times New Roman"/>
                <w:bCs/>
                <w:sz w:val="24"/>
                <w:szCs w:val="24"/>
                <w:lang w:val="en-US"/>
              </w:rPr>
              <w:t>9</w:t>
            </w:r>
            <w:r w:rsidR="00BF326D" w:rsidRPr="00963056">
              <w:rPr>
                <w:rFonts w:ascii="Times New Roman" w:hAnsi="Times New Roman" w:cs="Times New Roman"/>
                <w:bCs/>
                <w:sz w:val="24"/>
                <w:szCs w:val="24"/>
                <w:lang w:val="en-US"/>
              </w:rPr>
              <w:t>9</w:t>
            </w:r>
          </w:p>
        </w:tc>
        <w:tc>
          <w:tcPr>
            <w:tcW w:w="1347" w:type="dxa"/>
          </w:tcPr>
          <w:p w14:paraId="69EDE75D" w14:textId="3988A0F3" w:rsidR="00AC31EB" w:rsidRPr="00963056" w:rsidRDefault="004C2F59" w:rsidP="00502AB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lang w:val="en-US"/>
              </w:rPr>
            </w:pPr>
            <w:r w:rsidRPr="00963056">
              <w:rPr>
                <w:rFonts w:ascii="Times New Roman" w:hAnsi="Times New Roman" w:cs="Times New Roman"/>
                <w:b/>
                <w:sz w:val="24"/>
                <w:szCs w:val="24"/>
                <w:lang w:val="en-US"/>
              </w:rPr>
              <w:t>6b</w:t>
            </w:r>
          </w:p>
        </w:tc>
        <w:tc>
          <w:tcPr>
            <w:tcW w:w="1134" w:type="dxa"/>
          </w:tcPr>
          <w:p w14:paraId="3CB98FB7" w14:textId="74875BC5" w:rsidR="00AC31EB" w:rsidRPr="00963056" w:rsidRDefault="008B5C67" w:rsidP="00502AB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lang w:val="en-US"/>
              </w:rPr>
            </w:pPr>
            <w:r>
              <w:rPr>
                <w:rFonts w:ascii="Times New Roman" w:hAnsi="Times New Roman" w:cs="Times New Roman"/>
                <w:bCs/>
                <w:sz w:val="24"/>
                <w:szCs w:val="24"/>
                <w:lang w:val="en-US"/>
              </w:rPr>
              <w:t>40</w:t>
            </w:r>
          </w:p>
        </w:tc>
        <w:tc>
          <w:tcPr>
            <w:tcW w:w="992" w:type="dxa"/>
          </w:tcPr>
          <w:p w14:paraId="35CB2D1B" w14:textId="2E14C0E0" w:rsidR="00AC31EB" w:rsidRPr="00963056" w:rsidRDefault="00AC31EB" w:rsidP="00502AB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lang w:val="en-US"/>
              </w:rPr>
            </w:pPr>
            <w:r w:rsidRPr="00963056">
              <w:rPr>
                <w:rFonts w:ascii="Times New Roman" w:hAnsi="Times New Roman" w:cs="Times New Roman"/>
                <w:bCs/>
                <w:sz w:val="24"/>
                <w:szCs w:val="24"/>
                <w:lang w:val="en-US"/>
              </w:rPr>
              <w:t>9</w:t>
            </w:r>
            <w:r w:rsidR="00BF326D" w:rsidRPr="00963056">
              <w:rPr>
                <w:rFonts w:ascii="Times New Roman" w:hAnsi="Times New Roman" w:cs="Times New Roman"/>
                <w:bCs/>
                <w:sz w:val="24"/>
                <w:szCs w:val="24"/>
                <w:lang w:val="en-US"/>
              </w:rPr>
              <w:t>7.5</w:t>
            </w:r>
          </w:p>
        </w:tc>
        <w:tc>
          <w:tcPr>
            <w:tcW w:w="1412" w:type="dxa"/>
          </w:tcPr>
          <w:p w14:paraId="4E8E458A" w14:textId="77777777" w:rsidR="00AC31EB" w:rsidRPr="00963056" w:rsidRDefault="00AC31EB" w:rsidP="00502AB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4"/>
                <w:szCs w:val="24"/>
                <w:lang w:val="en-US"/>
              </w:rPr>
            </w:pPr>
            <w:r w:rsidRPr="00963056">
              <w:rPr>
                <w:rFonts w:ascii="Times New Roman" w:hAnsi="Times New Roman" w:cs="Times New Roman"/>
                <w:bCs/>
                <w:sz w:val="24"/>
                <w:szCs w:val="24"/>
                <w:lang w:val="en-US"/>
              </w:rPr>
              <w:t>&gt;100</w:t>
            </w:r>
          </w:p>
        </w:tc>
      </w:tr>
    </w:tbl>
    <w:p w14:paraId="20613F13" w14:textId="5DB80866" w:rsidR="00E617A5" w:rsidRPr="00E617A5" w:rsidRDefault="00E617A5" w:rsidP="00E617A5">
      <w:pPr>
        <w:jc w:val="center"/>
        <w:rPr>
          <w:rFonts w:ascii="Times New Roman" w:hAnsi="Times New Roman" w:cs="Times New Roman"/>
          <w:sz w:val="24"/>
          <w:szCs w:val="24"/>
          <w:lang w:val="en-US"/>
        </w:rPr>
      </w:pPr>
      <w:bookmarkStart w:id="0" w:name="_Hlk189656359"/>
      <w:r w:rsidRPr="00963056">
        <w:rPr>
          <w:rFonts w:ascii="Times New Roman" w:hAnsi="Times New Roman" w:cs="Times New Roman"/>
          <w:sz w:val="24"/>
          <w:szCs w:val="24"/>
          <w:lang w:val="en-US"/>
        </w:rPr>
        <w:t>Scheme</w:t>
      </w:r>
      <w:r w:rsidRPr="00963056">
        <w:rPr>
          <w:rFonts w:ascii="Times New Roman" w:hAnsi="Times New Roman" w:cs="Times New Roman"/>
          <w:sz w:val="24"/>
          <w:szCs w:val="24"/>
        </w:rPr>
        <w:t xml:space="preserve"> </w:t>
      </w:r>
      <w:r w:rsidRPr="00963056">
        <w:rPr>
          <w:rFonts w:ascii="Times New Roman" w:hAnsi="Times New Roman" w:cs="Times New Roman"/>
          <w:sz w:val="24"/>
          <w:szCs w:val="24"/>
          <w:lang w:val="en-US"/>
        </w:rPr>
        <w:t>2. Biocatalytic enantioselective resolution of heterylcarboxylic acid esters</w:t>
      </w:r>
    </w:p>
    <w:bookmarkEnd w:id="0"/>
    <w:p w14:paraId="2D129793" w14:textId="69AD07E5" w:rsidR="006A668F" w:rsidRPr="008F505B" w:rsidRDefault="00BC4FFC" w:rsidP="008F505B">
      <w:pPr>
        <w:ind w:firstLine="708"/>
        <w:jc w:val="both"/>
        <w:rPr>
          <w:rFonts w:ascii="Times New Roman" w:hAnsi="Times New Roman" w:cs="Times New Roman"/>
          <w:sz w:val="24"/>
          <w:szCs w:val="24"/>
          <w:lang w:val="en-US"/>
        </w:rPr>
      </w:pPr>
      <w:r w:rsidRPr="00BC4FFC">
        <w:rPr>
          <w:rFonts w:ascii="Times New Roman" w:hAnsi="Times New Roman" w:cs="Times New Roman"/>
          <w:sz w:val="24"/>
          <w:szCs w:val="24"/>
          <w:lang w:val="en-US"/>
        </w:rPr>
        <w:t>Next, the obtained (</w:t>
      </w:r>
      <w:r w:rsidRPr="00BC4FFC">
        <w:rPr>
          <w:rFonts w:ascii="Times New Roman" w:hAnsi="Times New Roman" w:cs="Times New Roman"/>
          <w:i/>
          <w:iCs/>
          <w:sz w:val="24"/>
          <w:szCs w:val="24"/>
          <w:lang w:val="en-US"/>
        </w:rPr>
        <w:t>R</w:t>
      </w:r>
      <w:r w:rsidRPr="00BC4FFC">
        <w:rPr>
          <w:rFonts w:ascii="Times New Roman" w:hAnsi="Times New Roman" w:cs="Times New Roman"/>
          <w:sz w:val="24"/>
          <w:szCs w:val="24"/>
          <w:lang w:val="en-US"/>
        </w:rPr>
        <w:t xml:space="preserve">)-esters 2a–d, 4a–b were subjected to acidic hydrolysis by </w:t>
      </w:r>
      <w:r w:rsidRPr="00907185">
        <w:rPr>
          <w:rFonts w:ascii="Times New Roman" w:hAnsi="Times New Roman" w:cs="Times New Roman"/>
          <w:sz w:val="24"/>
          <w:szCs w:val="24"/>
          <w:lang w:val="en-US"/>
        </w:rPr>
        <w:t>boiling in 3N</w:t>
      </w:r>
      <w:r w:rsidRPr="00BC4FFC">
        <w:rPr>
          <w:rFonts w:ascii="Times New Roman" w:hAnsi="Times New Roman" w:cs="Times New Roman"/>
          <w:sz w:val="24"/>
          <w:szCs w:val="24"/>
          <w:lang w:val="en-US"/>
        </w:rPr>
        <w:t xml:space="preserve"> hydrochloric acid, yielding good, quantitative results without the need for additional purification (Figure 3). In all cases, the hydrolysis proceeded without racemization, preserving the absolute configuration of the compounds. As a result, all stereoisomers of 3-heterylbutanoic acids </w:t>
      </w:r>
      <w:r w:rsidRPr="00BC4FFC">
        <w:rPr>
          <w:rFonts w:ascii="Times New Roman" w:hAnsi="Times New Roman" w:cs="Times New Roman"/>
          <w:b/>
          <w:bCs/>
          <w:sz w:val="24"/>
          <w:szCs w:val="24"/>
          <w:lang w:val="en-US"/>
        </w:rPr>
        <w:t>5a–d</w:t>
      </w:r>
      <w:r w:rsidRPr="00BC4FFC">
        <w:rPr>
          <w:rFonts w:ascii="Times New Roman" w:hAnsi="Times New Roman" w:cs="Times New Roman"/>
          <w:sz w:val="24"/>
          <w:szCs w:val="24"/>
          <w:lang w:val="en-US"/>
        </w:rPr>
        <w:t xml:space="preserve"> and 3-heteryl-2-methylpropanoic acids </w:t>
      </w:r>
      <w:r w:rsidRPr="00BC4FFC">
        <w:rPr>
          <w:rFonts w:ascii="Times New Roman" w:hAnsi="Times New Roman" w:cs="Times New Roman"/>
          <w:b/>
          <w:bCs/>
          <w:sz w:val="24"/>
          <w:szCs w:val="24"/>
          <w:lang w:val="en-US"/>
        </w:rPr>
        <w:t>6a–b</w:t>
      </w:r>
      <w:r w:rsidRPr="00BC4FFC">
        <w:rPr>
          <w:rFonts w:ascii="Times New Roman" w:hAnsi="Times New Roman" w:cs="Times New Roman"/>
          <w:sz w:val="24"/>
          <w:szCs w:val="24"/>
          <w:lang w:val="en-US"/>
        </w:rPr>
        <w:t xml:space="preserve"> were obtained. They were characterized using available physicochemical methods (Table 1).</w:t>
      </w:r>
    </w:p>
    <w:p w14:paraId="78AFF126" w14:textId="53F31B3C" w:rsidR="006A668F" w:rsidRPr="00E617A5" w:rsidRDefault="00006705" w:rsidP="004A0587">
      <w:pPr>
        <w:jc w:val="center"/>
        <w:rPr>
          <w:rFonts w:ascii="Times New Roman" w:hAnsi="Times New Roman" w:cs="Times New Roman"/>
          <w:sz w:val="24"/>
          <w:szCs w:val="24"/>
          <w:lang w:val="en-US"/>
        </w:rPr>
      </w:pPr>
      <w:r>
        <w:object w:dxaOrig="6945" w:dyaOrig="4170" w14:anchorId="58095346">
          <v:shape id="_x0000_i1027" type="#_x0000_t75" style="width:234pt;height:140.4pt" o:ole="">
            <v:imagedata r:id="rId11" o:title=""/>
          </v:shape>
          <o:OLEObject Type="Embed" ProgID="ISISServer" ShapeID="_x0000_i1027" DrawAspect="Content" ObjectID="_1801298038" r:id="rId12"/>
        </w:object>
      </w:r>
    </w:p>
    <w:p w14:paraId="21363EED" w14:textId="04DD6446" w:rsidR="00E8459F" w:rsidRPr="00E8459F" w:rsidRDefault="00E8459F" w:rsidP="00E8459F">
      <w:pPr>
        <w:jc w:val="center"/>
        <w:rPr>
          <w:rFonts w:ascii="Times New Roman" w:hAnsi="Times New Roman" w:cs="Times New Roman"/>
          <w:sz w:val="24"/>
          <w:szCs w:val="24"/>
          <w:lang w:val="en-US"/>
        </w:rPr>
      </w:pPr>
      <w:r w:rsidRPr="00E8459F">
        <w:rPr>
          <w:rFonts w:ascii="Times New Roman" w:hAnsi="Times New Roman" w:cs="Times New Roman"/>
          <w:sz w:val="24"/>
          <w:szCs w:val="24"/>
          <w:lang w:val="en-US"/>
        </w:rPr>
        <w:t>Scheme</w:t>
      </w:r>
      <w:r w:rsidRPr="00E8459F">
        <w:rPr>
          <w:rFonts w:ascii="Times New Roman" w:hAnsi="Times New Roman" w:cs="Times New Roman"/>
          <w:sz w:val="24"/>
          <w:szCs w:val="24"/>
        </w:rPr>
        <w:t xml:space="preserve"> </w:t>
      </w:r>
      <w:r>
        <w:rPr>
          <w:rFonts w:ascii="Times New Roman" w:hAnsi="Times New Roman" w:cs="Times New Roman"/>
          <w:sz w:val="24"/>
          <w:szCs w:val="24"/>
        </w:rPr>
        <w:t>3</w:t>
      </w:r>
      <w:r w:rsidRPr="00E8459F">
        <w:rPr>
          <w:rFonts w:ascii="Times New Roman" w:hAnsi="Times New Roman" w:cs="Times New Roman"/>
          <w:sz w:val="24"/>
          <w:szCs w:val="24"/>
          <w:lang w:val="en-US"/>
        </w:rPr>
        <w:t xml:space="preserve">. </w:t>
      </w:r>
      <w:r>
        <w:rPr>
          <w:rFonts w:ascii="Times New Roman" w:hAnsi="Times New Roman" w:cs="Times New Roman"/>
          <w:sz w:val="24"/>
          <w:szCs w:val="24"/>
          <w:lang w:val="en-US"/>
        </w:rPr>
        <w:t>Acid hydrol</w:t>
      </w:r>
      <w:r w:rsidR="00B020BF">
        <w:rPr>
          <w:rFonts w:ascii="Times New Roman" w:hAnsi="Times New Roman" w:cs="Times New Roman"/>
          <w:sz w:val="24"/>
          <w:szCs w:val="24"/>
          <w:lang w:val="en-US"/>
        </w:rPr>
        <w:t>y</w:t>
      </w:r>
      <w:r>
        <w:rPr>
          <w:rFonts w:ascii="Times New Roman" w:hAnsi="Times New Roman" w:cs="Times New Roman"/>
          <w:sz w:val="24"/>
          <w:szCs w:val="24"/>
          <w:lang w:val="en-US"/>
        </w:rPr>
        <w:t>sis</w:t>
      </w:r>
      <w:r w:rsidRPr="00E8459F">
        <w:rPr>
          <w:rFonts w:ascii="Times New Roman" w:hAnsi="Times New Roman" w:cs="Times New Roman"/>
          <w:sz w:val="24"/>
          <w:szCs w:val="24"/>
          <w:lang w:val="en-US"/>
        </w:rPr>
        <w:t xml:space="preserve"> of</w:t>
      </w:r>
      <w:r w:rsidR="00B020BF">
        <w:rPr>
          <w:rFonts w:ascii="Times New Roman" w:hAnsi="Times New Roman" w:cs="Times New Roman"/>
          <w:sz w:val="24"/>
          <w:szCs w:val="24"/>
          <w:lang w:val="en-US"/>
        </w:rPr>
        <w:t xml:space="preserve"> (</w:t>
      </w:r>
      <w:r w:rsidR="00B020BF" w:rsidRPr="00B020BF">
        <w:rPr>
          <w:rFonts w:ascii="Times New Roman" w:hAnsi="Times New Roman" w:cs="Times New Roman"/>
          <w:i/>
          <w:iCs/>
          <w:sz w:val="24"/>
          <w:szCs w:val="24"/>
          <w:lang w:val="en-US"/>
        </w:rPr>
        <w:t>R</w:t>
      </w:r>
      <w:r w:rsidR="00B020BF">
        <w:rPr>
          <w:rFonts w:ascii="Times New Roman" w:hAnsi="Times New Roman" w:cs="Times New Roman"/>
          <w:sz w:val="24"/>
          <w:szCs w:val="24"/>
          <w:lang w:val="en-US"/>
        </w:rPr>
        <w:t>)-</w:t>
      </w:r>
      <w:r w:rsidRPr="00E8459F">
        <w:rPr>
          <w:rFonts w:ascii="Times New Roman" w:hAnsi="Times New Roman" w:cs="Times New Roman"/>
          <w:sz w:val="24"/>
          <w:szCs w:val="24"/>
          <w:lang w:val="en-US"/>
        </w:rPr>
        <w:t>heterylcarboxylic acid esters</w:t>
      </w:r>
    </w:p>
    <w:p w14:paraId="4F78D06B" w14:textId="462726B9" w:rsidR="00916F60" w:rsidRPr="00916F60" w:rsidRDefault="00916F60" w:rsidP="00916F60">
      <w:pPr>
        <w:jc w:val="right"/>
        <w:rPr>
          <w:rFonts w:ascii="Times New Roman" w:hAnsi="Times New Roman" w:cs="Times New Roman"/>
          <w:i/>
          <w:iCs/>
          <w:sz w:val="24"/>
          <w:szCs w:val="24"/>
        </w:rPr>
      </w:pPr>
      <w:r w:rsidRPr="00916F60">
        <w:rPr>
          <w:rFonts w:ascii="Times New Roman" w:hAnsi="Times New Roman" w:cs="Times New Roman"/>
          <w:bCs/>
          <w:i/>
          <w:iCs/>
          <w:sz w:val="24"/>
          <w:szCs w:val="24"/>
          <w:lang w:val="en-US"/>
        </w:rPr>
        <w:lastRenderedPageBreak/>
        <w:t>Table</w:t>
      </w:r>
      <w:r w:rsidR="00264B07" w:rsidRPr="00916F60">
        <w:rPr>
          <w:rFonts w:ascii="Times New Roman" w:hAnsi="Times New Roman" w:cs="Times New Roman"/>
          <w:bCs/>
          <w:i/>
          <w:iCs/>
          <w:sz w:val="24"/>
          <w:szCs w:val="24"/>
        </w:rPr>
        <w:t xml:space="preserve"> 1</w:t>
      </w:r>
    </w:p>
    <w:p w14:paraId="52A2482B" w14:textId="00B95307" w:rsidR="00264B07" w:rsidRPr="008B44F7" w:rsidRDefault="00B91FE9" w:rsidP="008715B8">
      <w:pPr>
        <w:jc w:val="center"/>
        <w:rPr>
          <w:rFonts w:ascii="Times New Roman" w:hAnsi="Times New Roman" w:cs="Times New Roman"/>
          <w:sz w:val="24"/>
          <w:szCs w:val="24"/>
          <w:lang w:val="en-US"/>
        </w:rPr>
      </w:pPr>
      <w:r w:rsidRPr="008B44F7">
        <w:rPr>
          <w:rFonts w:ascii="Times New Roman" w:hAnsi="Times New Roman" w:cs="Times New Roman"/>
          <w:sz w:val="24"/>
          <w:szCs w:val="24"/>
          <w:lang w:val="en-US"/>
        </w:rPr>
        <w:t>3-Phenylbutanoic acids and methyl-3-phenylpropanoic acids</w:t>
      </w:r>
    </w:p>
    <w:tbl>
      <w:tblPr>
        <w:tblStyle w:val="11"/>
        <w:tblW w:w="8642" w:type="dxa"/>
        <w:jc w:val="center"/>
        <w:tblLook w:val="04A0" w:firstRow="1" w:lastRow="0" w:firstColumn="1" w:lastColumn="0" w:noHBand="0" w:noVBand="1"/>
      </w:tblPr>
      <w:tblGrid>
        <w:gridCol w:w="560"/>
        <w:gridCol w:w="1364"/>
        <w:gridCol w:w="912"/>
        <w:gridCol w:w="964"/>
        <w:gridCol w:w="1485"/>
        <w:gridCol w:w="1061"/>
        <w:gridCol w:w="959"/>
        <w:gridCol w:w="1337"/>
      </w:tblGrid>
      <w:tr w:rsidR="00264B07" w:rsidRPr="00264B07" w14:paraId="6281F81E" w14:textId="77777777" w:rsidTr="004D0439">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vMerge w:val="restart"/>
            <w:hideMark/>
          </w:tcPr>
          <w:p w14:paraId="36B77EC6" w14:textId="77777777" w:rsidR="00264B07" w:rsidRPr="00264B07" w:rsidRDefault="00264B07" w:rsidP="004D0439">
            <w:pPr>
              <w:jc w:val="center"/>
              <w:rPr>
                <w:rFonts w:ascii="Times New Roman" w:hAnsi="Times New Roman" w:cs="Times New Roman"/>
                <w:b w:val="0"/>
                <w:bCs w:val="0"/>
                <w:sz w:val="24"/>
                <w:szCs w:val="24"/>
              </w:rPr>
            </w:pPr>
            <w:r w:rsidRPr="00264B07">
              <w:rPr>
                <w:rFonts w:ascii="Times New Roman" w:hAnsi="Times New Roman" w:cs="Times New Roman"/>
                <w:sz w:val="24"/>
                <w:szCs w:val="24"/>
              </w:rPr>
              <w:t>п/п</w:t>
            </w:r>
          </w:p>
        </w:tc>
        <w:tc>
          <w:tcPr>
            <w:tcW w:w="0" w:type="auto"/>
            <w:vMerge w:val="restart"/>
            <w:hideMark/>
          </w:tcPr>
          <w:p w14:paraId="3AAEC803" w14:textId="31658B27" w:rsidR="00264B07" w:rsidRPr="00264B07" w:rsidRDefault="008B44F7" w:rsidP="004D0439">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r w:rsidRPr="008B44F7">
              <w:rPr>
                <w:rFonts w:ascii="Times New Roman" w:hAnsi="Times New Roman" w:cs="Times New Roman"/>
                <w:sz w:val="24"/>
                <w:szCs w:val="24"/>
                <w:lang w:val="en-US"/>
              </w:rPr>
              <w:t>Compound</w:t>
            </w:r>
          </w:p>
        </w:tc>
        <w:tc>
          <w:tcPr>
            <w:tcW w:w="3713" w:type="dxa"/>
            <w:gridSpan w:val="3"/>
            <w:hideMark/>
          </w:tcPr>
          <w:p w14:paraId="5E3BFB85" w14:textId="59813973" w:rsidR="00264B07" w:rsidRPr="00264B07" w:rsidRDefault="000B4AFF" w:rsidP="004D0439">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r w:rsidRPr="000B4AFF">
              <w:rPr>
                <w:rFonts w:ascii="Times New Roman" w:hAnsi="Times New Roman" w:cs="Times New Roman"/>
                <w:sz w:val="24"/>
                <w:szCs w:val="24"/>
              </w:rPr>
              <w:t>Optical Rotatory Power</w:t>
            </w:r>
          </w:p>
        </w:tc>
        <w:tc>
          <w:tcPr>
            <w:tcW w:w="3260" w:type="dxa"/>
            <w:gridSpan w:val="3"/>
            <w:hideMark/>
          </w:tcPr>
          <w:p w14:paraId="3E2D14C1" w14:textId="77777777" w:rsidR="00264B07" w:rsidRPr="00264B07" w:rsidRDefault="00264B07" w:rsidP="004D0439">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lang w:val="en-US"/>
              </w:rPr>
            </w:pPr>
            <w:r w:rsidRPr="00264B07">
              <w:rPr>
                <w:rFonts w:ascii="Times New Roman" w:hAnsi="Times New Roman" w:cs="Times New Roman"/>
                <w:sz w:val="24"/>
                <w:szCs w:val="24"/>
                <w:lang w:val="en-US"/>
              </w:rPr>
              <w:t>HPLC</w:t>
            </w:r>
          </w:p>
        </w:tc>
      </w:tr>
      <w:tr w:rsidR="00D92F36" w:rsidRPr="00264B07" w14:paraId="664ACF09" w14:textId="77777777" w:rsidTr="004D0439">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vMerge/>
            <w:hideMark/>
          </w:tcPr>
          <w:p w14:paraId="2F188618" w14:textId="77777777" w:rsidR="00264B07" w:rsidRPr="00264B07" w:rsidRDefault="00264B07" w:rsidP="004D0439">
            <w:pPr>
              <w:jc w:val="center"/>
              <w:rPr>
                <w:rFonts w:ascii="Times New Roman" w:hAnsi="Times New Roman" w:cs="Times New Roman"/>
                <w:b w:val="0"/>
                <w:bCs w:val="0"/>
                <w:sz w:val="24"/>
                <w:szCs w:val="24"/>
                <w:lang w:val="en-US"/>
              </w:rPr>
            </w:pPr>
          </w:p>
        </w:tc>
        <w:tc>
          <w:tcPr>
            <w:tcW w:w="0" w:type="auto"/>
            <w:vMerge/>
            <w:hideMark/>
          </w:tcPr>
          <w:p w14:paraId="5ADD0F79" w14:textId="77777777" w:rsidR="00264B07" w:rsidRPr="00264B07" w:rsidRDefault="00264B07"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4"/>
                <w:szCs w:val="24"/>
                <w:lang w:val="en-US"/>
              </w:rPr>
            </w:pPr>
          </w:p>
        </w:tc>
        <w:tc>
          <w:tcPr>
            <w:tcW w:w="1020" w:type="dxa"/>
            <w:hideMark/>
          </w:tcPr>
          <w:p w14:paraId="6DA77D1B" w14:textId="77777777" w:rsidR="00264B07" w:rsidRPr="00264B07" w:rsidRDefault="00264B07"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4"/>
                <w:szCs w:val="24"/>
                <w:lang w:val="en-US"/>
              </w:rPr>
            </w:pPr>
            <w:r w:rsidRPr="00264B07">
              <w:rPr>
                <w:rFonts w:ascii="Times New Roman" w:hAnsi="Times New Roman" w:cs="Times New Roman"/>
                <w:b/>
                <w:bCs/>
                <w:i/>
                <w:iCs/>
                <w:sz w:val="24"/>
                <w:szCs w:val="24"/>
                <w:lang w:val="en-US"/>
              </w:rPr>
              <w:t>ee</w:t>
            </w:r>
            <w:r w:rsidRPr="00264B07">
              <w:rPr>
                <w:rFonts w:ascii="Times New Roman" w:hAnsi="Times New Roman" w:cs="Times New Roman"/>
                <w:b/>
                <w:bCs/>
                <w:sz w:val="24"/>
                <w:szCs w:val="24"/>
                <w:lang w:val="en-US"/>
              </w:rPr>
              <w:t>, %</w:t>
            </w:r>
          </w:p>
        </w:tc>
        <w:tc>
          <w:tcPr>
            <w:tcW w:w="992" w:type="dxa"/>
            <w:hideMark/>
          </w:tcPr>
          <w:p w14:paraId="4D776114" w14:textId="77777777" w:rsidR="00264B07" w:rsidRPr="00264B07" w:rsidRDefault="00264B07"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4"/>
                <w:szCs w:val="24"/>
                <w:lang w:val="en-US"/>
              </w:rPr>
            </w:pPr>
            <w:r w:rsidRPr="00264B07">
              <w:rPr>
                <w:rFonts w:ascii="Times New Roman" w:hAnsi="Times New Roman" w:cs="Times New Roman"/>
                <w:b/>
                <w:bCs/>
                <w:sz w:val="24"/>
                <w:szCs w:val="24"/>
                <w:lang w:val="en-US"/>
              </w:rPr>
              <w:t>[α]</w:t>
            </w:r>
            <w:r w:rsidRPr="00264B07">
              <w:rPr>
                <w:rFonts w:ascii="Times New Roman" w:hAnsi="Times New Roman" w:cs="Times New Roman"/>
                <w:b/>
                <w:bCs/>
                <w:sz w:val="24"/>
                <w:szCs w:val="24"/>
                <w:vertAlign w:val="subscript"/>
                <w:lang w:val="en-US"/>
              </w:rPr>
              <w:t>D</w:t>
            </w:r>
            <w:r w:rsidRPr="00264B07">
              <w:rPr>
                <w:rFonts w:ascii="Times New Roman" w:hAnsi="Times New Roman" w:cs="Times New Roman"/>
                <w:b/>
                <w:bCs/>
                <w:sz w:val="24"/>
                <w:szCs w:val="24"/>
                <w:vertAlign w:val="superscript"/>
                <w:lang w:val="en-US"/>
              </w:rPr>
              <w:t>20</w:t>
            </w:r>
          </w:p>
        </w:tc>
        <w:tc>
          <w:tcPr>
            <w:tcW w:w="1701" w:type="dxa"/>
            <w:hideMark/>
          </w:tcPr>
          <w:p w14:paraId="77D4283C" w14:textId="0CF33BB1" w:rsidR="00264B07" w:rsidRPr="00264B07" w:rsidRDefault="00264B07"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4"/>
                <w:szCs w:val="24"/>
              </w:rPr>
            </w:pPr>
            <w:r w:rsidRPr="00264B07">
              <w:rPr>
                <w:rFonts w:ascii="Times New Roman" w:hAnsi="Times New Roman" w:cs="Times New Roman"/>
                <w:b/>
                <w:bCs/>
                <w:sz w:val="24"/>
                <w:szCs w:val="24"/>
                <w:lang w:val="en-US"/>
              </w:rPr>
              <w:t xml:space="preserve">C (g/100 mL); </w:t>
            </w:r>
            <w:r w:rsidR="00D92F36" w:rsidRPr="00D92F36">
              <w:rPr>
                <w:rFonts w:ascii="Times New Roman" w:hAnsi="Times New Roman" w:cs="Times New Roman"/>
                <w:b/>
                <w:bCs/>
                <w:sz w:val="24"/>
                <w:szCs w:val="24"/>
              </w:rPr>
              <w:t>solvent</w:t>
            </w:r>
          </w:p>
        </w:tc>
        <w:tc>
          <w:tcPr>
            <w:tcW w:w="1134" w:type="dxa"/>
            <w:hideMark/>
          </w:tcPr>
          <w:p w14:paraId="21187C30" w14:textId="77777777" w:rsidR="00264B07" w:rsidRPr="00264B07" w:rsidRDefault="00264B07"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4"/>
                <w:szCs w:val="24"/>
                <w:lang w:val="en-US"/>
              </w:rPr>
            </w:pPr>
            <w:r w:rsidRPr="00264B07">
              <w:rPr>
                <w:rFonts w:ascii="Times New Roman" w:hAnsi="Times New Roman" w:cs="Times New Roman"/>
                <w:b/>
                <w:bCs/>
                <w:sz w:val="24"/>
                <w:szCs w:val="24"/>
                <w:lang w:val="en-US"/>
              </w:rPr>
              <w:t>τ (R)</w:t>
            </w:r>
            <w:r w:rsidRPr="00264B07">
              <w:rPr>
                <w:rFonts w:ascii="Times New Roman" w:hAnsi="Times New Roman" w:cs="Times New Roman"/>
                <w:b/>
                <w:bCs/>
                <w:sz w:val="24"/>
                <w:szCs w:val="24"/>
                <w:lang w:val="en-US"/>
              </w:rPr>
              <w:br/>
              <w:t>(min.)</w:t>
            </w:r>
          </w:p>
        </w:tc>
        <w:tc>
          <w:tcPr>
            <w:tcW w:w="992" w:type="dxa"/>
            <w:hideMark/>
          </w:tcPr>
          <w:p w14:paraId="4360F09D" w14:textId="77777777" w:rsidR="00264B07" w:rsidRPr="00264B07" w:rsidRDefault="00264B07"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4"/>
                <w:szCs w:val="24"/>
                <w:lang w:val="en-US"/>
              </w:rPr>
            </w:pPr>
            <w:r w:rsidRPr="00264B07">
              <w:rPr>
                <w:rFonts w:ascii="Times New Roman" w:hAnsi="Times New Roman" w:cs="Times New Roman"/>
                <w:b/>
                <w:bCs/>
                <w:sz w:val="24"/>
                <w:szCs w:val="24"/>
                <w:lang w:val="en-US"/>
              </w:rPr>
              <w:t>τ (S)</w:t>
            </w:r>
            <w:r w:rsidRPr="00264B07">
              <w:rPr>
                <w:rFonts w:ascii="Times New Roman" w:hAnsi="Times New Roman" w:cs="Times New Roman"/>
                <w:b/>
                <w:bCs/>
                <w:sz w:val="24"/>
                <w:szCs w:val="24"/>
                <w:lang w:val="en-US"/>
              </w:rPr>
              <w:br/>
              <w:t>(min.)</w:t>
            </w:r>
          </w:p>
        </w:tc>
        <w:tc>
          <w:tcPr>
            <w:tcW w:w="1134" w:type="dxa"/>
            <w:hideMark/>
          </w:tcPr>
          <w:p w14:paraId="78FB9332" w14:textId="7526354B" w:rsidR="00264B07" w:rsidRPr="00D92F36" w:rsidRDefault="00D92F36"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24"/>
                <w:szCs w:val="24"/>
                <w:lang w:val="en-US"/>
              </w:rPr>
            </w:pPr>
            <w:r>
              <w:rPr>
                <w:rFonts w:ascii="Times New Roman" w:hAnsi="Times New Roman" w:cs="Times New Roman"/>
                <w:b/>
                <w:bCs/>
                <w:sz w:val="24"/>
                <w:szCs w:val="24"/>
                <w:lang w:val="en-US"/>
              </w:rPr>
              <w:t>Conditions</w:t>
            </w:r>
          </w:p>
        </w:tc>
      </w:tr>
      <w:tr w:rsidR="00264B07" w:rsidRPr="00264B07" w14:paraId="42EB03B3" w14:textId="77777777" w:rsidTr="004D0439">
        <w:trPr>
          <w:jc w:val="center"/>
        </w:trPr>
        <w:tc>
          <w:tcPr>
            <w:cnfStyle w:val="001000000000" w:firstRow="0" w:lastRow="0" w:firstColumn="1" w:lastColumn="0" w:oddVBand="0" w:evenVBand="0" w:oddHBand="0" w:evenHBand="0" w:firstRowFirstColumn="0" w:firstRowLastColumn="0" w:lastRowFirstColumn="0" w:lastRowLastColumn="0"/>
            <w:tcW w:w="0" w:type="auto"/>
            <w:hideMark/>
          </w:tcPr>
          <w:p w14:paraId="5EF57F6F" w14:textId="77777777" w:rsidR="00264B07" w:rsidRPr="00264B07" w:rsidRDefault="00264B07" w:rsidP="004D0439">
            <w:pPr>
              <w:jc w:val="center"/>
              <w:rPr>
                <w:rFonts w:ascii="Times New Roman" w:hAnsi="Times New Roman" w:cs="Times New Roman"/>
                <w:sz w:val="24"/>
                <w:szCs w:val="24"/>
                <w:lang w:val="en-US"/>
              </w:rPr>
            </w:pPr>
            <w:r w:rsidRPr="00264B07">
              <w:rPr>
                <w:rFonts w:ascii="Times New Roman" w:hAnsi="Times New Roman" w:cs="Times New Roman"/>
                <w:sz w:val="24"/>
                <w:szCs w:val="24"/>
                <w:lang w:val="en-US"/>
              </w:rPr>
              <w:t>1</w:t>
            </w:r>
          </w:p>
        </w:tc>
        <w:tc>
          <w:tcPr>
            <w:tcW w:w="0" w:type="auto"/>
            <w:hideMark/>
          </w:tcPr>
          <w:p w14:paraId="0B26A623" w14:textId="077CDEBD" w:rsidR="00264B07" w:rsidRPr="00264B07" w:rsidRDefault="00264B07"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b/>
                <w:bCs/>
                <w:sz w:val="24"/>
                <w:szCs w:val="24"/>
                <w:lang w:val="en-US"/>
              </w:rPr>
              <w:t>(</w:t>
            </w:r>
            <w:r w:rsidRPr="00264B07">
              <w:rPr>
                <w:rFonts w:ascii="Times New Roman" w:hAnsi="Times New Roman" w:cs="Times New Roman"/>
                <w:b/>
                <w:bCs/>
                <w:i/>
                <w:iCs/>
                <w:sz w:val="24"/>
                <w:szCs w:val="24"/>
                <w:lang w:val="en-US"/>
              </w:rPr>
              <w:t>R</w:t>
            </w:r>
            <w:r w:rsidRPr="00264B07">
              <w:rPr>
                <w:rFonts w:ascii="Times New Roman" w:hAnsi="Times New Roman" w:cs="Times New Roman"/>
                <w:b/>
                <w:bCs/>
                <w:sz w:val="24"/>
                <w:szCs w:val="24"/>
                <w:lang w:val="en-US"/>
              </w:rPr>
              <w:t>)-</w:t>
            </w:r>
            <w:r w:rsidR="00727E6C">
              <w:rPr>
                <w:rFonts w:ascii="Times New Roman" w:hAnsi="Times New Roman" w:cs="Times New Roman"/>
                <w:b/>
                <w:bCs/>
                <w:sz w:val="24"/>
                <w:szCs w:val="24"/>
                <w:lang w:val="en-US"/>
              </w:rPr>
              <w:t>5</w:t>
            </w:r>
            <w:r w:rsidRPr="00264B07">
              <w:rPr>
                <w:rFonts w:ascii="Times New Roman" w:hAnsi="Times New Roman" w:cs="Times New Roman"/>
                <w:b/>
                <w:bCs/>
                <w:sz w:val="24"/>
                <w:szCs w:val="24"/>
                <w:lang w:val="en-US"/>
              </w:rPr>
              <w:t>a</w:t>
            </w:r>
          </w:p>
        </w:tc>
        <w:tc>
          <w:tcPr>
            <w:tcW w:w="1020" w:type="dxa"/>
            <w:hideMark/>
          </w:tcPr>
          <w:p w14:paraId="64C033E7" w14:textId="7F35FD4F" w:rsidR="00264B07" w:rsidRPr="00264B07" w:rsidRDefault="00264B07"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64B07">
              <w:rPr>
                <w:rFonts w:ascii="Times New Roman" w:hAnsi="Times New Roman" w:cs="Times New Roman"/>
                <w:sz w:val="24"/>
                <w:szCs w:val="24"/>
                <w:lang w:val="en-US"/>
              </w:rPr>
              <w:t>9</w:t>
            </w:r>
            <w:r w:rsidR="00694B82">
              <w:rPr>
                <w:rFonts w:ascii="Times New Roman" w:hAnsi="Times New Roman" w:cs="Times New Roman"/>
                <w:sz w:val="24"/>
                <w:szCs w:val="24"/>
              </w:rPr>
              <w:t>7</w:t>
            </w:r>
          </w:p>
        </w:tc>
        <w:tc>
          <w:tcPr>
            <w:tcW w:w="992" w:type="dxa"/>
            <w:hideMark/>
          </w:tcPr>
          <w:p w14:paraId="3C93FEAF" w14:textId="0E42BFAB" w:rsidR="00264B07" w:rsidRPr="00264B07" w:rsidRDefault="00264B07"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64B07">
              <w:rPr>
                <w:rFonts w:ascii="Times New Roman" w:hAnsi="Times New Roman" w:cs="Times New Roman"/>
                <w:sz w:val="24"/>
                <w:szCs w:val="24"/>
                <w:lang w:val="en-US"/>
              </w:rPr>
              <w:t>−</w:t>
            </w:r>
            <w:r w:rsidR="008A30FF">
              <w:rPr>
                <w:rFonts w:ascii="Times New Roman" w:hAnsi="Times New Roman" w:cs="Times New Roman"/>
                <w:sz w:val="24"/>
                <w:szCs w:val="24"/>
              </w:rPr>
              <w:t>14</w:t>
            </w:r>
            <w:r w:rsidRPr="00264B07">
              <w:rPr>
                <w:rFonts w:ascii="Times New Roman" w:hAnsi="Times New Roman" w:cs="Times New Roman"/>
                <w:sz w:val="24"/>
                <w:szCs w:val="24"/>
                <w:lang w:val="en-US"/>
              </w:rPr>
              <w:t>,</w:t>
            </w:r>
            <w:r w:rsidR="008A30FF">
              <w:rPr>
                <w:rFonts w:ascii="Times New Roman" w:hAnsi="Times New Roman" w:cs="Times New Roman"/>
                <w:sz w:val="24"/>
                <w:szCs w:val="24"/>
              </w:rPr>
              <w:t>86</w:t>
            </w:r>
          </w:p>
        </w:tc>
        <w:tc>
          <w:tcPr>
            <w:tcW w:w="1701" w:type="dxa"/>
            <w:hideMark/>
          </w:tcPr>
          <w:p w14:paraId="149E4A48" w14:textId="77777777" w:rsidR="00264B07" w:rsidRPr="00264B07" w:rsidRDefault="00264B07"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sz w:val="24"/>
                <w:szCs w:val="24"/>
                <w:lang w:val="en-US"/>
              </w:rPr>
              <w:t>0,5, MeOH</w:t>
            </w:r>
          </w:p>
        </w:tc>
        <w:tc>
          <w:tcPr>
            <w:tcW w:w="1134" w:type="dxa"/>
            <w:hideMark/>
          </w:tcPr>
          <w:p w14:paraId="1794634E" w14:textId="36533E7E" w:rsidR="00264B07" w:rsidRPr="00264B07" w:rsidRDefault="00264B07"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64B07">
              <w:rPr>
                <w:rFonts w:ascii="Times New Roman" w:hAnsi="Times New Roman" w:cs="Times New Roman"/>
                <w:sz w:val="24"/>
                <w:szCs w:val="24"/>
                <w:lang w:val="en-US"/>
              </w:rPr>
              <w:t>1</w:t>
            </w:r>
            <w:r w:rsidR="00AA6E78">
              <w:rPr>
                <w:rFonts w:ascii="Times New Roman" w:hAnsi="Times New Roman" w:cs="Times New Roman"/>
                <w:sz w:val="24"/>
                <w:szCs w:val="24"/>
              </w:rPr>
              <w:t>2</w:t>
            </w:r>
            <w:r w:rsidR="00C64844">
              <w:rPr>
                <w:rFonts w:ascii="Times New Roman" w:hAnsi="Times New Roman" w:cs="Times New Roman"/>
                <w:sz w:val="24"/>
                <w:szCs w:val="24"/>
                <w:lang w:val="en-US"/>
              </w:rPr>
              <w:t>.</w:t>
            </w:r>
            <w:r w:rsidR="00AA6E78">
              <w:rPr>
                <w:rFonts w:ascii="Times New Roman" w:hAnsi="Times New Roman" w:cs="Times New Roman"/>
                <w:sz w:val="24"/>
                <w:szCs w:val="24"/>
              </w:rPr>
              <w:t>362</w:t>
            </w:r>
          </w:p>
        </w:tc>
        <w:tc>
          <w:tcPr>
            <w:tcW w:w="992" w:type="dxa"/>
            <w:hideMark/>
          </w:tcPr>
          <w:p w14:paraId="32B27530" w14:textId="54AC16DB" w:rsidR="00264B07" w:rsidRPr="00264B07" w:rsidRDefault="00264B07"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64B07">
              <w:rPr>
                <w:rFonts w:ascii="Times New Roman" w:hAnsi="Times New Roman" w:cs="Times New Roman"/>
                <w:sz w:val="24"/>
                <w:szCs w:val="24"/>
                <w:lang w:val="en-US"/>
              </w:rPr>
              <w:t>9</w:t>
            </w:r>
            <w:r w:rsidR="00C64844">
              <w:rPr>
                <w:rFonts w:ascii="Times New Roman" w:hAnsi="Times New Roman" w:cs="Times New Roman"/>
                <w:sz w:val="24"/>
                <w:szCs w:val="24"/>
                <w:lang w:val="en-US"/>
              </w:rPr>
              <w:t>.</w:t>
            </w:r>
            <w:r w:rsidRPr="00264B07">
              <w:rPr>
                <w:rFonts w:ascii="Times New Roman" w:hAnsi="Times New Roman" w:cs="Times New Roman"/>
                <w:sz w:val="24"/>
                <w:szCs w:val="24"/>
                <w:lang w:val="en-US"/>
              </w:rPr>
              <w:t>6</w:t>
            </w:r>
            <w:r w:rsidR="00AA6E78">
              <w:rPr>
                <w:rFonts w:ascii="Times New Roman" w:hAnsi="Times New Roman" w:cs="Times New Roman"/>
                <w:sz w:val="24"/>
                <w:szCs w:val="24"/>
              </w:rPr>
              <w:t>06</w:t>
            </w:r>
          </w:p>
        </w:tc>
        <w:tc>
          <w:tcPr>
            <w:tcW w:w="1134" w:type="dxa"/>
            <w:hideMark/>
          </w:tcPr>
          <w:p w14:paraId="034681B7" w14:textId="07E31697" w:rsidR="00264B07" w:rsidRPr="00264B07" w:rsidRDefault="006B3548"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a</w:t>
            </w:r>
          </w:p>
        </w:tc>
      </w:tr>
      <w:tr w:rsidR="00D92F36" w:rsidRPr="00264B07" w14:paraId="14F96395" w14:textId="77777777" w:rsidTr="004D0439">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hideMark/>
          </w:tcPr>
          <w:p w14:paraId="4CF9C90A" w14:textId="77777777" w:rsidR="00264B07" w:rsidRPr="0095387F" w:rsidRDefault="00264B07" w:rsidP="004D0439">
            <w:pPr>
              <w:jc w:val="center"/>
              <w:rPr>
                <w:rFonts w:ascii="Times New Roman" w:hAnsi="Times New Roman" w:cs="Times New Roman"/>
                <w:sz w:val="24"/>
                <w:szCs w:val="24"/>
                <w:lang w:val="en-US"/>
              </w:rPr>
            </w:pPr>
            <w:r w:rsidRPr="0095387F">
              <w:rPr>
                <w:rFonts w:ascii="Times New Roman" w:hAnsi="Times New Roman" w:cs="Times New Roman"/>
                <w:sz w:val="24"/>
                <w:szCs w:val="24"/>
                <w:lang w:val="en-US"/>
              </w:rPr>
              <w:t>2</w:t>
            </w:r>
          </w:p>
        </w:tc>
        <w:tc>
          <w:tcPr>
            <w:tcW w:w="0" w:type="auto"/>
            <w:hideMark/>
          </w:tcPr>
          <w:p w14:paraId="25A25B67" w14:textId="427FEFE1" w:rsidR="00264B07" w:rsidRPr="0095387F" w:rsidRDefault="00264B07"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95387F">
              <w:rPr>
                <w:rFonts w:ascii="Times New Roman" w:hAnsi="Times New Roman" w:cs="Times New Roman"/>
                <w:b/>
                <w:bCs/>
                <w:sz w:val="24"/>
                <w:szCs w:val="24"/>
                <w:lang w:val="en-US"/>
              </w:rPr>
              <w:t>(</w:t>
            </w:r>
            <w:r w:rsidRPr="0095387F">
              <w:rPr>
                <w:rFonts w:ascii="Times New Roman" w:hAnsi="Times New Roman" w:cs="Times New Roman"/>
                <w:b/>
                <w:bCs/>
                <w:i/>
                <w:iCs/>
                <w:sz w:val="24"/>
                <w:szCs w:val="24"/>
                <w:lang w:val="en-US"/>
              </w:rPr>
              <w:t>S</w:t>
            </w:r>
            <w:r w:rsidRPr="0095387F">
              <w:rPr>
                <w:rFonts w:ascii="Times New Roman" w:hAnsi="Times New Roman" w:cs="Times New Roman"/>
                <w:b/>
                <w:bCs/>
                <w:sz w:val="24"/>
                <w:szCs w:val="24"/>
                <w:lang w:val="en-US"/>
              </w:rPr>
              <w:t>)-</w:t>
            </w:r>
            <w:r w:rsidR="00727E6C" w:rsidRPr="0095387F">
              <w:rPr>
                <w:rFonts w:ascii="Times New Roman" w:hAnsi="Times New Roman" w:cs="Times New Roman"/>
                <w:b/>
                <w:bCs/>
                <w:sz w:val="24"/>
                <w:szCs w:val="24"/>
                <w:lang w:val="en-US"/>
              </w:rPr>
              <w:t>5</w:t>
            </w:r>
            <w:r w:rsidRPr="0095387F">
              <w:rPr>
                <w:rFonts w:ascii="Times New Roman" w:hAnsi="Times New Roman" w:cs="Times New Roman"/>
                <w:b/>
                <w:bCs/>
                <w:sz w:val="24"/>
                <w:szCs w:val="24"/>
                <w:lang w:val="en-US"/>
              </w:rPr>
              <w:t>a</w:t>
            </w:r>
          </w:p>
        </w:tc>
        <w:tc>
          <w:tcPr>
            <w:tcW w:w="1020" w:type="dxa"/>
            <w:hideMark/>
          </w:tcPr>
          <w:p w14:paraId="60993EEE" w14:textId="77777777" w:rsidR="00264B07" w:rsidRPr="0095387F" w:rsidRDefault="00264B07"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95387F">
              <w:rPr>
                <w:rFonts w:ascii="Times New Roman" w:hAnsi="Times New Roman" w:cs="Times New Roman"/>
                <w:sz w:val="24"/>
                <w:szCs w:val="24"/>
                <w:lang w:val="en-US"/>
              </w:rPr>
              <w:t>97,5</w:t>
            </w:r>
          </w:p>
        </w:tc>
        <w:tc>
          <w:tcPr>
            <w:tcW w:w="992" w:type="dxa"/>
            <w:hideMark/>
          </w:tcPr>
          <w:p w14:paraId="7210195C" w14:textId="7C1419CC" w:rsidR="00264B07" w:rsidRPr="0095387F" w:rsidRDefault="00264B07"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95387F">
              <w:rPr>
                <w:rFonts w:ascii="Times New Roman" w:hAnsi="Times New Roman" w:cs="Times New Roman"/>
                <w:sz w:val="24"/>
                <w:szCs w:val="24"/>
                <w:lang w:val="en-US"/>
              </w:rPr>
              <w:t>+</w:t>
            </w:r>
            <w:r w:rsidR="002A2E96" w:rsidRPr="0095387F">
              <w:rPr>
                <w:rFonts w:ascii="Times New Roman" w:hAnsi="Times New Roman" w:cs="Times New Roman"/>
                <w:sz w:val="24"/>
                <w:szCs w:val="24"/>
              </w:rPr>
              <w:t>1</w:t>
            </w:r>
            <w:r w:rsidRPr="0095387F">
              <w:rPr>
                <w:rFonts w:ascii="Times New Roman" w:hAnsi="Times New Roman" w:cs="Times New Roman"/>
                <w:sz w:val="24"/>
                <w:szCs w:val="24"/>
                <w:lang w:val="en-US"/>
              </w:rPr>
              <w:t>5,36</w:t>
            </w:r>
          </w:p>
        </w:tc>
        <w:tc>
          <w:tcPr>
            <w:tcW w:w="1701" w:type="dxa"/>
            <w:hideMark/>
          </w:tcPr>
          <w:p w14:paraId="6EA9C3A6" w14:textId="77777777" w:rsidR="00264B07" w:rsidRPr="0095387F" w:rsidRDefault="00264B07"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95387F">
              <w:rPr>
                <w:rFonts w:ascii="Times New Roman" w:hAnsi="Times New Roman" w:cs="Times New Roman"/>
                <w:sz w:val="24"/>
                <w:szCs w:val="24"/>
                <w:lang w:val="en-US"/>
              </w:rPr>
              <w:t>0,5, MeOH</w:t>
            </w:r>
          </w:p>
        </w:tc>
        <w:tc>
          <w:tcPr>
            <w:tcW w:w="1134" w:type="dxa"/>
            <w:hideMark/>
          </w:tcPr>
          <w:p w14:paraId="01C3A06F" w14:textId="7F67BDD0" w:rsidR="00264B07" w:rsidRPr="0095387F" w:rsidRDefault="00264B07"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95387F">
              <w:rPr>
                <w:rFonts w:ascii="Times New Roman" w:hAnsi="Times New Roman" w:cs="Times New Roman"/>
                <w:sz w:val="24"/>
                <w:szCs w:val="24"/>
                <w:lang w:val="en-US"/>
              </w:rPr>
              <w:t>1</w:t>
            </w:r>
            <w:r w:rsidR="0095387F" w:rsidRPr="0095387F">
              <w:rPr>
                <w:rFonts w:ascii="Times New Roman" w:hAnsi="Times New Roman" w:cs="Times New Roman"/>
                <w:sz w:val="24"/>
                <w:szCs w:val="24"/>
              </w:rPr>
              <w:t>2</w:t>
            </w:r>
            <w:r w:rsidRPr="0095387F">
              <w:rPr>
                <w:rFonts w:ascii="Times New Roman" w:hAnsi="Times New Roman" w:cs="Times New Roman"/>
                <w:sz w:val="24"/>
                <w:szCs w:val="24"/>
                <w:lang w:val="en-US"/>
              </w:rPr>
              <w:t>,081</w:t>
            </w:r>
          </w:p>
        </w:tc>
        <w:tc>
          <w:tcPr>
            <w:tcW w:w="992" w:type="dxa"/>
            <w:hideMark/>
          </w:tcPr>
          <w:p w14:paraId="48EE6FCE" w14:textId="07C945ED" w:rsidR="00264B07" w:rsidRPr="0095387F" w:rsidRDefault="00264B07"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95387F">
              <w:rPr>
                <w:rFonts w:ascii="Times New Roman" w:hAnsi="Times New Roman" w:cs="Times New Roman"/>
                <w:sz w:val="24"/>
                <w:szCs w:val="24"/>
                <w:lang w:val="en-US"/>
              </w:rPr>
              <w:t>9</w:t>
            </w:r>
            <w:r w:rsidR="00C64844" w:rsidRPr="0095387F">
              <w:rPr>
                <w:rFonts w:ascii="Times New Roman" w:hAnsi="Times New Roman" w:cs="Times New Roman"/>
                <w:sz w:val="24"/>
                <w:szCs w:val="24"/>
                <w:lang w:val="en-US"/>
              </w:rPr>
              <w:t>.</w:t>
            </w:r>
            <w:r w:rsidRPr="0095387F">
              <w:rPr>
                <w:rFonts w:ascii="Times New Roman" w:hAnsi="Times New Roman" w:cs="Times New Roman"/>
                <w:sz w:val="24"/>
                <w:szCs w:val="24"/>
                <w:lang w:val="en-US"/>
              </w:rPr>
              <w:t>656</w:t>
            </w:r>
          </w:p>
        </w:tc>
        <w:tc>
          <w:tcPr>
            <w:tcW w:w="1134" w:type="dxa"/>
            <w:hideMark/>
          </w:tcPr>
          <w:p w14:paraId="7E44157D" w14:textId="7B403CEF" w:rsidR="00264B07" w:rsidRPr="0095387F" w:rsidRDefault="008E5B29"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95387F">
              <w:rPr>
                <w:rFonts w:ascii="Times New Roman" w:hAnsi="Times New Roman" w:cs="Times New Roman"/>
                <w:sz w:val="24"/>
                <w:szCs w:val="24"/>
                <w:lang w:val="en-US"/>
              </w:rPr>
              <w:t>a</w:t>
            </w:r>
          </w:p>
        </w:tc>
      </w:tr>
      <w:tr w:rsidR="00264B07" w:rsidRPr="00264B07" w14:paraId="67360D8C" w14:textId="77777777" w:rsidTr="004D0439">
        <w:trPr>
          <w:jc w:val="center"/>
        </w:trPr>
        <w:tc>
          <w:tcPr>
            <w:cnfStyle w:val="001000000000" w:firstRow="0" w:lastRow="0" w:firstColumn="1" w:lastColumn="0" w:oddVBand="0" w:evenVBand="0" w:oddHBand="0" w:evenHBand="0" w:firstRowFirstColumn="0" w:firstRowLastColumn="0" w:lastRowFirstColumn="0" w:lastRowLastColumn="0"/>
            <w:tcW w:w="0" w:type="auto"/>
            <w:hideMark/>
          </w:tcPr>
          <w:p w14:paraId="3E6E18AE" w14:textId="77777777" w:rsidR="00264B07" w:rsidRPr="00264B07" w:rsidRDefault="00264B07" w:rsidP="004D0439">
            <w:pPr>
              <w:jc w:val="center"/>
              <w:rPr>
                <w:rFonts w:ascii="Times New Roman" w:hAnsi="Times New Roman" w:cs="Times New Roman"/>
                <w:sz w:val="24"/>
                <w:szCs w:val="24"/>
                <w:lang w:val="en-US"/>
              </w:rPr>
            </w:pPr>
            <w:r w:rsidRPr="00264B07">
              <w:rPr>
                <w:rFonts w:ascii="Times New Roman" w:hAnsi="Times New Roman" w:cs="Times New Roman"/>
                <w:sz w:val="24"/>
                <w:szCs w:val="24"/>
                <w:lang w:val="en-US"/>
              </w:rPr>
              <w:t>3</w:t>
            </w:r>
          </w:p>
        </w:tc>
        <w:tc>
          <w:tcPr>
            <w:tcW w:w="0" w:type="auto"/>
            <w:hideMark/>
          </w:tcPr>
          <w:p w14:paraId="20B5A4FA" w14:textId="432C51E5" w:rsidR="00264B07" w:rsidRPr="00264B07" w:rsidRDefault="00264B07"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b/>
                <w:bCs/>
                <w:sz w:val="24"/>
                <w:szCs w:val="24"/>
                <w:lang w:val="en-US"/>
              </w:rPr>
              <w:t>(</w:t>
            </w:r>
            <w:r w:rsidRPr="00264B07">
              <w:rPr>
                <w:rFonts w:ascii="Times New Roman" w:hAnsi="Times New Roman" w:cs="Times New Roman"/>
                <w:b/>
                <w:bCs/>
                <w:i/>
                <w:iCs/>
                <w:sz w:val="24"/>
                <w:szCs w:val="24"/>
                <w:lang w:val="en-US"/>
              </w:rPr>
              <w:t>R</w:t>
            </w:r>
            <w:r w:rsidRPr="00264B07">
              <w:rPr>
                <w:rFonts w:ascii="Times New Roman" w:hAnsi="Times New Roman" w:cs="Times New Roman"/>
                <w:b/>
                <w:bCs/>
                <w:sz w:val="24"/>
                <w:szCs w:val="24"/>
                <w:lang w:val="en-US"/>
              </w:rPr>
              <w:t>)-</w:t>
            </w:r>
            <w:r w:rsidR="006A668F">
              <w:rPr>
                <w:rFonts w:ascii="Times New Roman" w:hAnsi="Times New Roman" w:cs="Times New Roman"/>
                <w:b/>
                <w:bCs/>
                <w:sz w:val="24"/>
                <w:szCs w:val="24"/>
                <w:lang w:val="en-US"/>
              </w:rPr>
              <w:t>5</w:t>
            </w:r>
            <w:r w:rsidRPr="00264B07">
              <w:rPr>
                <w:rFonts w:ascii="Times New Roman" w:hAnsi="Times New Roman" w:cs="Times New Roman"/>
                <w:b/>
                <w:bCs/>
                <w:sz w:val="24"/>
                <w:szCs w:val="24"/>
                <w:lang w:val="en-US"/>
              </w:rPr>
              <w:t>b</w:t>
            </w:r>
          </w:p>
        </w:tc>
        <w:tc>
          <w:tcPr>
            <w:tcW w:w="1020" w:type="dxa"/>
            <w:hideMark/>
          </w:tcPr>
          <w:p w14:paraId="7386D585" w14:textId="48A13D88" w:rsidR="00264B07" w:rsidRPr="00264B07" w:rsidRDefault="00D6520A"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100</w:t>
            </w:r>
          </w:p>
        </w:tc>
        <w:tc>
          <w:tcPr>
            <w:tcW w:w="992" w:type="dxa"/>
            <w:hideMark/>
          </w:tcPr>
          <w:p w14:paraId="16BA5331" w14:textId="3FAD5E4E" w:rsidR="00264B07" w:rsidRPr="00264B07" w:rsidRDefault="00264B07"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sz w:val="24"/>
                <w:szCs w:val="24"/>
                <w:lang w:val="en-US"/>
              </w:rPr>
              <w:t>−</w:t>
            </w:r>
            <w:r w:rsidR="003C00F3">
              <w:rPr>
                <w:rFonts w:ascii="Times New Roman" w:hAnsi="Times New Roman" w:cs="Times New Roman"/>
                <w:sz w:val="24"/>
                <w:szCs w:val="24"/>
                <w:lang w:val="en-US"/>
              </w:rPr>
              <w:t>30</w:t>
            </w:r>
            <w:r w:rsidRPr="00264B07">
              <w:rPr>
                <w:rFonts w:ascii="Times New Roman" w:hAnsi="Times New Roman" w:cs="Times New Roman"/>
                <w:sz w:val="24"/>
                <w:szCs w:val="24"/>
                <w:lang w:val="en-US"/>
              </w:rPr>
              <w:t>,</w:t>
            </w:r>
            <w:r w:rsidR="003C00F3">
              <w:rPr>
                <w:rFonts w:ascii="Times New Roman" w:hAnsi="Times New Roman" w:cs="Times New Roman"/>
                <w:sz w:val="24"/>
                <w:szCs w:val="24"/>
                <w:lang w:val="en-US"/>
              </w:rPr>
              <w:t>9</w:t>
            </w:r>
            <w:r w:rsidRPr="00264B07">
              <w:rPr>
                <w:rFonts w:ascii="Times New Roman" w:hAnsi="Times New Roman" w:cs="Times New Roman"/>
                <w:sz w:val="24"/>
                <w:szCs w:val="24"/>
                <w:lang w:val="en-US"/>
              </w:rPr>
              <w:t>1</w:t>
            </w:r>
          </w:p>
        </w:tc>
        <w:tc>
          <w:tcPr>
            <w:tcW w:w="1701" w:type="dxa"/>
            <w:hideMark/>
          </w:tcPr>
          <w:p w14:paraId="05164CA8" w14:textId="77777777" w:rsidR="00264B07" w:rsidRPr="00264B07" w:rsidRDefault="00264B07"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sz w:val="24"/>
                <w:szCs w:val="24"/>
                <w:lang w:val="en-US"/>
              </w:rPr>
              <w:t>0,5, MeOH</w:t>
            </w:r>
          </w:p>
        </w:tc>
        <w:tc>
          <w:tcPr>
            <w:tcW w:w="1134" w:type="dxa"/>
            <w:hideMark/>
          </w:tcPr>
          <w:p w14:paraId="438771F1" w14:textId="05FFBEB5" w:rsidR="00264B07" w:rsidRPr="00264B07" w:rsidRDefault="006F48C9"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12</w:t>
            </w:r>
            <w:r w:rsidR="00C64844">
              <w:rPr>
                <w:rFonts w:ascii="Times New Roman" w:hAnsi="Times New Roman" w:cs="Times New Roman"/>
                <w:sz w:val="24"/>
                <w:szCs w:val="24"/>
                <w:lang w:val="en-US"/>
              </w:rPr>
              <w:t>.</w:t>
            </w:r>
            <w:r>
              <w:rPr>
                <w:rFonts w:ascii="Times New Roman" w:hAnsi="Times New Roman" w:cs="Times New Roman"/>
                <w:sz w:val="24"/>
                <w:szCs w:val="24"/>
                <w:lang w:val="en-US"/>
              </w:rPr>
              <w:t>682</w:t>
            </w:r>
          </w:p>
        </w:tc>
        <w:tc>
          <w:tcPr>
            <w:tcW w:w="992" w:type="dxa"/>
            <w:hideMark/>
          </w:tcPr>
          <w:p w14:paraId="3E2B0B22" w14:textId="78AF1501" w:rsidR="00264B07" w:rsidRPr="00264B07" w:rsidRDefault="00D6520A"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p>
        </w:tc>
        <w:tc>
          <w:tcPr>
            <w:tcW w:w="1134" w:type="dxa"/>
            <w:hideMark/>
          </w:tcPr>
          <w:p w14:paraId="1456F65D" w14:textId="12AC71F0" w:rsidR="00264B07" w:rsidRPr="00264B07" w:rsidRDefault="006F48C9"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b</w:t>
            </w:r>
          </w:p>
        </w:tc>
      </w:tr>
      <w:tr w:rsidR="00D92F36" w:rsidRPr="00264B07" w14:paraId="0EC558D7" w14:textId="77777777" w:rsidTr="004D0439">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hideMark/>
          </w:tcPr>
          <w:p w14:paraId="1FB2A3CE" w14:textId="77777777" w:rsidR="00264B07" w:rsidRPr="00264B07" w:rsidRDefault="00264B07" w:rsidP="004D0439">
            <w:pPr>
              <w:jc w:val="center"/>
              <w:rPr>
                <w:rFonts w:ascii="Times New Roman" w:hAnsi="Times New Roman" w:cs="Times New Roman"/>
                <w:sz w:val="24"/>
                <w:szCs w:val="24"/>
                <w:lang w:val="en-US"/>
              </w:rPr>
            </w:pPr>
            <w:r w:rsidRPr="00264B07">
              <w:rPr>
                <w:rFonts w:ascii="Times New Roman" w:hAnsi="Times New Roman" w:cs="Times New Roman"/>
                <w:sz w:val="24"/>
                <w:szCs w:val="24"/>
                <w:lang w:val="en-US"/>
              </w:rPr>
              <w:t>4</w:t>
            </w:r>
          </w:p>
        </w:tc>
        <w:tc>
          <w:tcPr>
            <w:tcW w:w="0" w:type="auto"/>
            <w:hideMark/>
          </w:tcPr>
          <w:p w14:paraId="2342D78D" w14:textId="604DBB06" w:rsidR="00264B07" w:rsidRPr="00264B07" w:rsidRDefault="00264B07"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b/>
                <w:bCs/>
                <w:sz w:val="24"/>
                <w:szCs w:val="24"/>
                <w:lang w:val="en-US"/>
              </w:rPr>
              <w:t>(</w:t>
            </w:r>
            <w:r w:rsidRPr="00264B07">
              <w:rPr>
                <w:rFonts w:ascii="Times New Roman" w:hAnsi="Times New Roman" w:cs="Times New Roman"/>
                <w:b/>
                <w:bCs/>
                <w:i/>
                <w:iCs/>
                <w:sz w:val="24"/>
                <w:szCs w:val="24"/>
                <w:lang w:val="en-US"/>
              </w:rPr>
              <w:t>S</w:t>
            </w:r>
            <w:r w:rsidRPr="00264B07">
              <w:rPr>
                <w:rFonts w:ascii="Times New Roman" w:hAnsi="Times New Roman" w:cs="Times New Roman"/>
                <w:b/>
                <w:bCs/>
                <w:sz w:val="24"/>
                <w:szCs w:val="24"/>
                <w:lang w:val="en-US"/>
              </w:rPr>
              <w:t>)-</w:t>
            </w:r>
            <w:r w:rsidR="006A668F">
              <w:rPr>
                <w:rFonts w:ascii="Times New Roman" w:hAnsi="Times New Roman" w:cs="Times New Roman"/>
                <w:b/>
                <w:bCs/>
                <w:sz w:val="24"/>
                <w:szCs w:val="24"/>
                <w:lang w:val="en-US"/>
              </w:rPr>
              <w:t>5</w:t>
            </w:r>
            <w:r w:rsidRPr="00264B07">
              <w:rPr>
                <w:rFonts w:ascii="Times New Roman" w:hAnsi="Times New Roman" w:cs="Times New Roman"/>
                <w:b/>
                <w:bCs/>
                <w:sz w:val="24"/>
                <w:szCs w:val="24"/>
                <w:lang w:val="en-US"/>
              </w:rPr>
              <w:t>b</w:t>
            </w:r>
          </w:p>
        </w:tc>
        <w:tc>
          <w:tcPr>
            <w:tcW w:w="1020" w:type="dxa"/>
            <w:hideMark/>
          </w:tcPr>
          <w:p w14:paraId="5653FB29" w14:textId="79165D50" w:rsidR="00264B07" w:rsidRPr="00264B07" w:rsidRDefault="00196B30"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100</w:t>
            </w:r>
          </w:p>
        </w:tc>
        <w:tc>
          <w:tcPr>
            <w:tcW w:w="992" w:type="dxa"/>
            <w:hideMark/>
          </w:tcPr>
          <w:p w14:paraId="6ED743E9" w14:textId="3E83D76A" w:rsidR="00264B07" w:rsidRPr="00264B07" w:rsidRDefault="00264B07"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sz w:val="24"/>
                <w:szCs w:val="24"/>
                <w:lang w:val="en-US"/>
              </w:rPr>
              <w:t>+</w:t>
            </w:r>
            <w:r w:rsidR="00437EA9">
              <w:rPr>
                <w:rFonts w:ascii="Times New Roman" w:hAnsi="Times New Roman" w:cs="Times New Roman"/>
                <w:sz w:val="24"/>
                <w:szCs w:val="24"/>
                <w:lang w:val="en-US"/>
              </w:rPr>
              <w:t>32</w:t>
            </w:r>
            <w:r w:rsidRPr="00264B07">
              <w:rPr>
                <w:rFonts w:ascii="Times New Roman" w:hAnsi="Times New Roman" w:cs="Times New Roman"/>
                <w:sz w:val="24"/>
                <w:szCs w:val="24"/>
                <w:lang w:val="en-US"/>
              </w:rPr>
              <w:t>,</w:t>
            </w:r>
            <w:r w:rsidR="00437EA9">
              <w:rPr>
                <w:rFonts w:ascii="Times New Roman" w:hAnsi="Times New Roman" w:cs="Times New Roman"/>
                <w:sz w:val="24"/>
                <w:szCs w:val="24"/>
                <w:lang w:val="en-US"/>
              </w:rPr>
              <w:t>36</w:t>
            </w:r>
          </w:p>
        </w:tc>
        <w:tc>
          <w:tcPr>
            <w:tcW w:w="1701" w:type="dxa"/>
            <w:hideMark/>
          </w:tcPr>
          <w:p w14:paraId="535530B0" w14:textId="77777777" w:rsidR="00264B07" w:rsidRPr="00264B07" w:rsidRDefault="00264B07"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sz w:val="24"/>
                <w:szCs w:val="24"/>
                <w:lang w:val="en-US"/>
              </w:rPr>
              <w:t>0,5, MeOH</w:t>
            </w:r>
          </w:p>
        </w:tc>
        <w:tc>
          <w:tcPr>
            <w:tcW w:w="1134" w:type="dxa"/>
            <w:hideMark/>
          </w:tcPr>
          <w:p w14:paraId="0639B146" w14:textId="1A56A74F" w:rsidR="00264B07" w:rsidRPr="00264B07" w:rsidRDefault="00437EA9"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p>
        </w:tc>
        <w:tc>
          <w:tcPr>
            <w:tcW w:w="992" w:type="dxa"/>
            <w:hideMark/>
          </w:tcPr>
          <w:p w14:paraId="6E527C08" w14:textId="2179D4C0" w:rsidR="00264B07" w:rsidRPr="00264B07" w:rsidRDefault="00437EA9"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17</w:t>
            </w:r>
            <w:r w:rsidR="00C64844">
              <w:rPr>
                <w:rFonts w:ascii="Times New Roman" w:hAnsi="Times New Roman" w:cs="Times New Roman"/>
                <w:sz w:val="24"/>
                <w:szCs w:val="24"/>
                <w:lang w:val="en-US"/>
              </w:rPr>
              <w:t>.407</w:t>
            </w:r>
          </w:p>
        </w:tc>
        <w:tc>
          <w:tcPr>
            <w:tcW w:w="1134" w:type="dxa"/>
            <w:hideMark/>
          </w:tcPr>
          <w:p w14:paraId="6D6D222F" w14:textId="7EEA0F05" w:rsidR="00264B07" w:rsidRPr="00264B07" w:rsidRDefault="006F48C9"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b</w:t>
            </w:r>
          </w:p>
        </w:tc>
      </w:tr>
      <w:tr w:rsidR="00264B07" w:rsidRPr="00264B07" w14:paraId="7894C1BD" w14:textId="77777777" w:rsidTr="004D0439">
        <w:trPr>
          <w:jc w:val="center"/>
        </w:trPr>
        <w:tc>
          <w:tcPr>
            <w:cnfStyle w:val="001000000000" w:firstRow="0" w:lastRow="0" w:firstColumn="1" w:lastColumn="0" w:oddVBand="0" w:evenVBand="0" w:oddHBand="0" w:evenHBand="0" w:firstRowFirstColumn="0" w:firstRowLastColumn="0" w:lastRowFirstColumn="0" w:lastRowLastColumn="0"/>
            <w:tcW w:w="0" w:type="auto"/>
            <w:hideMark/>
          </w:tcPr>
          <w:p w14:paraId="43EDFC02" w14:textId="77777777" w:rsidR="00264B07" w:rsidRPr="00264B07" w:rsidRDefault="00264B07" w:rsidP="004D0439">
            <w:pPr>
              <w:jc w:val="center"/>
              <w:rPr>
                <w:rFonts w:ascii="Times New Roman" w:hAnsi="Times New Roman" w:cs="Times New Roman"/>
                <w:sz w:val="24"/>
                <w:szCs w:val="24"/>
                <w:lang w:val="en-US"/>
              </w:rPr>
            </w:pPr>
            <w:r w:rsidRPr="00264B07">
              <w:rPr>
                <w:rFonts w:ascii="Times New Roman" w:hAnsi="Times New Roman" w:cs="Times New Roman"/>
                <w:sz w:val="24"/>
                <w:szCs w:val="24"/>
                <w:lang w:val="en-US"/>
              </w:rPr>
              <w:t>5</w:t>
            </w:r>
          </w:p>
        </w:tc>
        <w:tc>
          <w:tcPr>
            <w:tcW w:w="0" w:type="auto"/>
            <w:hideMark/>
          </w:tcPr>
          <w:p w14:paraId="1BE9B2A5" w14:textId="02A83632" w:rsidR="00264B07" w:rsidRPr="00264B07" w:rsidRDefault="00264B07"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b/>
                <w:bCs/>
                <w:sz w:val="24"/>
                <w:szCs w:val="24"/>
                <w:lang w:val="en-US"/>
              </w:rPr>
              <w:t>(</w:t>
            </w:r>
            <w:r w:rsidRPr="00264B07">
              <w:rPr>
                <w:rFonts w:ascii="Times New Roman" w:hAnsi="Times New Roman" w:cs="Times New Roman"/>
                <w:b/>
                <w:bCs/>
                <w:i/>
                <w:iCs/>
                <w:sz w:val="24"/>
                <w:szCs w:val="24"/>
                <w:lang w:val="en-US"/>
              </w:rPr>
              <w:t>R</w:t>
            </w:r>
            <w:r w:rsidRPr="00264B07">
              <w:rPr>
                <w:rFonts w:ascii="Times New Roman" w:hAnsi="Times New Roman" w:cs="Times New Roman"/>
                <w:b/>
                <w:bCs/>
                <w:sz w:val="24"/>
                <w:szCs w:val="24"/>
                <w:lang w:val="en-US"/>
              </w:rPr>
              <w:t>)-</w:t>
            </w:r>
            <w:r w:rsidR="006A668F">
              <w:rPr>
                <w:rFonts w:ascii="Times New Roman" w:hAnsi="Times New Roman" w:cs="Times New Roman"/>
                <w:b/>
                <w:bCs/>
                <w:sz w:val="24"/>
                <w:szCs w:val="24"/>
                <w:lang w:val="en-US"/>
              </w:rPr>
              <w:t>5</w:t>
            </w:r>
            <w:r w:rsidRPr="00264B07">
              <w:rPr>
                <w:rFonts w:ascii="Times New Roman" w:hAnsi="Times New Roman" w:cs="Times New Roman"/>
                <w:b/>
                <w:bCs/>
                <w:sz w:val="24"/>
                <w:szCs w:val="24"/>
                <w:lang w:val="en-US"/>
              </w:rPr>
              <w:t>c</w:t>
            </w:r>
          </w:p>
        </w:tc>
        <w:tc>
          <w:tcPr>
            <w:tcW w:w="1020" w:type="dxa"/>
            <w:hideMark/>
          </w:tcPr>
          <w:p w14:paraId="6F771637" w14:textId="72BDEE9C" w:rsidR="00264B07" w:rsidRPr="00264B07" w:rsidRDefault="00264B07"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sz w:val="24"/>
                <w:szCs w:val="24"/>
                <w:lang w:val="en-US"/>
              </w:rPr>
              <w:t>97</w:t>
            </w:r>
            <w:r w:rsidR="00B81E4A">
              <w:rPr>
                <w:rFonts w:ascii="Times New Roman" w:hAnsi="Times New Roman" w:cs="Times New Roman"/>
                <w:sz w:val="24"/>
                <w:szCs w:val="24"/>
                <w:lang w:val="en-US"/>
              </w:rPr>
              <w:t>.5</w:t>
            </w:r>
          </w:p>
        </w:tc>
        <w:tc>
          <w:tcPr>
            <w:tcW w:w="992" w:type="dxa"/>
            <w:hideMark/>
          </w:tcPr>
          <w:p w14:paraId="469C379D" w14:textId="3C7858CA" w:rsidR="00264B07" w:rsidRPr="00264B07" w:rsidRDefault="00264B07"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sz w:val="24"/>
                <w:szCs w:val="24"/>
                <w:lang w:val="en-US"/>
              </w:rPr>
              <w:t>−2</w:t>
            </w:r>
            <w:r w:rsidR="00E311AA">
              <w:rPr>
                <w:rFonts w:ascii="Times New Roman" w:hAnsi="Times New Roman" w:cs="Times New Roman"/>
                <w:sz w:val="24"/>
                <w:szCs w:val="24"/>
                <w:lang w:val="en-US"/>
              </w:rPr>
              <w:t>6</w:t>
            </w:r>
            <w:r w:rsidRPr="00264B07">
              <w:rPr>
                <w:rFonts w:ascii="Times New Roman" w:hAnsi="Times New Roman" w:cs="Times New Roman"/>
                <w:sz w:val="24"/>
                <w:szCs w:val="24"/>
                <w:lang w:val="en-US"/>
              </w:rPr>
              <w:t>,</w:t>
            </w:r>
            <w:r w:rsidR="00B81E4A">
              <w:rPr>
                <w:rFonts w:ascii="Times New Roman" w:hAnsi="Times New Roman" w:cs="Times New Roman"/>
                <w:sz w:val="24"/>
                <w:szCs w:val="24"/>
                <w:lang w:val="en-US"/>
              </w:rPr>
              <w:t>95</w:t>
            </w:r>
          </w:p>
        </w:tc>
        <w:tc>
          <w:tcPr>
            <w:tcW w:w="1701" w:type="dxa"/>
            <w:hideMark/>
          </w:tcPr>
          <w:p w14:paraId="720E50C8" w14:textId="77777777" w:rsidR="00264B07" w:rsidRPr="00264B07" w:rsidRDefault="00264B07"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sz w:val="24"/>
                <w:szCs w:val="24"/>
                <w:lang w:val="en-US"/>
              </w:rPr>
              <w:t>0,5, MeOH</w:t>
            </w:r>
          </w:p>
        </w:tc>
        <w:tc>
          <w:tcPr>
            <w:tcW w:w="1134" w:type="dxa"/>
            <w:hideMark/>
          </w:tcPr>
          <w:p w14:paraId="2A3E0530" w14:textId="142D0B4E" w:rsidR="00264B07" w:rsidRPr="00264B07" w:rsidRDefault="00264B07"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sz w:val="24"/>
                <w:szCs w:val="24"/>
                <w:lang w:val="en-US"/>
              </w:rPr>
              <w:t>7</w:t>
            </w:r>
            <w:r w:rsidR="00CF7BD7">
              <w:rPr>
                <w:rFonts w:ascii="Times New Roman" w:hAnsi="Times New Roman" w:cs="Times New Roman"/>
                <w:sz w:val="24"/>
                <w:szCs w:val="24"/>
                <w:lang w:val="en-US"/>
              </w:rPr>
              <w:t>.</w:t>
            </w:r>
            <w:r w:rsidR="005B60F4">
              <w:rPr>
                <w:rFonts w:ascii="Times New Roman" w:hAnsi="Times New Roman" w:cs="Times New Roman"/>
                <w:sz w:val="24"/>
                <w:szCs w:val="24"/>
                <w:lang w:val="en-US"/>
              </w:rPr>
              <w:t>465</w:t>
            </w:r>
          </w:p>
        </w:tc>
        <w:tc>
          <w:tcPr>
            <w:tcW w:w="992" w:type="dxa"/>
            <w:hideMark/>
          </w:tcPr>
          <w:p w14:paraId="2859D815" w14:textId="569C6ABA" w:rsidR="00264B07" w:rsidRPr="00264B07" w:rsidRDefault="005B60F4"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6</w:t>
            </w:r>
            <w:r w:rsidR="00CF7BD7">
              <w:rPr>
                <w:rFonts w:ascii="Times New Roman" w:hAnsi="Times New Roman" w:cs="Times New Roman"/>
                <w:sz w:val="24"/>
                <w:szCs w:val="24"/>
                <w:lang w:val="en-US"/>
              </w:rPr>
              <w:t>.</w:t>
            </w:r>
            <w:r>
              <w:rPr>
                <w:rFonts w:ascii="Times New Roman" w:hAnsi="Times New Roman" w:cs="Times New Roman"/>
                <w:sz w:val="24"/>
                <w:szCs w:val="24"/>
                <w:lang w:val="en-US"/>
              </w:rPr>
              <w:t>278</w:t>
            </w:r>
          </w:p>
        </w:tc>
        <w:tc>
          <w:tcPr>
            <w:tcW w:w="1134" w:type="dxa"/>
            <w:hideMark/>
          </w:tcPr>
          <w:p w14:paraId="19C368B6" w14:textId="7523F2D5" w:rsidR="00264B07" w:rsidRPr="00264B07" w:rsidRDefault="005B60F4"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c</w:t>
            </w:r>
          </w:p>
        </w:tc>
      </w:tr>
      <w:tr w:rsidR="00D92F36" w:rsidRPr="00264B07" w14:paraId="000A54E0" w14:textId="77777777" w:rsidTr="004D0439">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hideMark/>
          </w:tcPr>
          <w:p w14:paraId="7DD975A1" w14:textId="77777777" w:rsidR="00264B07" w:rsidRPr="00264B07" w:rsidRDefault="00264B07" w:rsidP="004D0439">
            <w:pPr>
              <w:jc w:val="center"/>
              <w:rPr>
                <w:rFonts w:ascii="Times New Roman" w:hAnsi="Times New Roman" w:cs="Times New Roman"/>
                <w:sz w:val="24"/>
                <w:szCs w:val="24"/>
                <w:lang w:val="en-US"/>
              </w:rPr>
            </w:pPr>
            <w:r w:rsidRPr="00264B07">
              <w:rPr>
                <w:rFonts w:ascii="Times New Roman" w:hAnsi="Times New Roman" w:cs="Times New Roman"/>
                <w:sz w:val="24"/>
                <w:szCs w:val="24"/>
                <w:lang w:val="en-US"/>
              </w:rPr>
              <w:t>6</w:t>
            </w:r>
          </w:p>
        </w:tc>
        <w:tc>
          <w:tcPr>
            <w:tcW w:w="0" w:type="auto"/>
            <w:hideMark/>
          </w:tcPr>
          <w:p w14:paraId="1A829900" w14:textId="7DFFB749" w:rsidR="00264B07" w:rsidRPr="00264B07" w:rsidRDefault="00264B07"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b/>
                <w:bCs/>
                <w:sz w:val="24"/>
                <w:szCs w:val="24"/>
                <w:lang w:val="en-US"/>
              </w:rPr>
              <w:t>(</w:t>
            </w:r>
            <w:r w:rsidRPr="00264B07">
              <w:rPr>
                <w:rFonts w:ascii="Times New Roman" w:hAnsi="Times New Roman" w:cs="Times New Roman"/>
                <w:b/>
                <w:bCs/>
                <w:i/>
                <w:iCs/>
                <w:sz w:val="24"/>
                <w:szCs w:val="24"/>
                <w:lang w:val="en-US"/>
              </w:rPr>
              <w:t>S</w:t>
            </w:r>
            <w:r w:rsidRPr="00264B07">
              <w:rPr>
                <w:rFonts w:ascii="Times New Roman" w:hAnsi="Times New Roman" w:cs="Times New Roman"/>
                <w:b/>
                <w:bCs/>
                <w:sz w:val="24"/>
                <w:szCs w:val="24"/>
                <w:lang w:val="en-US"/>
              </w:rPr>
              <w:t>)-</w:t>
            </w:r>
            <w:r w:rsidR="006A668F">
              <w:rPr>
                <w:rFonts w:ascii="Times New Roman" w:hAnsi="Times New Roman" w:cs="Times New Roman"/>
                <w:b/>
                <w:bCs/>
                <w:sz w:val="24"/>
                <w:szCs w:val="24"/>
                <w:lang w:val="en-US"/>
              </w:rPr>
              <w:t>5</w:t>
            </w:r>
            <w:r w:rsidRPr="00264B07">
              <w:rPr>
                <w:rFonts w:ascii="Times New Roman" w:hAnsi="Times New Roman" w:cs="Times New Roman"/>
                <w:b/>
                <w:bCs/>
                <w:sz w:val="24"/>
                <w:szCs w:val="24"/>
                <w:lang w:val="en-US"/>
              </w:rPr>
              <w:t>c</w:t>
            </w:r>
          </w:p>
        </w:tc>
        <w:tc>
          <w:tcPr>
            <w:tcW w:w="1020" w:type="dxa"/>
            <w:hideMark/>
          </w:tcPr>
          <w:p w14:paraId="1F34640D" w14:textId="2F527D0E" w:rsidR="00264B07" w:rsidRPr="00264B07" w:rsidRDefault="00CF7BD7"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100</w:t>
            </w:r>
          </w:p>
        </w:tc>
        <w:tc>
          <w:tcPr>
            <w:tcW w:w="992" w:type="dxa"/>
            <w:hideMark/>
          </w:tcPr>
          <w:p w14:paraId="37EF1267" w14:textId="4834EF53" w:rsidR="00264B07" w:rsidRPr="00264B07" w:rsidRDefault="00264B07"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sz w:val="24"/>
                <w:szCs w:val="24"/>
                <w:lang w:val="en-US"/>
              </w:rPr>
              <w:t>+2</w:t>
            </w:r>
            <w:r w:rsidR="00E20D9C">
              <w:rPr>
                <w:rFonts w:ascii="Times New Roman" w:hAnsi="Times New Roman" w:cs="Times New Roman"/>
                <w:sz w:val="24"/>
                <w:szCs w:val="24"/>
                <w:lang w:val="en-US"/>
              </w:rPr>
              <w:t>9</w:t>
            </w:r>
            <w:r w:rsidRPr="00264B07">
              <w:rPr>
                <w:rFonts w:ascii="Times New Roman" w:hAnsi="Times New Roman" w:cs="Times New Roman"/>
                <w:sz w:val="24"/>
                <w:szCs w:val="24"/>
                <w:lang w:val="en-US"/>
              </w:rPr>
              <w:t>,</w:t>
            </w:r>
            <w:r w:rsidR="00E20D9C">
              <w:rPr>
                <w:rFonts w:ascii="Times New Roman" w:hAnsi="Times New Roman" w:cs="Times New Roman"/>
                <w:sz w:val="24"/>
                <w:szCs w:val="24"/>
                <w:lang w:val="en-US"/>
              </w:rPr>
              <w:t>9</w:t>
            </w:r>
            <w:r w:rsidRPr="00264B07">
              <w:rPr>
                <w:rFonts w:ascii="Times New Roman" w:hAnsi="Times New Roman" w:cs="Times New Roman"/>
                <w:sz w:val="24"/>
                <w:szCs w:val="24"/>
                <w:lang w:val="en-US"/>
              </w:rPr>
              <w:t>7</w:t>
            </w:r>
          </w:p>
        </w:tc>
        <w:tc>
          <w:tcPr>
            <w:tcW w:w="1701" w:type="dxa"/>
            <w:hideMark/>
          </w:tcPr>
          <w:p w14:paraId="69A1BE6D" w14:textId="77777777" w:rsidR="00264B07" w:rsidRPr="00264B07" w:rsidRDefault="00264B07"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sz w:val="24"/>
                <w:szCs w:val="24"/>
                <w:lang w:val="en-US"/>
              </w:rPr>
              <w:t>0,5, MeOH</w:t>
            </w:r>
          </w:p>
        </w:tc>
        <w:tc>
          <w:tcPr>
            <w:tcW w:w="1134" w:type="dxa"/>
            <w:hideMark/>
          </w:tcPr>
          <w:p w14:paraId="7D134099" w14:textId="0111083C" w:rsidR="00264B07" w:rsidRPr="00264B07" w:rsidRDefault="00D40B33"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p>
        </w:tc>
        <w:tc>
          <w:tcPr>
            <w:tcW w:w="992" w:type="dxa"/>
            <w:hideMark/>
          </w:tcPr>
          <w:p w14:paraId="66A22816" w14:textId="1A44301B" w:rsidR="00264B07" w:rsidRPr="00264B07" w:rsidRDefault="00D40B33"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6</w:t>
            </w:r>
            <w:r w:rsidR="003F6F75">
              <w:rPr>
                <w:rFonts w:ascii="Times New Roman" w:hAnsi="Times New Roman" w:cs="Times New Roman"/>
                <w:sz w:val="24"/>
                <w:szCs w:val="24"/>
                <w:lang w:val="en-US"/>
              </w:rPr>
              <w:t>.</w:t>
            </w:r>
            <w:r>
              <w:rPr>
                <w:rFonts w:ascii="Times New Roman" w:hAnsi="Times New Roman" w:cs="Times New Roman"/>
                <w:sz w:val="24"/>
                <w:szCs w:val="24"/>
                <w:lang w:val="en-US"/>
              </w:rPr>
              <w:t>852</w:t>
            </w:r>
          </w:p>
        </w:tc>
        <w:tc>
          <w:tcPr>
            <w:tcW w:w="1134" w:type="dxa"/>
            <w:hideMark/>
          </w:tcPr>
          <w:p w14:paraId="75E8D398" w14:textId="325CB35D" w:rsidR="00264B07" w:rsidRPr="00264B07" w:rsidRDefault="005B60F4"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c</w:t>
            </w:r>
          </w:p>
        </w:tc>
      </w:tr>
      <w:tr w:rsidR="00264B07" w:rsidRPr="00264B07" w14:paraId="6E1D6900" w14:textId="77777777" w:rsidTr="004D0439">
        <w:trPr>
          <w:jc w:val="center"/>
        </w:trPr>
        <w:tc>
          <w:tcPr>
            <w:cnfStyle w:val="001000000000" w:firstRow="0" w:lastRow="0" w:firstColumn="1" w:lastColumn="0" w:oddVBand="0" w:evenVBand="0" w:oddHBand="0" w:evenHBand="0" w:firstRowFirstColumn="0" w:firstRowLastColumn="0" w:lastRowFirstColumn="0" w:lastRowLastColumn="0"/>
            <w:tcW w:w="0" w:type="auto"/>
            <w:hideMark/>
          </w:tcPr>
          <w:p w14:paraId="2766C328" w14:textId="77777777" w:rsidR="00264B07" w:rsidRPr="00264B07" w:rsidRDefault="00264B07" w:rsidP="004D0439">
            <w:pPr>
              <w:jc w:val="center"/>
              <w:rPr>
                <w:rFonts w:ascii="Times New Roman" w:hAnsi="Times New Roman" w:cs="Times New Roman"/>
                <w:sz w:val="24"/>
                <w:szCs w:val="24"/>
                <w:lang w:val="en-US"/>
              </w:rPr>
            </w:pPr>
            <w:r w:rsidRPr="00264B07">
              <w:rPr>
                <w:rFonts w:ascii="Times New Roman" w:hAnsi="Times New Roman" w:cs="Times New Roman"/>
                <w:sz w:val="24"/>
                <w:szCs w:val="24"/>
                <w:lang w:val="en-US"/>
              </w:rPr>
              <w:t>7</w:t>
            </w:r>
          </w:p>
        </w:tc>
        <w:tc>
          <w:tcPr>
            <w:tcW w:w="0" w:type="auto"/>
            <w:hideMark/>
          </w:tcPr>
          <w:p w14:paraId="2C59AEB3" w14:textId="437B5593" w:rsidR="00264B07" w:rsidRPr="00264B07" w:rsidRDefault="00264B07"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b/>
                <w:bCs/>
                <w:sz w:val="24"/>
                <w:szCs w:val="24"/>
                <w:lang w:val="en-US"/>
              </w:rPr>
              <w:t>(</w:t>
            </w:r>
            <w:r w:rsidRPr="00264B07">
              <w:rPr>
                <w:rFonts w:ascii="Times New Roman" w:hAnsi="Times New Roman" w:cs="Times New Roman"/>
                <w:b/>
                <w:bCs/>
                <w:i/>
                <w:iCs/>
                <w:sz w:val="24"/>
                <w:szCs w:val="24"/>
                <w:lang w:val="en-US"/>
              </w:rPr>
              <w:t>R</w:t>
            </w:r>
            <w:r w:rsidRPr="00264B07">
              <w:rPr>
                <w:rFonts w:ascii="Times New Roman" w:hAnsi="Times New Roman" w:cs="Times New Roman"/>
                <w:b/>
                <w:bCs/>
                <w:sz w:val="24"/>
                <w:szCs w:val="24"/>
                <w:lang w:val="en-US"/>
              </w:rPr>
              <w:t>)-</w:t>
            </w:r>
            <w:r w:rsidR="006A668F">
              <w:rPr>
                <w:rFonts w:ascii="Times New Roman" w:hAnsi="Times New Roman" w:cs="Times New Roman"/>
                <w:b/>
                <w:bCs/>
                <w:sz w:val="24"/>
                <w:szCs w:val="24"/>
                <w:lang w:val="en-US"/>
              </w:rPr>
              <w:t>5</w:t>
            </w:r>
            <w:r w:rsidRPr="00264B07">
              <w:rPr>
                <w:rFonts w:ascii="Times New Roman" w:hAnsi="Times New Roman" w:cs="Times New Roman"/>
                <w:b/>
                <w:bCs/>
                <w:sz w:val="24"/>
                <w:szCs w:val="24"/>
                <w:lang w:val="en-US"/>
              </w:rPr>
              <w:t>d</w:t>
            </w:r>
          </w:p>
        </w:tc>
        <w:tc>
          <w:tcPr>
            <w:tcW w:w="1020" w:type="dxa"/>
            <w:hideMark/>
          </w:tcPr>
          <w:p w14:paraId="078FCFFD" w14:textId="3DBBDEF4" w:rsidR="00264B07" w:rsidRPr="00264B07" w:rsidRDefault="00CF7BD7"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100</w:t>
            </w:r>
          </w:p>
        </w:tc>
        <w:tc>
          <w:tcPr>
            <w:tcW w:w="992" w:type="dxa"/>
            <w:hideMark/>
          </w:tcPr>
          <w:p w14:paraId="332AD0E9" w14:textId="78CD82E8" w:rsidR="00264B07" w:rsidRPr="00264B07" w:rsidRDefault="00264B07"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sz w:val="24"/>
                <w:szCs w:val="24"/>
                <w:lang w:val="en-US"/>
              </w:rPr>
              <w:t>−</w:t>
            </w:r>
            <w:r w:rsidR="00400E93">
              <w:rPr>
                <w:rFonts w:ascii="Times New Roman" w:hAnsi="Times New Roman" w:cs="Times New Roman"/>
                <w:sz w:val="24"/>
                <w:szCs w:val="24"/>
                <w:lang w:val="en-US"/>
              </w:rPr>
              <w:t>3</w:t>
            </w:r>
            <w:r w:rsidRPr="00264B07">
              <w:rPr>
                <w:rFonts w:ascii="Times New Roman" w:hAnsi="Times New Roman" w:cs="Times New Roman"/>
                <w:sz w:val="24"/>
                <w:szCs w:val="24"/>
                <w:lang w:val="en-US"/>
              </w:rPr>
              <w:t>,1</w:t>
            </w:r>
            <w:r w:rsidR="00400E93">
              <w:rPr>
                <w:rFonts w:ascii="Times New Roman" w:hAnsi="Times New Roman" w:cs="Times New Roman"/>
                <w:sz w:val="24"/>
                <w:szCs w:val="24"/>
                <w:lang w:val="en-US"/>
              </w:rPr>
              <w:t>7</w:t>
            </w:r>
          </w:p>
        </w:tc>
        <w:tc>
          <w:tcPr>
            <w:tcW w:w="1701" w:type="dxa"/>
            <w:hideMark/>
          </w:tcPr>
          <w:p w14:paraId="0C9D56BC" w14:textId="77777777" w:rsidR="00264B07" w:rsidRPr="00264B07" w:rsidRDefault="00264B07"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sz w:val="24"/>
                <w:szCs w:val="24"/>
                <w:lang w:val="en-US"/>
              </w:rPr>
              <w:t>0,5, MeOH</w:t>
            </w:r>
          </w:p>
        </w:tc>
        <w:tc>
          <w:tcPr>
            <w:tcW w:w="1134" w:type="dxa"/>
            <w:hideMark/>
          </w:tcPr>
          <w:p w14:paraId="0B1526D8" w14:textId="55199ED4" w:rsidR="00264B07" w:rsidRPr="00264B07" w:rsidRDefault="00CF7BD7"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17.</w:t>
            </w:r>
            <w:r w:rsidR="00264B07" w:rsidRPr="00264B07">
              <w:rPr>
                <w:rFonts w:ascii="Times New Roman" w:hAnsi="Times New Roman" w:cs="Times New Roman"/>
                <w:sz w:val="24"/>
                <w:szCs w:val="24"/>
                <w:lang w:val="en-US"/>
              </w:rPr>
              <w:t>9</w:t>
            </w:r>
            <w:r>
              <w:rPr>
                <w:rFonts w:ascii="Times New Roman" w:hAnsi="Times New Roman" w:cs="Times New Roman"/>
                <w:sz w:val="24"/>
                <w:szCs w:val="24"/>
                <w:lang w:val="en-US"/>
              </w:rPr>
              <w:t>47</w:t>
            </w:r>
          </w:p>
        </w:tc>
        <w:tc>
          <w:tcPr>
            <w:tcW w:w="992" w:type="dxa"/>
            <w:hideMark/>
          </w:tcPr>
          <w:p w14:paraId="457FD6F4" w14:textId="35D996E6" w:rsidR="00264B07" w:rsidRPr="00264B07" w:rsidRDefault="00CF7BD7"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p>
        </w:tc>
        <w:tc>
          <w:tcPr>
            <w:tcW w:w="1134" w:type="dxa"/>
            <w:hideMark/>
          </w:tcPr>
          <w:p w14:paraId="5466281B" w14:textId="5318C005" w:rsidR="00264B07" w:rsidRPr="00264B07" w:rsidRDefault="008C3078"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d</w:t>
            </w:r>
          </w:p>
        </w:tc>
      </w:tr>
      <w:tr w:rsidR="00D92F36" w:rsidRPr="00264B07" w14:paraId="2012A969" w14:textId="77777777" w:rsidTr="004D0439">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hideMark/>
          </w:tcPr>
          <w:p w14:paraId="795212FE" w14:textId="77777777" w:rsidR="00264B07" w:rsidRPr="00264B07" w:rsidRDefault="00264B07" w:rsidP="004D0439">
            <w:pPr>
              <w:jc w:val="center"/>
              <w:rPr>
                <w:rFonts w:ascii="Times New Roman" w:hAnsi="Times New Roman" w:cs="Times New Roman"/>
                <w:sz w:val="24"/>
                <w:szCs w:val="24"/>
                <w:lang w:val="en-US"/>
              </w:rPr>
            </w:pPr>
            <w:r w:rsidRPr="00264B07">
              <w:rPr>
                <w:rFonts w:ascii="Times New Roman" w:hAnsi="Times New Roman" w:cs="Times New Roman"/>
                <w:sz w:val="24"/>
                <w:szCs w:val="24"/>
                <w:lang w:val="en-US"/>
              </w:rPr>
              <w:t>8</w:t>
            </w:r>
          </w:p>
        </w:tc>
        <w:tc>
          <w:tcPr>
            <w:tcW w:w="0" w:type="auto"/>
            <w:hideMark/>
          </w:tcPr>
          <w:p w14:paraId="5CAF8CFD" w14:textId="18B5F696" w:rsidR="00264B07" w:rsidRPr="00264B07" w:rsidRDefault="00264B07"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b/>
                <w:bCs/>
                <w:sz w:val="24"/>
                <w:szCs w:val="24"/>
                <w:lang w:val="en-US"/>
              </w:rPr>
              <w:t>(</w:t>
            </w:r>
            <w:r w:rsidRPr="00264B07">
              <w:rPr>
                <w:rFonts w:ascii="Times New Roman" w:hAnsi="Times New Roman" w:cs="Times New Roman"/>
                <w:b/>
                <w:bCs/>
                <w:i/>
                <w:iCs/>
                <w:sz w:val="24"/>
                <w:szCs w:val="24"/>
                <w:lang w:val="en-US"/>
              </w:rPr>
              <w:t>S</w:t>
            </w:r>
            <w:r w:rsidRPr="00264B07">
              <w:rPr>
                <w:rFonts w:ascii="Times New Roman" w:hAnsi="Times New Roman" w:cs="Times New Roman"/>
                <w:b/>
                <w:bCs/>
                <w:sz w:val="24"/>
                <w:szCs w:val="24"/>
                <w:lang w:val="en-US"/>
              </w:rPr>
              <w:t>)-</w:t>
            </w:r>
            <w:r w:rsidR="006A668F">
              <w:rPr>
                <w:rFonts w:ascii="Times New Roman" w:hAnsi="Times New Roman" w:cs="Times New Roman"/>
                <w:b/>
                <w:bCs/>
                <w:sz w:val="24"/>
                <w:szCs w:val="24"/>
                <w:lang w:val="en-US"/>
              </w:rPr>
              <w:t>5</w:t>
            </w:r>
            <w:r w:rsidRPr="00264B07">
              <w:rPr>
                <w:rFonts w:ascii="Times New Roman" w:hAnsi="Times New Roman" w:cs="Times New Roman"/>
                <w:b/>
                <w:bCs/>
                <w:sz w:val="24"/>
                <w:szCs w:val="24"/>
                <w:lang w:val="en-US"/>
              </w:rPr>
              <w:t>d</w:t>
            </w:r>
          </w:p>
        </w:tc>
        <w:tc>
          <w:tcPr>
            <w:tcW w:w="1020" w:type="dxa"/>
            <w:hideMark/>
          </w:tcPr>
          <w:p w14:paraId="55C0A358" w14:textId="5A5460C5" w:rsidR="00264B07" w:rsidRPr="00264B07" w:rsidRDefault="00130DC3"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100</w:t>
            </w:r>
          </w:p>
        </w:tc>
        <w:tc>
          <w:tcPr>
            <w:tcW w:w="992" w:type="dxa"/>
            <w:hideMark/>
          </w:tcPr>
          <w:p w14:paraId="5A475437" w14:textId="0297B379" w:rsidR="00264B07" w:rsidRPr="00264B07" w:rsidRDefault="00264B07"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sz w:val="24"/>
                <w:szCs w:val="24"/>
                <w:lang w:val="en-US"/>
              </w:rPr>
              <w:t>+2,</w:t>
            </w:r>
            <w:r w:rsidR="000A6957">
              <w:rPr>
                <w:rFonts w:ascii="Times New Roman" w:hAnsi="Times New Roman" w:cs="Times New Roman"/>
                <w:sz w:val="24"/>
                <w:szCs w:val="24"/>
                <w:lang w:val="en-US"/>
              </w:rPr>
              <w:t>22</w:t>
            </w:r>
          </w:p>
        </w:tc>
        <w:tc>
          <w:tcPr>
            <w:tcW w:w="1701" w:type="dxa"/>
            <w:hideMark/>
          </w:tcPr>
          <w:p w14:paraId="7D76955F" w14:textId="77777777" w:rsidR="00264B07" w:rsidRPr="00264B07" w:rsidRDefault="00264B07"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sz w:val="24"/>
                <w:szCs w:val="24"/>
                <w:lang w:val="en-US"/>
              </w:rPr>
              <w:t>0,5, MeOH</w:t>
            </w:r>
          </w:p>
        </w:tc>
        <w:tc>
          <w:tcPr>
            <w:tcW w:w="1134" w:type="dxa"/>
            <w:hideMark/>
          </w:tcPr>
          <w:p w14:paraId="494D6415" w14:textId="1EC51BE6" w:rsidR="00264B07" w:rsidRPr="00264B07" w:rsidRDefault="00130DC3"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p>
        </w:tc>
        <w:tc>
          <w:tcPr>
            <w:tcW w:w="992" w:type="dxa"/>
            <w:hideMark/>
          </w:tcPr>
          <w:p w14:paraId="39055C29" w14:textId="7F255957" w:rsidR="00264B07" w:rsidRPr="00264B07" w:rsidRDefault="00264B07"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sz w:val="24"/>
                <w:szCs w:val="24"/>
                <w:lang w:val="en-US"/>
              </w:rPr>
              <w:t>1</w:t>
            </w:r>
            <w:r w:rsidR="00130DC3">
              <w:rPr>
                <w:rFonts w:ascii="Times New Roman" w:hAnsi="Times New Roman" w:cs="Times New Roman"/>
                <w:sz w:val="24"/>
                <w:szCs w:val="24"/>
                <w:lang w:val="en-US"/>
              </w:rPr>
              <w:t>6.531</w:t>
            </w:r>
          </w:p>
        </w:tc>
        <w:tc>
          <w:tcPr>
            <w:tcW w:w="1134" w:type="dxa"/>
            <w:hideMark/>
          </w:tcPr>
          <w:p w14:paraId="1DAD6544" w14:textId="3A261ABE" w:rsidR="00264B07" w:rsidRPr="00264B07" w:rsidRDefault="008C3078"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d</w:t>
            </w:r>
          </w:p>
        </w:tc>
      </w:tr>
      <w:tr w:rsidR="00264B07" w:rsidRPr="00264B07" w14:paraId="024FFE3C" w14:textId="77777777" w:rsidTr="004D0439">
        <w:trPr>
          <w:jc w:val="center"/>
        </w:trPr>
        <w:tc>
          <w:tcPr>
            <w:cnfStyle w:val="001000000000" w:firstRow="0" w:lastRow="0" w:firstColumn="1" w:lastColumn="0" w:oddVBand="0" w:evenVBand="0" w:oddHBand="0" w:evenHBand="0" w:firstRowFirstColumn="0" w:firstRowLastColumn="0" w:lastRowFirstColumn="0" w:lastRowLastColumn="0"/>
            <w:tcW w:w="0" w:type="auto"/>
            <w:hideMark/>
          </w:tcPr>
          <w:p w14:paraId="681BBAD1" w14:textId="77777777" w:rsidR="00264B07" w:rsidRPr="00264B07" w:rsidRDefault="00264B07" w:rsidP="004D0439">
            <w:pPr>
              <w:jc w:val="center"/>
              <w:rPr>
                <w:rFonts w:ascii="Times New Roman" w:hAnsi="Times New Roman" w:cs="Times New Roman"/>
                <w:sz w:val="24"/>
                <w:szCs w:val="24"/>
                <w:lang w:val="en-US"/>
              </w:rPr>
            </w:pPr>
            <w:r w:rsidRPr="00264B07">
              <w:rPr>
                <w:rFonts w:ascii="Times New Roman" w:hAnsi="Times New Roman" w:cs="Times New Roman"/>
                <w:sz w:val="24"/>
                <w:szCs w:val="24"/>
                <w:lang w:val="en-US"/>
              </w:rPr>
              <w:t>13</w:t>
            </w:r>
          </w:p>
        </w:tc>
        <w:tc>
          <w:tcPr>
            <w:tcW w:w="0" w:type="auto"/>
            <w:hideMark/>
          </w:tcPr>
          <w:p w14:paraId="0ADADD17" w14:textId="243C9819" w:rsidR="00264B07" w:rsidRPr="00264B07" w:rsidRDefault="00264B07"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b/>
                <w:bCs/>
                <w:sz w:val="24"/>
                <w:szCs w:val="24"/>
                <w:lang w:val="en-US"/>
              </w:rPr>
              <w:t>(</w:t>
            </w:r>
            <w:r w:rsidRPr="00264B07">
              <w:rPr>
                <w:rFonts w:ascii="Times New Roman" w:hAnsi="Times New Roman" w:cs="Times New Roman"/>
                <w:b/>
                <w:bCs/>
                <w:i/>
                <w:iCs/>
                <w:sz w:val="24"/>
                <w:szCs w:val="24"/>
                <w:lang w:val="en-US"/>
              </w:rPr>
              <w:t>S</w:t>
            </w:r>
            <w:r w:rsidRPr="00264B07">
              <w:rPr>
                <w:rFonts w:ascii="Times New Roman" w:hAnsi="Times New Roman" w:cs="Times New Roman"/>
                <w:b/>
                <w:bCs/>
                <w:sz w:val="24"/>
                <w:szCs w:val="24"/>
                <w:lang w:val="en-US"/>
              </w:rPr>
              <w:t>)-</w:t>
            </w:r>
            <w:r w:rsidR="007D2CEC">
              <w:rPr>
                <w:rFonts w:ascii="Times New Roman" w:hAnsi="Times New Roman" w:cs="Times New Roman"/>
                <w:b/>
                <w:bCs/>
                <w:sz w:val="24"/>
                <w:szCs w:val="24"/>
                <w:lang w:val="en-US"/>
              </w:rPr>
              <w:t>6</w:t>
            </w:r>
            <w:r w:rsidRPr="00264B07">
              <w:rPr>
                <w:rFonts w:ascii="Times New Roman" w:hAnsi="Times New Roman" w:cs="Times New Roman"/>
                <w:b/>
                <w:bCs/>
                <w:sz w:val="24"/>
                <w:szCs w:val="24"/>
                <w:lang w:val="en-US"/>
              </w:rPr>
              <w:t>a</w:t>
            </w:r>
          </w:p>
        </w:tc>
        <w:tc>
          <w:tcPr>
            <w:tcW w:w="1020" w:type="dxa"/>
            <w:hideMark/>
          </w:tcPr>
          <w:p w14:paraId="096063D2" w14:textId="13FE0DB2" w:rsidR="00264B07" w:rsidRPr="00264B07" w:rsidRDefault="00B0506C"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100</w:t>
            </w:r>
          </w:p>
        </w:tc>
        <w:tc>
          <w:tcPr>
            <w:tcW w:w="992" w:type="dxa"/>
            <w:hideMark/>
          </w:tcPr>
          <w:p w14:paraId="51E22610" w14:textId="0B73806F" w:rsidR="00264B07" w:rsidRPr="00264B07" w:rsidRDefault="004356C1"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sz w:val="24"/>
                <w:szCs w:val="24"/>
                <w:lang w:val="en-US"/>
              </w:rPr>
              <w:t>−</w:t>
            </w:r>
            <w:r>
              <w:rPr>
                <w:rFonts w:ascii="Times New Roman" w:hAnsi="Times New Roman" w:cs="Times New Roman"/>
                <w:sz w:val="24"/>
                <w:szCs w:val="24"/>
                <w:lang w:val="en-US"/>
              </w:rPr>
              <w:t>38.71</w:t>
            </w:r>
          </w:p>
        </w:tc>
        <w:tc>
          <w:tcPr>
            <w:tcW w:w="1701" w:type="dxa"/>
            <w:hideMark/>
          </w:tcPr>
          <w:p w14:paraId="6BDB052F" w14:textId="77777777" w:rsidR="00264B07" w:rsidRPr="00264B07" w:rsidRDefault="00264B07"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sz w:val="24"/>
                <w:szCs w:val="24"/>
                <w:lang w:val="en-US"/>
              </w:rPr>
              <w:t>0,5, CH</w:t>
            </w:r>
            <w:r w:rsidRPr="00264B07">
              <w:rPr>
                <w:rFonts w:ascii="Times New Roman" w:hAnsi="Times New Roman" w:cs="Times New Roman"/>
                <w:sz w:val="24"/>
                <w:szCs w:val="24"/>
                <w:vertAlign w:val="subscript"/>
                <w:lang w:val="en-US"/>
              </w:rPr>
              <w:t>2</w:t>
            </w:r>
            <w:r w:rsidRPr="00264B07">
              <w:rPr>
                <w:rFonts w:ascii="Times New Roman" w:hAnsi="Times New Roman" w:cs="Times New Roman"/>
                <w:sz w:val="24"/>
                <w:szCs w:val="24"/>
                <w:lang w:val="en-US"/>
              </w:rPr>
              <w:t>Cl</w:t>
            </w:r>
            <w:r w:rsidRPr="00264B07">
              <w:rPr>
                <w:rFonts w:ascii="Times New Roman" w:hAnsi="Times New Roman" w:cs="Times New Roman"/>
                <w:sz w:val="24"/>
                <w:szCs w:val="24"/>
                <w:vertAlign w:val="subscript"/>
                <w:lang w:val="en-US"/>
              </w:rPr>
              <w:t>2</w:t>
            </w:r>
          </w:p>
        </w:tc>
        <w:tc>
          <w:tcPr>
            <w:tcW w:w="1134" w:type="dxa"/>
            <w:hideMark/>
          </w:tcPr>
          <w:p w14:paraId="4C62BFF4" w14:textId="00A2E8AD" w:rsidR="00264B07" w:rsidRPr="00264B07" w:rsidRDefault="00B0506C"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47.881</w:t>
            </w:r>
          </w:p>
        </w:tc>
        <w:tc>
          <w:tcPr>
            <w:tcW w:w="992" w:type="dxa"/>
            <w:hideMark/>
          </w:tcPr>
          <w:p w14:paraId="036AD26E" w14:textId="166536C0" w:rsidR="00264B07" w:rsidRPr="00264B07" w:rsidRDefault="000F3A5C"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p>
        </w:tc>
        <w:tc>
          <w:tcPr>
            <w:tcW w:w="1134" w:type="dxa"/>
            <w:hideMark/>
          </w:tcPr>
          <w:p w14:paraId="341770D2" w14:textId="668493EE" w:rsidR="00264B07" w:rsidRPr="00264B07" w:rsidRDefault="000F3A5C"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e</w:t>
            </w:r>
          </w:p>
        </w:tc>
      </w:tr>
      <w:tr w:rsidR="00D92F36" w:rsidRPr="00264B07" w14:paraId="2ADADD7D" w14:textId="77777777" w:rsidTr="004D0439">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hideMark/>
          </w:tcPr>
          <w:p w14:paraId="51D90462" w14:textId="77777777" w:rsidR="00264B07" w:rsidRPr="00264B07" w:rsidRDefault="00264B07" w:rsidP="004D0439">
            <w:pPr>
              <w:jc w:val="center"/>
              <w:rPr>
                <w:rFonts w:ascii="Times New Roman" w:hAnsi="Times New Roman" w:cs="Times New Roman"/>
                <w:sz w:val="24"/>
                <w:szCs w:val="24"/>
                <w:lang w:val="en-US"/>
              </w:rPr>
            </w:pPr>
            <w:r w:rsidRPr="00264B07">
              <w:rPr>
                <w:rFonts w:ascii="Times New Roman" w:hAnsi="Times New Roman" w:cs="Times New Roman"/>
                <w:sz w:val="24"/>
                <w:szCs w:val="24"/>
                <w:lang w:val="en-US"/>
              </w:rPr>
              <w:t>14</w:t>
            </w:r>
          </w:p>
        </w:tc>
        <w:tc>
          <w:tcPr>
            <w:tcW w:w="0" w:type="auto"/>
            <w:hideMark/>
          </w:tcPr>
          <w:p w14:paraId="0D8A137A" w14:textId="7962BB27" w:rsidR="00264B07" w:rsidRPr="00264B07" w:rsidRDefault="00264B07"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b/>
                <w:bCs/>
                <w:sz w:val="24"/>
                <w:szCs w:val="24"/>
                <w:lang w:val="en-US"/>
              </w:rPr>
              <w:t>(</w:t>
            </w:r>
            <w:r w:rsidRPr="00264B07">
              <w:rPr>
                <w:rFonts w:ascii="Times New Roman" w:hAnsi="Times New Roman" w:cs="Times New Roman"/>
                <w:b/>
                <w:bCs/>
                <w:i/>
                <w:iCs/>
                <w:sz w:val="24"/>
                <w:szCs w:val="24"/>
                <w:lang w:val="en-US"/>
              </w:rPr>
              <w:t>R</w:t>
            </w:r>
            <w:r w:rsidRPr="00264B07">
              <w:rPr>
                <w:rFonts w:ascii="Times New Roman" w:hAnsi="Times New Roman" w:cs="Times New Roman"/>
                <w:b/>
                <w:bCs/>
                <w:sz w:val="24"/>
                <w:szCs w:val="24"/>
                <w:lang w:val="en-US"/>
              </w:rPr>
              <w:t>)-</w:t>
            </w:r>
            <w:r w:rsidR="007D2CEC">
              <w:rPr>
                <w:rFonts w:ascii="Times New Roman" w:hAnsi="Times New Roman" w:cs="Times New Roman"/>
                <w:b/>
                <w:bCs/>
                <w:sz w:val="24"/>
                <w:szCs w:val="24"/>
                <w:lang w:val="en-US"/>
              </w:rPr>
              <w:t>6</w:t>
            </w:r>
            <w:r w:rsidRPr="00264B07">
              <w:rPr>
                <w:rFonts w:ascii="Times New Roman" w:hAnsi="Times New Roman" w:cs="Times New Roman"/>
                <w:b/>
                <w:bCs/>
                <w:sz w:val="24"/>
                <w:szCs w:val="24"/>
                <w:lang w:val="en-US"/>
              </w:rPr>
              <w:t>a</w:t>
            </w:r>
          </w:p>
        </w:tc>
        <w:tc>
          <w:tcPr>
            <w:tcW w:w="1020" w:type="dxa"/>
            <w:hideMark/>
          </w:tcPr>
          <w:p w14:paraId="0519DAB5" w14:textId="63B3CFEF" w:rsidR="00264B07" w:rsidRPr="00264B07" w:rsidRDefault="00041128"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100</w:t>
            </w:r>
          </w:p>
        </w:tc>
        <w:tc>
          <w:tcPr>
            <w:tcW w:w="992" w:type="dxa"/>
            <w:hideMark/>
          </w:tcPr>
          <w:p w14:paraId="4BE80BBF" w14:textId="65328482" w:rsidR="00264B07" w:rsidRPr="00264B07" w:rsidRDefault="00041128"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+38.18</w:t>
            </w:r>
          </w:p>
        </w:tc>
        <w:tc>
          <w:tcPr>
            <w:tcW w:w="1701" w:type="dxa"/>
            <w:hideMark/>
          </w:tcPr>
          <w:p w14:paraId="20178EDB" w14:textId="77777777" w:rsidR="00264B07" w:rsidRPr="00264B07" w:rsidRDefault="00264B07"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sz w:val="24"/>
                <w:szCs w:val="24"/>
                <w:lang w:val="en-US"/>
              </w:rPr>
              <w:t>0,5, CH</w:t>
            </w:r>
            <w:r w:rsidRPr="00264B07">
              <w:rPr>
                <w:rFonts w:ascii="Times New Roman" w:hAnsi="Times New Roman" w:cs="Times New Roman"/>
                <w:sz w:val="24"/>
                <w:szCs w:val="24"/>
                <w:vertAlign w:val="subscript"/>
                <w:lang w:val="en-US"/>
              </w:rPr>
              <w:t>2</w:t>
            </w:r>
            <w:r w:rsidRPr="00264B07">
              <w:rPr>
                <w:rFonts w:ascii="Times New Roman" w:hAnsi="Times New Roman" w:cs="Times New Roman"/>
                <w:sz w:val="24"/>
                <w:szCs w:val="24"/>
                <w:lang w:val="en-US"/>
              </w:rPr>
              <w:t>C</w:t>
            </w:r>
            <w:r w:rsidRPr="00264B07">
              <w:rPr>
                <w:rFonts w:ascii="Times New Roman" w:hAnsi="Times New Roman" w:cs="Times New Roman"/>
                <w:sz w:val="24"/>
                <w:szCs w:val="24"/>
                <w:vertAlign w:val="subscript"/>
                <w:lang w:val="en-US"/>
              </w:rPr>
              <w:t>l2</w:t>
            </w:r>
          </w:p>
        </w:tc>
        <w:tc>
          <w:tcPr>
            <w:tcW w:w="1134" w:type="dxa"/>
            <w:hideMark/>
          </w:tcPr>
          <w:p w14:paraId="42D033B0" w14:textId="043CE53C" w:rsidR="00264B07" w:rsidRPr="00264B07" w:rsidRDefault="00264B07"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p>
        </w:tc>
        <w:tc>
          <w:tcPr>
            <w:tcW w:w="992" w:type="dxa"/>
            <w:hideMark/>
          </w:tcPr>
          <w:p w14:paraId="485BAF65" w14:textId="27850B96" w:rsidR="00264B07" w:rsidRPr="00264B07" w:rsidRDefault="00041128"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41</w:t>
            </w:r>
            <w:r w:rsidR="00264B07" w:rsidRPr="00264B07">
              <w:rPr>
                <w:rFonts w:ascii="Times New Roman" w:hAnsi="Times New Roman" w:cs="Times New Roman"/>
                <w:sz w:val="24"/>
                <w:szCs w:val="24"/>
                <w:lang w:val="en-US"/>
              </w:rPr>
              <w:t>,</w:t>
            </w:r>
            <w:r>
              <w:rPr>
                <w:rFonts w:ascii="Times New Roman" w:hAnsi="Times New Roman" w:cs="Times New Roman"/>
                <w:sz w:val="24"/>
                <w:szCs w:val="24"/>
                <w:lang w:val="en-US"/>
              </w:rPr>
              <w:t>411</w:t>
            </w:r>
          </w:p>
        </w:tc>
        <w:tc>
          <w:tcPr>
            <w:tcW w:w="1134" w:type="dxa"/>
            <w:hideMark/>
          </w:tcPr>
          <w:p w14:paraId="006481F9" w14:textId="28F92CB4" w:rsidR="00264B07" w:rsidRPr="00264B07" w:rsidRDefault="00041128"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e</w:t>
            </w:r>
          </w:p>
        </w:tc>
      </w:tr>
      <w:tr w:rsidR="00264B07" w:rsidRPr="00264B07" w14:paraId="7F5404D0" w14:textId="77777777" w:rsidTr="004D0439">
        <w:trPr>
          <w:jc w:val="center"/>
        </w:trPr>
        <w:tc>
          <w:tcPr>
            <w:cnfStyle w:val="001000000000" w:firstRow="0" w:lastRow="0" w:firstColumn="1" w:lastColumn="0" w:oddVBand="0" w:evenVBand="0" w:oddHBand="0" w:evenHBand="0" w:firstRowFirstColumn="0" w:firstRowLastColumn="0" w:lastRowFirstColumn="0" w:lastRowLastColumn="0"/>
            <w:tcW w:w="0" w:type="auto"/>
            <w:hideMark/>
          </w:tcPr>
          <w:p w14:paraId="296FC873" w14:textId="77777777" w:rsidR="00264B07" w:rsidRPr="00264B07" w:rsidRDefault="00264B07" w:rsidP="004D0439">
            <w:pPr>
              <w:jc w:val="center"/>
              <w:rPr>
                <w:rFonts w:ascii="Times New Roman" w:hAnsi="Times New Roman" w:cs="Times New Roman"/>
                <w:sz w:val="24"/>
                <w:szCs w:val="24"/>
                <w:lang w:val="en-US"/>
              </w:rPr>
            </w:pPr>
            <w:r w:rsidRPr="00264B07">
              <w:rPr>
                <w:rFonts w:ascii="Times New Roman" w:hAnsi="Times New Roman" w:cs="Times New Roman"/>
                <w:sz w:val="24"/>
                <w:szCs w:val="24"/>
                <w:lang w:val="en-US"/>
              </w:rPr>
              <w:t>15</w:t>
            </w:r>
          </w:p>
        </w:tc>
        <w:tc>
          <w:tcPr>
            <w:tcW w:w="0" w:type="auto"/>
            <w:hideMark/>
          </w:tcPr>
          <w:p w14:paraId="4069A2F1" w14:textId="7263F29B" w:rsidR="00264B07" w:rsidRPr="00264B07" w:rsidRDefault="00264B07"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b/>
                <w:bCs/>
                <w:sz w:val="24"/>
                <w:szCs w:val="24"/>
                <w:lang w:val="en-US"/>
              </w:rPr>
              <w:t>(</w:t>
            </w:r>
            <w:r w:rsidRPr="00264B07">
              <w:rPr>
                <w:rFonts w:ascii="Times New Roman" w:hAnsi="Times New Roman" w:cs="Times New Roman"/>
                <w:b/>
                <w:bCs/>
                <w:i/>
                <w:iCs/>
                <w:sz w:val="24"/>
                <w:szCs w:val="24"/>
                <w:lang w:val="en-US"/>
              </w:rPr>
              <w:t>S</w:t>
            </w:r>
            <w:r w:rsidRPr="00264B07">
              <w:rPr>
                <w:rFonts w:ascii="Times New Roman" w:hAnsi="Times New Roman" w:cs="Times New Roman"/>
                <w:b/>
                <w:bCs/>
                <w:sz w:val="24"/>
                <w:szCs w:val="24"/>
                <w:lang w:val="en-US"/>
              </w:rPr>
              <w:t>)-</w:t>
            </w:r>
            <w:r w:rsidR="007D2CEC">
              <w:rPr>
                <w:rFonts w:ascii="Times New Roman" w:hAnsi="Times New Roman" w:cs="Times New Roman"/>
                <w:b/>
                <w:bCs/>
                <w:sz w:val="24"/>
                <w:szCs w:val="24"/>
                <w:lang w:val="en-US"/>
              </w:rPr>
              <w:t>6</w:t>
            </w:r>
            <w:r w:rsidRPr="00264B07">
              <w:rPr>
                <w:rFonts w:ascii="Times New Roman" w:hAnsi="Times New Roman" w:cs="Times New Roman"/>
                <w:b/>
                <w:bCs/>
                <w:sz w:val="24"/>
                <w:szCs w:val="24"/>
                <w:lang w:val="en-US"/>
              </w:rPr>
              <w:t>b</w:t>
            </w:r>
          </w:p>
        </w:tc>
        <w:tc>
          <w:tcPr>
            <w:tcW w:w="1020" w:type="dxa"/>
            <w:hideMark/>
          </w:tcPr>
          <w:p w14:paraId="2F9CD61D" w14:textId="112AB099" w:rsidR="00264B07" w:rsidRPr="00264B07" w:rsidRDefault="00264B07"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sz w:val="24"/>
                <w:szCs w:val="24"/>
                <w:lang w:val="en-US"/>
              </w:rPr>
              <w:t>9</w:t>
            </w:r>
            <w:r w:rsidR="009C269A">
              <w:rPr>
                <w:rFonts w:ascii="Times New Roman" w:hAnsi="Times New Roman" w:cs="Times New Roman"/>
                <w:sz w:val="24"/>
                <w:szCs w:val="24"/>
                <w:lang w:val="en-US"/>
              </w:rPr>
              <w:t>7.5</w:t>
            </w:r>
          </w:p>
        </w:tc>
        <w:tc>
          <w:tcPr>
            <w:tcW w:w="992" w:type="dxa"/>
            <w:hideMark/>
          </w:tcPr>
          <w:p w14:paraId="2ECED2DB" w14:textId="41089F54" w:rsidR="00264B07" w:rsidRPr="00264B07" w:rsidRDefault="00C5348C"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sz w:val="24"/>
                <w:szCs w:val="24"/>
                <w:lang w:val="en-US"/>
              </w:rPr>
              <w:t>−</w:t>
            </w:r>
            <w:r>
              <w:rPr>
                <w:rFonts w:ascii="Times New Roman" w:hAnsi="Times New Roman" w:cs="Times New Roman"/>
                <w:sz w:val="24"/>
                <w:szCs w:val="24"/>
                <w:lang w:val="en-US"/>
              </w:rPr>
              <w:t>28</w:t>
            </w:r>
            <w:r w:rsidR="00264B07" w:rsidRPr="00264B07">
              <w:rPr>
                <w:rFonts w:ascii="Times New Roman" w:hAnsi="Times New Roman" w:cs="Times New Roman"/>
                <w:sz w:val="24"/>
                <w:szCs w:val="24"/>
                <w:lang w:val="en-US"/>
              </w:rPr>
              <w:t>,</w:t>
            </w:r>
            <w:r>
              <w:rPr>
                <w:rFonts w:ascii="Times New Roman" w:hAnsi="Times New Roman" w:cs="Times New Roman"/>
                <w:sz w:val="24"/>
                <w:szCs w:val="24"/>
                <w:lang w:val="en-US"/>
              </w:rPr>
              <w:t>26</w:t>
            </w:r>
          </w:p>
        </w:tc>
        <w:tc>
          <w:tcPr>
            <w:tcW w:w="1701" w:type="dxa"/>
            <w:hideMark/>
          </w:tcPr>
          <w:p w14:paraId="4F7BD780" w14:textId="77777777" w:rsidR="00264B07" w:rsidRPr="00264B07" w:rsidRDefault="00264B07"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sz w:val="24"/>
                <w:szCs w:val="24"/>
                <w:lang w:val="en-US"/>
              </w:rPr>
              <w:t>0,5, CHCl</w:t>
            </w:r>
            <w:r w:rsidRPr="00264B07">
              <w:rPr>
                <w:rFonts w:ascii="Times New Roman" w:hAnsi="Times New Roman" w:cs="Times New Roman"/>
                <w:sz w:val="24"/>
                <w:szCs w:val="24"/>
                <w:vertAlign w:val="subscript"/>
                <w:lang w:val="en-US"/>
              </w:rPr>
              <w:t>3</w:t>
            </w:r>
          </w:p>
        </w:tc>
        <w:tc>
          <w:tcPr>
            <w:tcW w:w="1134" w:type="dxa"/>
            <w:hideMark/>
          </w:tcPr>
          <w:p w14:paraId="5D072F53" w14:textId="66641ACC" w:rsidR="00264B07" w:rsidRPr="00264B07" w:rsidRDefault="009C269A"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4</w:t>
            </w:r>
            <w:r w:rsidR="00264B07" w:rsidRPr="00264B07">
              <w:rPr>
                <w:rFonts w:ascii="Times New Roman" w:hAnsi="Times New Roman" w:cs="Times New Roman"/>
                <w:sz w:val="24"/>
                <w:szCs w:val="24"/>
                <w:lang w:val="en-US"/>
              </w:rPr>
              <w:t>,</w:t>
            </w:r>
            <w:r>
              <w:rPr>
                <w:rFonts w:ascii="Times New Roman" w:hAnsi="Times New Roman" w:cs="Times New Roman"/>
                <w:sz w:val="24"/>
                <w:szCs w:val="24"/>
                <w:lang w:val="en-US"/>
              </w:rPr>
              <w:t>071</w:t>
            </w:r>
          </w:p>
        </w:tc>
        <w:tc>
          <w:tcPr>
            <w:tcW w:w="992" w:type="dxa"/>
            <w:hideMark/>
          </w:tcPr>
          <w:p w14:paraId="77AF7D95" w14:textId="175EE4E1" w:rsidR="00264B07" w:rsidRPr="00264B07" w:rsidRDefault="009C269A"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3</w:t>
            </w:r>
            <w:r w:rsidR="00264B07" w:rsidRPr="00264B07">
              <w:rPr>
                <w:rFonts w:ascii="Times New Roman" w:hAnsi="Times New Roman" w:cs="Times New Roman"/>
                <w:sz w:val="24"/>
                <w:szCs w:val="24"/>
                <w:lang w:val="en-US"/>
              </w:rPr>
              <w:t>,</w:t>
            </w:r>
            <w:r>
              <w:rPr>
                <w:rFonts w:ascii="Times New Roman" w:hAnsi="Times New Roman" w:cs="Times New Roman"/>
                <w:sz w:val="24"/>
                <w:szCs w:val="24"/>
                <w:lang w:val="en-US"/>
              </w:rPr>
              <w:t>615</w:t>
            </w:r>
          </w:p>
        </w:tc>
        <w:tc>
          <w:tcPr>
            <w:tcW w:w="1134" w:type="dxa"/>
            <w:hideMark/>
          </w:tcPr>
          <w:p w14:paraId="2271B5B1" w14:textId="7190C6FC" w:rsidR="00264B07" w:rsidRPr="00264B07" w:rsidRDefault="00041128" w:rsidP="004D04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f</w:t>
            </w:r>
          </w:p>
        </w:tc>
      </w:tr>
      <w:tr w:rsidR="00D92F36" w:rsidRPr="00264B07" w14:paraId="26DFF78D" w14:textId="77777777" w:rsidTr="004D0439">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hideMark/>
          </w:tcPr>
          <w:p w14:paraId="5549A4A2" w14:textId="77777777" w:rsidR="00264B07" w:rsidRPr="00264B07" w:rsidRDefault="00264B07" w:rsidP="004D0439">
            <w:pPr>
              <w:jc w:val="center"/>
              <w:rPr>
                <w:rFonts w:ascii="Times New Roman" w:hAnsi="Times New Roman" w:cs="Times New Roman"/>
                <w:sz w:val="24"/>
                <w:szCs w:val="24"/>
                <w:lang w:val="en-US"/>
              </w:rPr>
            </w:pPr>
            <w:r w:rsidRPr="00264B07">
              <w:rPr>
                <w:rFonts w:ascii="Times New Roman" w:hAnsi="Times New Roman" w:cs="Times New Roman"/>
                <w:sz w:val="24"/>
                <w:szCs w:val="24"/>
                <w:lang w:val="en-US"/>
              </w:rPr>
              <w:t>16</w:t>
            </w:r>
          </w:p>
        </w:tc>
        <w:tc>
          <w:tcPr>
            <w:tcW w:w="0" w:type="auto"/>
            <w:hideMark/>
          </w:tcPr>
          <w:p w14:paraId="053DCB79" w14:textId="7B935AC0" w:rsidR="00264B07" w:rsidRPr="00264B07" w:rsidRDefault="00264B07"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b/>
                <w:bCs/>
                <w:sz w:val="24"/>
                <w:szCs w:val="24"/>
                <w:lang w:val="en-US"/>
              </w:rPr>
              <w:t>(</w:t>
            </w:r>
            <w:r w:rsidRPr="00264B07">
              <w:rPr>
                <w:rFonts w:ascii="Times New Roman" w:hAnsi="Times New Roman" w:cs="Times New Roman"/>
                <w:b/>
                <w:bCs/>
                <w:i/>
                <w:iCs/>
                <w:sz w:val="24"/>
                <w:szCs w:val="24"/>
                <w:lang w:val="en-US"/>
              </w:rPr>
              <w:t>R</w:t>
            </w:r>
            <w:r w:rsidRPr="00264B07">
              <w:rPr>
                <w:rFonts w:ascii="Times New Roman" w:hAnsi="Times New Roman" w:cs="Times New Roman"/>
                <w:b/>
                <w:bCs/>
                <w:sz w:val="24"/>
                <w:szCs w:val="24"/>
                <w:lang w:val="en-US"/>
              </w:rPr>
              <w:t>)-</w:t>
            </w:r>
            <w:r w:rsidR="007D2CEC">
              <w:rPr>
                <w:rFonts w:ascii="Times New Roman" w:hAnsi="Times New Roman" w:cs="Times New Roman"/>
                <w:b/>
                <w:bCs/>
                <w:sz w:val="24"/>
                <w:szCs w:val="24"/>
                <w:lang w:val="en-US"/>
              </w:rPr>
              <w:t>6</w:t>
            </w:r>
            <w:r w:rsidRPr="00264B07">
              <w:rPr>
                <w:rFonts w:ascii="Times New Roman" w:hAnsi="Times New Roman" w:cs="Times New Roman"/>
                <w:b/>
                <w:bCs/>
                <w:sz w:val="24"/>
                <w:szCs w:val="24"/>
                <w:lang w:val="en-US"/>
              </w:rPr>
              <w:t>b</w:t>
            </w:r>
          </w:p>
        </w:tc>
        <w:tc>
          <w:tcPr>
            <w:tcW w:w="1020" w:type="dxa"/>
            <w:hideMark/>
          </w:tcPr>
          <w:p w14:paraId="2EB394A9" w14:textId="77777777" w:rsidR="00264B07" w:rsidRPr="00264B07" w:rsidRDefault="00264B07"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sz w:val="24"/>
                <w:szCs w:val="24"/>
                <w:lang w:val="en-US"/>
              </w:rPr>
              <w:t>99</w:t>
            </w:r>
          </w:p>
        </w:tc>
        <w:tc>
          <w:tcPr>
            <w:tcW w:w="992" w:type="dxa"/>
            <w:hideMark/>
          </w:tcPr>
          <w:p w14:paraId="3A5AD79C" w14:textId="5A931175" w:rsidR="00264B07" w:rsidRPr="00264B07" w:rsidRDefault="00496718"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+28</w:t>
            </w:r>
            <w:r w:rsidR="00264B07" w:rsidRPr="00264B07">
              <w:rPr>
                <w:rFonts w:ascii="Times New Roman" w:hAnsi="Times New Roman" w:cs="Times New Roman"/>
                <w:sz w:val="24"/>
                <w:szCs w:val="24"/>
                <w:lang w:val="en-US"/>
              </w:rPr>
              <w:t>,</w:t>
            </w:r>
            <w:r>
              <w:rPr>
                <w:rFonts w:ascii="Times New Roman" w:hAnsi="Times New Roman" w:cs="Times New Roman"/>
                <w:sz w:val="24"/>
                <w:szCs w:val="24"/>
                <w:lang w:val="en-US"/>
              </w:rPr>
              <w:t>46</w:t>
            </w:r>
          </w:p>
        </w:tc>
        <w:tc>
          <w:tcPr>
            <w:tcW w:w="1701" w:type="dxa"/>
            <w:hideMark/>
          </w:tcPr>
          <w:p w14:paraId="4A0E48B3" w14:textId="77777777" w:rsidR="00264B07" w:rsidRPr="00264B07" w:rsidRDefault="00264B07"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264B07">
              <w:rPr>
                <w:rFonts w:ascii="Times New Roman" w:hAnsi="Times New Roman" w:cs="Times New Roman"/>
                <w:sz w:val="24"/>
                <w:szCs w:val="24"/>
                <w:lang w:val="en-US"/>
              </w:rPr>
              <w:t>0,5, CHCl</w:t>
            </w:r>
            <w:r w:rsidRPr="00264B07">
              <w:rPr>
                <w:rFonts w:ascii="Times New Roman" w:hAnsi="Times New Roman" w:cs="Times New Roman"/>
                <w:sz w:val="24"/>
                <w:szCs w:val="24"/>
                <w:vertAlign w:val="subscript"/>
                <w:lang w:val="en-US"/>
              </w:rPr>
              <w:t>3</w:t>
            </w:r>
          </w:p>
        </w:tc>
        <w:tc>
          <w:tcPr>
            <w:tcW w:w="1134" w:type="dxa"/>
            <w:hideMark/>
          </w:tcPr>
          <w:p w14:paraId="2107CA61" w14:textId="5C9EB4ED" w:rsidR="00264B07" w:rsidRPr="00264B07" w:rsidRDefault="00496718"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p>
        </w:tc>
        <w:tc>
          <w:tcPr>
            <w:tcW w:w="992" w:type="dxa"/>
            <w:hideMark/>
          </w:tcPr>
          <w:p w14:paraId="42EBAC6D" w14:textId="32794B3C" w:rsidR="00264B07" w:rsidRPr="00264B07" w:rsidRDefault="00496718"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3</w:t>
            </w:r>
            <w:r w:rsidR="00264B07" w:rsidRPr="00264B07">
              <w:rPr>
                <w:rFonts w:ascii="Times New Roman" w:hAnsi="Times New Roman" w:cs="Times New Roman"/>
                <w:sz w:val="24"/>
                <w:szCs w:val="24"/>
                <w:lang w:val="en-US"/>
              </w:rPr>
              <w:t>,</w:t>
            </w:r>
            <w:r>
              <w:rPr>
                <w:rFonts w:ascii="Times New Roman" w:hAnsi="Times New Roman" w:cs="Times New Roman"/>
                <w:sz w:val="24"/>
                <w:szCs w:val="24"/>
                <w:lang w:val="en-US"/>
              </w:rPr>
              <w:t>442</w:t>
            </w:r>
          </w:p>
        </w:tc>
        <w:tc>
          <w:tcPr>
            <w:tcW w:w="1134" w:type="dxa"/>
            <w:hideMark/>
          </w:tcPr>
          <w:p w14:paraId="6642AC7C" w14:textId="4ECDB876" w:rsidR="00264B07" w:rsidRPr="00264B07" w:rsidRDefault="00041128" w:rsidP="004D043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f</w:t>
            </w:r>
          </w:p>
        </w:tc>
      </w:tr>
    </w:tbl>
    <w:p w14:paraId="668CEAD2" w14:textId="37789AB1" w:rsidR="0069182C" w:rsidRPr="00D26901" w:rsidRDefault="00B94F9C" w:rsidP="007B1CDE">
      <w:pPr>
        <w:jc w:val="both"/>
        <w:rPr>
          <w:rFonts w:ascii="Times New Roman" w:hAnsi="Times New Roman" w:cs="Times New Roman"/>
          <w:sz w:val="24"/>
          <w:szCs w:val="24"/>
        </w:rPr>
      </w:pPr>
      <w:r w:rsidRPr="00D26901">
        <w:rPr>
          <w:rFonts w:ascii="Times New Roman" w:hAnsi="Times New Roman" w:cs="Times New Roman"/>
          <w:sz w:val="24"/>
          <w:szCs w:val="24"/>
          <w:lang w:val="en-US"/>
        </w:rPr>
        <w:t>Conditions</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b/>
          <w:bCs/>
          <w:sz w:val="24"/>
          <w:szCs w:val="24"/>
        </w:rPr>
        <w:t>а</w:t>
      </w:r>
      <w:r w:rsidR="0069182C" w:rsidRPr="00D26901">
        <w:rPr>
          <w:rFonts w:ascii="Times New Roman" w:hAnsi="Times New Roman" w:cs="Times New Roman"/>
          <w:sz w:val="24"/>
          <w:szCs w:val="24"/>
        </w:rPr>
        <w:t xml:space="preserve"> </w:t>
      </w:r>
      <w:r w:rsidRPr="00D26901">
        <w:rPr>
          <w:rFonts w:ascii="Times New Roman" w:hAnsi="Times New Roman" w:cs="Times New Roman"/>
          <w:sz w:val="24"/>
          <w:szCs w:val="24"/>
          <w:lang w:val="en-US"/>
        </w:rPr>
        <w:t>Col</w:t>
      </w:r>
      <w:r w:rsidR="000C3493" w:rsidRPr="00D26901">
        <w:rPr>
          <w:rFonts w:ascii="Times New Roman" w:hAnsi="Times New Roman" w:cs="Times New Roman"/>
          <w:sz w:val="24"/>
          <w:szCs w:val="24"/>
          <w:lang w:val="en-US"/>
        </w:rPr>
        <w:t>u</w:t>
      </w:r>
      <w:r w:rsidRPr="00D26901">
        <w:rPr>
          <w:rFonts w:ascii="Times New Roman" w:hAnsi="Times New Roman" w:cs="Times New Roman"/>
          <w:sz w:val="24"/>
          <w:szCs w:val="24"/>
          <w:lang w:val="en-US"/>
        </w:rPr>
        <w:t>mn</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sz w:val="24"/>
          <w:szCs w:val="24"/>
          <w:lang w:val="en-US"/>
        </w:rPr>
        <w:t>Chiralpak</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sz w:val="24"/>
          <w:szCs w:val="24"/>
          <w:lang w:val="en-US"/>
        </w:rPr>
        <w:t>AD</w:t>
      </w:r>
      <w:r w:rsidR="0069182C" w:rsidRPr="00D26901">
        <w:rPr>
          <w:rFonts w:ascii="Times New Roman" w:hAnsi="Times New Roman" w:cs="Times New Roman"/>
          <w:sz w:val="24"/>
          <w:szCs w:val="24"/>
        </w:rPr>
        <w:t>-</w:t>
      </w:r>
      <w:r w:rsidR="0069182C" w:rsidRPr="00D26901">
        <w:rPr>
          <w:rFonts w:ascii="Times New Roman" w:hAnsi="Times New Roman" w:cs="Times New Roman"/>
          <w:sz w:val="24"/>
          <w:szCs w:val="24"/>
          <w:lang w:val="en-US"/>
        </w:rPr>
        <w:t>H</w:t>
      </w:r>
      <w:r w:rsidR="0069182C" w:rsidRPr="00D26901">
        <w:rPr>
          <w:rFonts w:ascii="Times New Roman" w:hAnsi="Times New Roman" w:cs="Times New Roman"/>
          <w:sz w:val="24"/>
          <w:szCs w:val="24"/>
        </w:rPr>
        <w:t xml:space="preserve"> (250 × 4,6 </w:t>
      </w:r>
      <w:r w:rsidR="0069182C" w:rsidRPr="00D26901">
        <w:rPr>
          <w:rFonts w:ascii="Times New Roman" w:hAnsi="Times New Roman" w:cs="Times New Roman"/>
          <w:sz w:val="24"/>
          <w:szCs w:val="24"/>
          <w:lang w:val="en-US"/>
        </w:rPr>
        <w:t>mm</w:t>
      </w:r>
      <w:r w:rsidR="0069182C" w:rsidRPr="00D26901">
        <w:rPr>
          <w:rFonts w:ascii="Times New Roman" w:hAnsi="Times New Roman" w:cs="Times New Roman"/>
          <w:sz w:val="24"/>
          <w:szCs w:val="24"/>
        </w:rPr>
        <w:t xml:space="preserve">, 5 </w:t>
      </w:r>
      <w:r w:rsidR="0069182C" w:rsidRPr="00D26901">
        <w:rPr>
          <w:rFonts w:ascii="Times New Roman" w:hAnsi="Times New Roman" w:cs="Times New Roman"/>
          <w:sz w:val="24"/>
          <w:szCs w:val="24"/>
          <w:lang w:val="en-US"/>
        </w:rPr>
        <w:t>mkm</w:t>
      </w:r>
      <w:r w:rsidR="0069182C" w:rsidRPr="00D26901">
        <w:rPr>
          <w:rFonts w:ascii="Times New Roman" w:hAnsi="Times New Roman" w:cs="Times New Roman"/>
          <w:sz w:val="24"/>
          <w:szCs w:val="24"/>
        </w:rPr>
        <w:t>)</w:t>
      </w:r>
      <w:r w:rsidR="002F0900" w:rsidRPr="00D26901">
        <w:rPr>
          <w:rFonts w:ascii="Times New Roman" w:hAnsi="Times New Roman" w:cs="Times New Roman"/>
          <w:sz w:val="24"/>
          <w:szCs w:val="24"/>
        </w:rPr>
        <w:t xml:space="preserve"> </w:t>
      </w:r>
      <w:r w:rsidR="002F0900" w:rsidRPr="00D26901">
        <w:rPr>
          <w:rFonts w:ascii="Times New Roman" w:hAnsi="Times New Roman" w:cs="Times New Roman"/>
          <w:b/>
          <w:bCs/>
          <w:i/>
          <w:iCs/>
          <w:sz w:val="24"/>
          <w:szCs w:val="24"/>
        </w:rPr>
        <w:t xml:space="preserve">− </w:t>
      </w:r>
      <w:r w:rsidR="0069182C" w:rsidRPr="00D26901">
        <w:rPr>
          <w:rFonts w:ascii="Times New Roman" w:hAnsi="Times New Roman" w:cs="Times New Roman"/>
          <w:sz w:val="24"/>
          <w:szCs w:val="24"/>
        </w:rPr>
        <w:t xml:space="preserve">3; </w:t>
      </w:r>
      <w:r w:rsidRPr="00D26901">
        <w:rPr>
          <w:rFonts w:ascii="Times New Roman" w:hAnsi="Times New Roman" w:cs="Times New Roman"/>
          <w:sz w:val="24"/>
          <w:szCs w:val="24"/>
          <w:lang w:val="en-US"/>
        </w:rPr>
        <w:t>Mobile</w:t>
      </w:r>
      <w:r w:rsidRPr="00D26901">
        <w:rPr>
          <w:rFonts w:ascii="Times New Roman" w:hAnsi="Times New Roman" w:cs="Times New Roman"/>
          <w:sz w:val="24"/>
          <w:szCs w:val="24"/>
        </w:rPr>
        <w:t xml:space="preserve"> </w:t>
      </w:r>
      <w:r w:rsidR="00EA2171" w:rsidRPr="00D26901">
        <w:rPr>
          <w:rFonts w:ascii="Times New Roman" w:hAnsi="Times New Roman" w:cs="Times New Roman"/>
          <w:sz w:val="24"/>
          <w:szCs w:val="24"/>
          <w:lang w:val="en-US"/>
        </w:rPr>
        <w:t>P</w:t>
      </w:r>
      <w:r w:rsidRPr="00D26901">
        <w:rPr>
          <w:rFonts w:ascii="Times New Roman" w:hAnsi="Times New Roman" w:cs="Times New Roman"/>
          <w:sz w:val="24"/>
          <w:szCs w:val="24"/>
          <w:lang w:val="en-US"/>
        </w:rPr>
        <w:t>hase</w:t>
      </w:r>
      <w:r w:rsidR="0069182C" w:rsidRPr="00D26901">
        <w:rPr>
          <w:rFonts w:ascii="Times New Roman" w:hAnsi="Times New Roman" w:cs="Times New Roman"/>
          <w:sz w:val="24"/>
          <w:szCs w:val="24"/>
        </w:rPr>
        <w:t xml:space="preserve">: </w:t>
      </w:r>
      <w:r w:rsidR="0032192F" w:rsidRPr="00D26901">
        <w:rPr>
          <w:rFonts w:ascii="Times New Roman" w:hAnsi="Times New Roman" w:cs="Times New Roman"/>
          <w:sz w:val="24"/>
          <w:szCs w:val="24"/>
        </w:rPr>
        <w:t>Hexane:</w:t>
      </w:r>
      <w:r w:rsidR="000C3493" w:rsidRPr="00D26901">
        <w:rPr>
          <w:rFonts w:ascii="Times New Roman" w:hAnsi="Times New Roman" w:cs="Times New Roman"/>
          <w:sz w:val="24"/>
          <w:szCs w:val="24"/>
        </w:rPr>
        <w:t xml:space="preserve"> </w:t>
      </w:r>
      <w:r w:rsidR="0032192F" w:rsidRPr="00D26901">
        <w:rPr>
          <w:rFonts w:ascii="Times New Roman" w:hAnsi="Times New Roman" w:cs="Times New Roman"/>
          <w:sz w:val="24"/>
          <w:szCs w:val="24"/>
        </w:rPr>
        <w:t>IPA:MeOH, 50:25:25</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sz w:val="24"/>
          <w:szCs w:val="24"/>
          <w:lang w:val="en-US"/>
        </w:rPr>
        <w:t>Flow</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sz w:val="24"/>
          <w:szCs w:val="24"/>
          <w:lang w:val="en-US"/>
        </w:rPr>
        <w:t>Rate</w:t>
      </w:r>
      <w:r w:rsidR="0069182C" w:rsidRPr="00D26901">
        <w:rPr>
          <w:rFonts w:ascii="Times New Roman" w:hAnsi="Times New Roman" w:cs="Times New Roman"/>
          <w:sz w:val="24"/>
          <w:szCs w:val="24"/>
        </w:rPr>
        <w:t xml:space="preserve">, </w:t>
      </w:r>
      <w:r w:rsidR="0032192F" w:rsidRPr="00D26901">
        <w:rPr>
          <w:rFonts w:ascii="Times New Roman" w:hAnsi="Times New Roman" w:cs="Times New Roman"/>
          <w:sz w:val="24"/>
          <w:szCs w:val="24"/>
        </w:rPr>
        <w:t>0</w:t>
      </w:r>
      <w:r w:rsidR="0069182C" w:rsidRPr="00D26901">
        <w:rPr>
          <w:rFonts w:ascii="Times New Roman" w:hAnsi="Times New Roman" w:cs="Times New Roman"/>
          <w:sz w:val="24"/>
          <w:szCs w:val="24"/>
        </w:rPr>
        <w:t>,</w:t>
      </w:r>
      <w:r w:rsidR="0032192F" w:rsidRPr="00D26901">
        <w:rPr>
          <w:rFonts w:ascii="Times New Roman" w:hAnsi="Times New Roman" w:cs="Times New Roman"/>
          <w:sz w:val="24"/>
          <w:szCs w:val="24"/>
        </w:rPr>
        <w:t>6</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sz w:val="24"/>
          <w:szCs w:val="24"/>
          <w:lang w:val="en-US"/>
        </w:rPr>
        <w:t>mL</w:t>
      </w:r>
      <w:r w:rsidR="0069182C" w:rsidRPr="00D26901">
        <w:rPr>
          <w:rFonts w:ascii="Times New Roman" w:hAnsi="Times New Roman" w:cs="Times New Roman"/>
          <w:sz w:val="24"/>
          <w:szCs w:val="24"/>
        </w:rPr>
        <w:t>/</w:t>
      </w:r>
      <w:r w:rsidR="0069182C" w:rsidRPr="00D26901">
        <w:rPr>
          <w:rFonts w:ascii="Times New Roman" w:hAnsi="Times New Roman" w:cs="Times New Roman"/>
          <w:sz w:val="24"/>
          <w:szCs w:val="24"/>
          <w:lang w:val="en-US"/>
        </w:rPr>
        <w:t>min</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b/>
          <w:bCs/>
          <w:sz w:val="24"/>
          <w:szCs w:val="24"/>
          <w:lang w:val="en-US"/>
        </w:rPr>
        <w:t>b</w:t>
      </w:r>
      <w:r w:rsidR="0069182C" w:rsidRPr="00D26901">
        <w:rPr>
          <w:rFonts w:ascii="Times New Roman" w:hAnsi="Times New Roman" w:cs="Times New Roman"/>
          <w:sz w:val="24"/>
          <w:szCs w:val="24"/>
        </w:rPr>
        <w:t xml:space="preserve"> </w:t>
      </w:r>
      <w:r w:rsidRPr="00D26901">
        <w:rPr>
          <w:rFonts w:ascii="Times New Roman" w:hAnsi="Times New Roman" w:cs="Times New Roman"/>
          <w:sz w:val="24"/>
          <w:szCs w:val="24"/>
          <w:lang w:val="en-US"/>
        </w:rPr>
        <w:t>Col</w:t>
      </w:r>
      <w:r w:rsidR="000C3493" w:rsidRPr="00D26901">
        <w:rPr>
          <w:rFonts w:ascii="Times New Roman" w:hAnsi="Times New Roman" w:cs="Times New Roman"/>
          <w:sz w:val="24"/>
          <w:szCs w:val="24"/>
          <w:lang w:val="en-US"/>
        </w:rPr>
        <w:t>u</w:t>
      </w:r>
      <w:r w:rsidRPr="00D26901">
        <w:rPr>
          <w:rFonts w:ascii="Times New Roman" w:hAnsi="Times New Roman" w:cs="Times New Roman"/>
          <w:sz w:val="24"/>
          <w:szCs w:val="24"/>
          <w:lang w:val="en-US"/>
        </w:rPr>
        <w:t>mn</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sz w:val="24"/>
          <w:szCs w:val="24"/>
          <w:lang w:val="en-US"/>
        </w:rPr>
        <w:t>Chiralcel</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sz w:val="24"/>
          <w:szCs w:val="24"/>
          <w:lang w:val="en-US"/>
        </w:rPr>
        <w:t>OJ</w:t>
      </w:r>
      <w:r w:rsidR="0069182C" w:rsidRPr="00D26901">
        <w:rPr>
          <w:rFonts w:ascii="Times New Roman" w:hAnsi="Times New Roman" w:cs="Times New Roman"/>
          <w:sz w:val="24"/>
          <w:szCs w:val="24"/>
        </w:rPr>
        <w:t>-</w:t>
      </w:r>
      <w:r w:rsidR="0069182C" w:rsidRPr="00D26901">
        <w:rPr>
          <w:rFonts w:ascii="Times New Roman" w:hAnsi="Times New Roman" w:cs="Times New Roman"/>
          <w:sz w:val="24"/>
          <w:szCs w:val="24"/>
          <w:lang w:val="en-US"/>
        </w:rPr>
        <w:t>H</w:t>
      </w:r>
      <w:r w:rsidR="0069182C" w:rsidRPr="00D26901">
        <w:rPr>
          <w:rFonts w:ascii="Times New Roman" w:hAnsi="Times New Roman" w:cs="Times New Roman"/>
          <w:sz w:val="24"/>
          <w:szCs w:val="24"/>
        </w:rPr>
        <w:t xml:space="preserve"> (250 × 4,6 </w:t>
      </w:r>
      <w:r w:rsidR="0069182C" w:rsidRPr="00D26901">
        <w:rPr>
          <w:rFonts w:ascii="Times New Roman" w:hAnsi="Times New Roman" w:cs="Times New Roman"/>
          <w:sz w:val="24"/>
          <w:szCs w:val="24"/>
          <w:lang w:val="en-US"/>
        </w:rPr>
        <w:t>mm</w:t>
      </w:r>
      <w:r w:rsidR="0069182C" w:rsidRPr="00D26901">
        <w:rPr>
          <w:rFonts w:ascii="Times New Roman" w:hAnsi="Times New Roman" w:cs="Times New Roman"/>
          <w:sz w:val="24"/>
          <w:szCs w:val="24"/>
        </w:rPr>
        <w:t xml:space="preserve">, 5 </w:t>
      </w:r>
      <w:r w:rsidR="0069182C" w:rsidRPr="00D26901">
        <w:rPr>
          <w:rFonts w:ascii="Times New Roman" w:hAnsi="Times New Roman" w:cs="Times New Roman"/>
          <w:sz w:val="24"/>
          <w:szCs w:val="24"/>
          <w:lang w:val="en-US"/>
        </w:rPr>
        <w:t>mkm</w:t>
      </w:r>
      <w:r w:rsidR="0069182C" w:rsidRPr="00D26901">
        <w:rPr>
          <w:rFonts w:ascii="Times New Roman" w:hAnsi="Times New Roman" w:cs="Times New Roman"/>
          <w:sz w:val="24"/>
          <w:szCs w:val="24"/>
        </w:rPr>
        <w:t>)</w:t>
      </w:r>
      <w:r w:rsidR="00D26901" w:rsidRPr="00D26901">
        <w:rPr>
          <w:rFonts w:ascii="Times New Roman" w:hAnsi="Times New Roman" w:cs="Times New Roman"/>
          <w:sz w:val="24"/>
          <w:szCs w:val="24"/>
        </w:rPr>
        <w:t xml:space="preserve"> </w:t>
      </w:r>
      <w:r w:rsidR="00D26901" w:rsidRPr="00D26901">
        <w:rPr>
          <w:rFonts w:ascii="Times New Roman" w:hAnsi="Times New Roman" w:cs="Times New Roman"/>
          <w:b/>
          <w:bCs/>
          <w:i/>
          <w:iCs/>
          <w:sz w:val="24"/>
          <w:szCs w:val="24"/>
        </w:rPr>
        <w:t xml:space="preserve">− </w:t>
      </w:r>
      <w:r w:rsidR="0069182C" w:rsidRPr="00D26901">
        <w:rPr>
          <w:rFonts w:ascii="Times New Roman" w:hAnsi="Times New Roman" w:cs="Times New Roman"/>
          <w:sz w:val="24"/>
          <w:szCs w:val="24"/>
        </w:rPr>
        <w:t xml:space="preserve">3; </w:t>
      </w:r>
      <w:r w:rsidR="00EA2171" w:rsidRPr="00D26901">
        <w:rPr>
          <w:rFonts w:ascii="Times New Roman" w:hAnsi="Times New Roman" w:cs="Times New Roman"/>
          <w:sz w:val="24"/>
          <w:szCs w:val="24"/>
          <w:lang w:val="en-US"/>
        </w:rPr>
        <w:t>Mobile</w:t>
      </w:r>
      <w:r w:rsidR="00EA2171" w:rsidRPr="00D26901">
        <w:rPr>
          <w:rFonts w:ascii="Times New Roman" w:hAnsi="Times New Roman" w:cs="Times New Roman"/>
          <w:sz w:val="24"/>
          <w:szCs w:val="24"/>
        </w:rPr>
        <w:t xml:space="preserve"> </w:t>
      </w:r>
      <w:r w:rsidR="00EA2171" w:rsidRPr="00D26901">
        <w:rPr>
          <w:rFonts w:ascii="Times New Roman" w:hAnsi="Times New Roman" w:cs="Times New Roman"/>
          <w:sz w:val="24"/>
          <w:szCs w:val="24"/>
          <w:lang w:val="en-US"/>
        </w:rPr>
        <w:t>Phase</w:t>
      </w:r>
      <w:r w:rsidR="0069182C" w:rsidRPr="00D26901">
        <w:rPr>
          <w:rFonts w:ascii="Times New Roman" w:hAnsi="Times New Roman" w:cs="Times New Roman"/>
          <w:sz w:val="24"/>
          <w:szCs w:val="24"/>
        </w:rPr>
        <w:t xml:space="preserve">: </w:t>
      </w:r>
      <w:r w:rsidR="006F48C9" w:rsidRPr="00D26901">
        <w:rPr>
          <w:rFonts w:ascii="Times New Roman" w:hAnsi="Times New Roman" w:cs="Times New Roman"/>
          <w:sz w:val="24"/>
          <w:szCs w:val="24"/>
        </w:rPr>
        <w:t>Hexane(0.1%TFA):IPA:MeOH, 70:15:15</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sz w:val="24"/>
          <w:szCs w:val="24"/>
          <w:lang w:val="en-US"/>
        </w:rPr>
        <w:t>Flow</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sz w:val="24"/>
          <w:szCs w:val="24"/>
          <w:lang w:val="en-US"/>
        </w:rPr>
        <w:t>Rate</w:t>
      </w:r>
      <w:r w:rsidR="0069182C" w:rsidRPr="00D26901">
        <w:rPr>
          <w:rFonts w:ascii="Times New Roman" w:hAnsi="Times New Roman" w:cs="Times New Roman"/>
          <w:sz w:val="24"/>
          <w:szCs w:val="24"/>
        </w:rPr>
        <w:t xml:space="preserve">, 0,6 </w:t>
      </w:r>
      <w:r w:rsidR="0069182C" w:rsidRPr="00D26901">
        <w:rPr>
          <w:rFonts w:ascii="Times New Roman" w:hAnsi="Times New Roman" w:cs="Times New Roman"/>
          <w:sz w:val="24"/>
          <w:szCs w:val="24"/>
          <w:lang w:val="en-US"/>
        </w:rPr>
        <w:t>mL</w:t>
      </w:r>
      <w:r w:rsidR="0069182C" w:rsidRPr="00D26901">
        <w:rPr>
          <w:rFonts w:ascii="Times New Roman" w:hAnsi="Times New Roman" w:cs="Times New Roman"/>
          <w:sz w:val="24"/>
          <w:szCs w:val="24"/>
        </w:rPr>
        <w:t>/</w:t>
      </w:r>
      <w:r w:rsidR="0069182C" w:rsidRPr="00D26901">
        <w:rPr>
          <w:rFonts w:ascii="Times New Roman" w:hAnsi="Times New Roman" w:cs="Times New Roman"/>
          <w:sz w:val="24"/>
          <w:szCs w:val="24"/>
          <w:lang w:val="en-US"/>
        </w:rPr>
        <w:t>min</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b/>
          <w:bCs/>
          <w:sz w:val="24"/>
          <w:szCs w:val="24"/>
          <w:lang w:val="en-US"/>
        </w:rPr>
        <w:t>c</w:t>
      </w:r>
      <w:r w:rsidR="0069182C" w:rsidRPr="00D26901">
        <w:rPr>
          <w:rFonts w:ascii="Times New Roman" w:hAnsi="Times New Roman" w:cs="Times New Roman"/>
          <w:sz w:val="24"/>
          <w:szCs w:val="24"/>
        </w:rPr>
        <w:t xml:space="preserve"> </w:t>
      </w:r>
      <w:r w:rsidRPr="00D26901">
        <w:rPr>
          <w:rFonts w:ascii="Times New Roman" w:hAnsi="Times New Roman" w:cs="Times New Roman"/>
          <w:sz w:val="24"/>
          <w:szCs w:val="24"/>
          <w:lang w:val="en-US"/>
        </w:rPr>
        <w:t>Col</w:t>
      </w:r>
      <w:r w:rsidR="000C3493" w:rsidRPr="00D26901">
        <w:rPr>
          <w:rFonts w:ascii="Times New Roman" w:hAnsi="Times New Roman" w:cs="Times New Roman"/>
          <w:sz w:val="24"/>
          <w:szCs w:val="24"/>
          <w:lang w:val="en-US"/>
        </w:rPr>
        <w:t>u</w:t>
      </w:r>
      <w:r w:rsidRPr="00D26901">
        <w:rPr>
          <w:rFonts w:ascii="Times New Roman" w:hAnsi="Times New Roman" w:cs="Times New Roman"/>
          <w:sz w:val="24"/>
          <w:szCs w:val="24"/>
          <w:lang w:val="en-US"/>
        </w:rPr>
        <w:t>mn</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sz w:val="24"/>
          <w:szCs w:val="24"/>
          <w:lang w:val="en-US"/>
        </w:rPr>
        <w:t>Chiralpak</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sz w:val="24"/>
          <w:szCs w:val="24"/>
          <w:lang w:val="en-US"/>
        </w:rPr>
        <w:t>AD</w:t>
      </w:r>
      <w:r w:rsidR="0069182C" w:rsidRPr="00D26901">
        <w:rPr>
          <w:rFonts w:ascii="Times New Roman" w:hAnsi="Times New Roman" w:cs="Times New Roman"/>
          <w:sz w:val="24"/>
          <w:szCs w:val="24"/>
        </w:rPr>
        <w:t>-</w:t>
      </w:r>
      <w:r w:rsidR="0069182C" w:rsidRPr="00D26901">
        <w:rPr>
          <w:rFonts w:ascii="Times New Roman" w:hAnsi="Times New Roman" w:cs="Times New Roman"/>
          <w:sz w:val="24"/>
          <w:szCs w:val="24"/>
          <w:lang w:val="en-US"/>
        </w:rPr>
        <w:t>H</w:t>
      </w:r>
      <w:r w:rsidR="0069182C" w:rsidRPr="00D26901">
        <w:rPr>
          <w:rFonts w:ascii="Times New Roman" w:hAnsi="Times New Roman" w:cs="Times New Roman"/>
          <w:sz w:val="24"/>
          <w:szCs w:val="24"/>
        </w:rPr>
        <w:t xml:space="preserve"> (250 × 4,6 </w:t>
      </w:r>
      <w:r w:rsidR="0069182C" w:rsidRPr="00D26901">
        <w:rPr>
          <w:rFonts w:ascii="Times New Roman" w:hAnsi="Times New Roman" w:cs="Times New Roman"/>
          <w:sz w:val="24"/>
          <w:szCs w:val="24"/>
          <w:lang w:val="en-US"/>
        </w:rPr>
        <w:t>mm</w:t>
      </w:r>
      <w:r w:rsidR="0069182C" w:rsidRPr="00D26901">
        <w:rPr>
          <w:rFonts w:ascii="Times New Roman" w:hAnsi="Times New Roman" w:cs="Times New Roman"/>
          <w:sz w:val="24"/>
          <w:szCs w:val="24"/>
        </w:rPr>
        <w:t xml:space="preserve">, 5 </w:t>
      </w:r>
      <w:r w:rsidR="0069182C" w:rsidRPr="00D26901">
        <w:rPr>
          <w:rFonts w:ascii="Times New Roman" w:hAnsi="Times New Roman" w:cs="Times New Roman"/>
          <w:sz w:val="24"/>
          <w:szCs w:val="24"/>
          <w:lang w:val="en-US"/>
        </w:rPr>
        <w:t>mkm</w:t>
      </w:r>
      <w:r w:rsidR="0069182C" w:rsidRPr="00D26901">
        <w:rPr>
          <w:rFonts w:ascii="Times New Roman" w:hAnsi="Times New Roman" w:cs="Times New Roman"/>
          <w:sz w:val="24"/>
          <w:szCs w:val="24"/>
        </w:rPr>
        <w:t xml:space="preserve"> </w:t>
      </w:r>
      <w:r w:rsidR="00D26901" w:rsidRPr="00D26901">
        <w:rPr>
          <w:rFonts w:ascii="Times New Roman" w:hAnsi="Times New Roman" w:cs="Times New Roman"/>
          <w:b/>
          <w:bCs/>
          <w:i/>
          <w:iCs/>
          <w:sz w:val="24"/>
          <w:szCs w:val="24"/>
        </w:rPr>
        <w:t>−</w:t>
      </w:r>
      <w:r w:rsidR="00D26901" w:rsidRPr="00D26901">
        <w:rPr>
          <w:rFonts w:ascii="Times New Roman" w:hAnsi="Times New Roman" w:cs="Times New Roman"/>
          <w:sz w:val="24"/>
          <w:szCs w:val="24"/>
        </w:rPr>
        <w:t xml:space="preserve"> </w:t>
      </w:r>
      <w:r w:rsidR="0069182C" w:rsidRPr="00D26901">
        <w:rPr>
          <w:rFonts w:ascii="Times New Roman" w:hAnsi="Times New Roman" w:cs="Times New Roman"/>
          <w:sz w:val="24"/>
          <w:szCs w:val="24"/>
        </w:rPr>
        <w:t xml:space="preserve">3; </w:t>
      </w:r>
      <w:r w:rsidR="00EA2171" w:rsidRPr="00D26901">
        <w:rPr>
          <w:rFonts w:ascii="Times New Roman" w:hAnsi="Times New Roman" w:cs="Times New Roman"/>
          <w:sz w:val="24"/>
          <w:szCs w:val="24"/>
          <w:lang w:val="en-US"/>
        </w:rPr>
        <w:t>Mobile</w:t>
      </w:r>
      <w:r w:rsidR="00EA2171" w:rsidRPr="00D26901">
        <w:rPr>
          <w:rFonts w:ascii="Times New Roman" w:hAnsi="Times New Roman" w:cs="Times New Roman"/>
          <w:sz w:val="24"/>
          <w:szCs w:val="24"/>
        </w:rPr>
        <w:t xml:space="preserve"> </w:t>
      </w:r>
      <w:r w:rsidR="00EA2171" w:rsidRPr="00D26901">
        <w:rPr>
          <w:rFonts w:ascii="Times New Roman" w:hAnsi="Times New Roman" w:cs="Times New Roman"/>
          <w:sz w:val="24"/>
          <w:szCs w:val="24"/>
          <w:lang w:val="en-US"/>
        </w:rPr>
        <w:t>Phase</w:t>
      </w:r>
      <w:r w:rsidR="0069182C" w:rsidRPr="00D26901">
        <w:rPr>
          <w:rFonts w:ascii="Times New Roman" w:hAnsi="Times New Roman" w:cs="Times New Roman"/>
          <w:sz w:val="24"/>
          <w:szCs w:val="24"/>
        </w:rPr>
        <w:t xml:space="preserve">: </w:t>
      </w:r>
      <w:r w:rsidR="00DF11D0" w:rsidRPr="00D26901">
        <w:rPr>
          <w:rFonts w:ascii="Times New Roman" w:hAnsi="Times New Roman" w:cs="Times New Roman"/>
          <w:sz w:val="24"/>
          <w:szCs w:val="24"/>
        </w:rPr>
        <w:t>CO2:MeOH, 90:10</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sz w:val="24"/>
          <w:szCs w:val="24"/>
          <w:lang w:val="en-US"/>
        </w:rPr>
        <w:t>Flow</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sz w:val="24"/>
          <w:szCs w:val="24"/>
          <w:lang w:val="en-US"/>
        </w:rPr>
        <w:t>Rate</w:t>
      </w:r>
      <w:r w:rsidR="0069182C" w:rsidRPr="00D26901">
        <w:rPr>
          <w:rFonts w:ascii="Times New Roman" w:hAnsi="Times New Roman" w:cs="Times New Roman"/>
          <w:sz w:val="24"/>
          <w:szCs w:val="24"/>
        </w:rPr>
        <w:t xml:space="preserve">, </w:t>
      </w:r>
      <w:r w:rsidR="00DF11D0" w:rsidRPr="00D26901">
        <w:rPr>
          <w:rFonts w:ascii="Times New Roman" w:hAnsi="Times New Roman" w:cs="Times New Roman"/>
          <w:sz w:val="24"/>
          <w:szCs w:val="24"/>
        </w:rPr>
        <w:t>2</w:t>
      </w:r>
      <w:r w:rsidR="0069182C" w:rsidRPr="00D26901">
        <w:rPr>
          <w:rFonts w:ascii="Times New Roman" w:hAnsi="Times New Roman" w:cs="Times New Roman"/>
          <w:sz w:val="24"/>
          <w:szCs w:val="24"/>
        </w:rPr>
        <w:t>,</w:t>
      </w:r>
      <w:r w:rsidR="00DF11D0" w:rsidRPr="00D26901">
        <w:rPr>
          <w:rFonts w:ascii="Times New Roman" w:hAnsi="Times New Roman" w:cs="Times New Roman"/>
          <w:sz w:val="24"/>
          <w:szCs w:val="24"/>
        </w:rPr>
        <w:t>0</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sz w:val="24"/>
          <w:szCs w:val="24"/>
          <w:lang w:val="en-US"/>
        </w:rPr>
        <w:t>mL</w:t>
      </w:r>
      <w:r w:rsidR="0069182C" w:rsidRPr="00D26901">
        <w:rPr>
          <w:rFonts w:ascii="Times New Roman" w:hAnsi="Times New Roman" w:cs="Times New Roman"/>
          <w:sz w:val="24"/>
          <w:szCs w:val="24"/>
        </w:rPr>
        <w:t>/</w:t>
      </w:r>
      <w:r w:rsidR="0069182C" w:rsidRPr="00D26901">
        <w:rPr>
          <w:rFonts w:ascii="Times New Roman" w:hAnsi="Times New Roman" w:cs="Times New Roman"/>
          <w:sz w:val="24"/>
          <w:szCs w:val="24"/>
          <w:lang w:val="en-US"/>
        </w:rPr>
        <w:t>min</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b/>
          <w:bCs/>
          <w:sz w:val="24"/>
          <w:szCs w:val="24"/>
          <w:lang w:val="en-US"/>
        </w:rPr>
        <w:t>d</w:t>
      </w:r>
      <w:r w:rsidR="0069182C" w:rsidRPr="00D26901">
        <w:rPr>
          <w:rFonts w:ascii="Times New Roman" w:hAnsi="Times New Roman" w:cs="Times New Roman"/>
          <w:sz w:val="24"/>
          <w:szCs w:val="24"/>
        </w:rPr>
        <w:t xml:space="preserve"> </w:t>
      </w:r>
      <w:r w:rsidRPr="00D26901">
        <w:rPr>
          <w:rFonts w:ascii="Times New Roman" w:hAnsi="Times New Roman" w:cs="Times New Roman"/>
          <w:sz w:val="24"/>
          <w:szCs w:val="24"/>
          <w:lang w:val="en-US"/>
        </w:rPr>
        <w:t>Col</w:t>
      </w:r>
      <w:r w:rsidR="000C3493" w:rsidRPr="00D26901">
        <w:rPr>
          <w:rFonts w:ascii="Times New Roman" w:hAnsi="Times New Roman" w:cs="Times New Roman"/>
          <w:sz w:val="24"/>
          <w:szCs w:val="24"/>
          <w:lang w:val="en-US"/>
        </w:rPr>
        <w:t>u</w:t>
      </w:r>
      <w:r w:rsidRPr="00D26901">
        <w:rPr>
          <w:rFonts w:ascii="Times New Roman" w:hAnsi="Times New Roman" w:cs="Times New Roman"/>
          <w:sz w:val="24"/>
          <w:szCs w:val="24"/>
          <w:lang w:val="en-US"/>
        </w:rPr>
        <w:t>mn</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sz w:val="24"/>
          <w:szCs w:val="24"/>
          <w:lang w:val="en-US"/>
        </w:rPr>
        <w:t>Chiralpak</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sz w:val="24"/>
          <w:szCs w:val="24"/>
          <w:lang w:val="en-US"/>
        </w:rPr>
        <w:t>AD</w:t>
      </w:r>
      <w:r w:rsidR="0069182C" w:rsidRPr="00D26901">
        <w:rPr>
          <w:rFonts w:ascii="Times New Roman" w:hAnsi="Times New Roman" w:cs="Times New Roman"/>
          <w:sz w:val="24"/>
          <w:szCs w:val="24"/>
        </w:rPr>
        <w:t>-</w:t>
      </w:r>
      <w:r w:rsidR="0069182C" w:rsidRPr="00D26901">
        <w:rPr>
          <w:rFonts w:ascii="Times New Roman" w:hAnsi="Times New Roman" w:cs="Times New Roman"/>
          <w:sz w:val="24"/>
          <w:szCs w:val="24"/>
          <w:lang w:val="en-US"/>
        </w:rPr>
        <w:t>H</w:t>
      </w:r>
      <w:r w:rsidR="0069182C" w:rsidRPr="00D26901">
        <w:rPr>
          <w:rFonts w:ascii="Times New Roman" w:hAnsi="Times New Roman" w:cs="Times New Roman"/>
          <w:sz w:val="24"/>
          <w:szCs w:val="24"/>
        </w:rPr>
        <w:t xml:space="preserve"> (250 × 4,6 </w:t>
      </w:r>
      <w:r w:rsidR="0069182C" w:rsidRPr="00D26901">
        <w:rPr>
          <w:rFonts w:ascii="Times New Roman" w:hAnsi="Times New Roman" w:cs="Times New Roman"/>
          <w:sz w:val="24"/>
          <w:szCs w:val="24"/>
          <w:lang w:val="en-US"/>
        </w:rPr>
        <w:t>mm</w:t>
      </w:r>
      <w:r w:rsidR="0069182C" w:rsidRPr="00D26901">
        <w:rPr>
          <w:rFonts w:ascii="Times New Roman" w:hAnsi="Times New Roman" w:cs="Times New Roman"/>
          <w:sz w:val="24"/>
          <w:szCs w:val="24"/>
        </w:rPr>
        <w:t xml:space="preserve">, 5 </w:t>
      </w:r>
      <w:r w:rsidR="0069182C" w:rsidRPr="00D26901">
        <w:rPr>
          <w:rFonts w:ascii="Times New Roman" w:hAnsi="Times New Roman" w:cs="Times New Roman"/>
          <w:sz w:val="24"/>
          <w:szCs w:val="24"/>
          <w:lang w:val="en-US"/>
        </w:rPr>
        <w:t>mkm</w:t>
      </w:r>
      <w:r w:rsidR="0069182C" w:rsidRPr="00D26901">
        <w:rPr>
          <w:rFonts w:ascii="Times New Roman" w:hAnsi="Times New Roman" w:cs="Times New Roman"/>
          <w:sz w:val="24"/>
          <w:szCs w:val="24"/>
        </w:rPr>
        <w:t>)</w:t>
      </w:r>
      <w:r w:rsidR="00D26901">
        <w:rPr>
          <w:rFonts w:ascii="Times New Roman" w:hAnsi="Times New Roman" w:cs="Times New Roman"/>
          <w:sz w:val="24"/>
          <w:szCs w:val="24"/>
        </w:rPr>
        <w:t xml:space="preserve"> </w:t>
      </w:r>
      <w:r w:rsidR="00D26901" w:rsidRPr="00D26901">
        <w:rPr>
          <w:rFonts w:ascii="Times New Roman" w:hAnsi="Times New Roman" w:cs="Times New Roman"/>
          <w:b/>
          <w:bCs/>
          <w:i/>
          <w:iCs/>
        </w:rPr>
        <w:t>−</w:t>
      </w:r>
      <w:r w:rsidR="00D26901" w:rsidRPr="00D26901">
        <w:rPr>
          <w:rFonts w:ascii="Times New Roman" w:hAnsi="Times New Roman" w:cs="Times New Roman"/>
        </w:rPr>
        <w:t xml:space="preserve"> </w:t>
      </w:r>
      <w:r w:rsidR="00EA2171" w:rsidRPr="00D26901">
        <w:rPr>
          <w:rFonts w:ascii="Times New Roman" w:hAnsi="Times New Roman" w:cs="Times New Roman"/>
          <w:sz w:val="24"/>
          <w:szCs w:val="24"/>
          <w:lang w:val="en-US"/>
        </w:rPr>
        <w:t>Mobile</w:t>
      </w:r>
      <w:r w:rsidR="00EA2171" w:rsidRPr="00D26901">
        <w:rPr>
          <w:rFonts w:ascii="Times New Roman" w:hAnsi="Times New Roman" w:cs="Times New Roman"/>
          <w:sz w:val="24"/>
          <w:szCs w:val="24"/>
        </w:rPr>
        <w:t xml:space="preserve"> </w:t>
      </w:r>
      <w:r w:rsidR="00EA2171" w:rsidRPr="00D26901">
        <w:rPr>
          <w:rFonts w:ascii="Times New Roman" w:hAnsi="Times New Roman" w:cs="Times New Roman"/>
          <w:sz w:val="24"/>
          <w:szCs w:val="24"/>
          <w:lang w:val="en-US"/>
        </w:rPr>
        <w:t>Phase</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sz w:val="24"/>
          <w:szCs w:val="24"/>
          <w:lang w:val="en-US"/>
        </w:rPr>
        <w:t>Hexane</w:t>
      </w:r>
      <w:r w:rsidR="0069182C" w:rsidRPr="00D26901">
        <w:rPr>
          <w:rFonts w:ascii="Times New Roman" w:hAnsi="Times New Roman" w:cs="Times New Roman"/>
          <w:sz w:val="24"/>
          <w:szCs w:val="24"/>
        </w:rPr>
        <w:t xml:space="preserve"> (0,1% </w:t>
      </w:r>
      <w:r w:rsidR="0069182C" w:rsidRPr="00D26901">
        <w:rPr>
          <w:rFonts w:ascii="Times New Roman" w:hAnsi="Times New Roman" w:cs="Times New Roman"/>
          <w:sz w:val="24"/>
          <w:szCs w:val="24"/>
          <w:lang w:val="en-US"/>
        </w:rPr>
        <w:t>TFA</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sz w:val="24"/>
          <w:szCs w:val="24"/>
          <w:lang w:val="en-US"/>
        </w:rPr>
        <w:t>IPA</w:t>
      </w:r>
      <w:r w:rsidR="0069182C" w:rsidRPr="00D26901">
        <w:rPr>
          <w:rFonts w:ascii="Times New Roman" w:hAnsi="Times New Roman" w:cs="Times New Roman"/>
          <w:sz w:val="24"/>
          <w:szCs w:val="24"/>
        </w:rPr>
        <w:t xml:space="preserve">, 90:10; </w:t>
      </w:r>
      <w:r w:rsidR="0069182C" w:rsidRPr="00D26901">
        <w:rPr>
          <w:rFonts w:ascii="Times New Roman" w:hAnsi="Times New Roman" w:cs="Times New Roman"/>
          <w:sz w:val="24"/>
          <w:szCs w:val="24"/>
          <w:lang w:val="en-US"/>
        </w:rPr>
        <w:t>Flow</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sz w:val="24"/>
          <w:szCs w:val="24"/>
          <w:lang w:val="en-US"/>
        </w:rPr>
        <w:t>Rate</w:t>
      </w:r>
      <w:r w:rsidR="0069182C" w:rsidRPr="00D26901">
        <w:rPr>
          <w:rFonts w:ascii="Times New Roman" w:hAnsi="Times New Roman" w:cs="Times New Roman"/>
          <w:sz w:val="24"/>
          <w:szCs w:val="24"/>
        </w:rPr>
        <w:t xml:space="preserve">, 0,6 </w:t>
      </w:r>
      <w:r w:rsidR="0069182C" w:rsidRPr="00D26901">
        <w:rPr>
          <w:rFonts w:ascii="Times New Roman" w:hAnsi="Times New Roman" w:cs="Times New Roman"/>
          <w:sz w:val="24"/>
          <w:szCs w:val="24"/>
          <w:lang w:val="en-US"/>
        </w:rPr>
        <w:t>mL</w:t>
      </w:r>
      <w:r w:rsidR="0069182C" w:rsidRPr="00D26901">
        <w:rPr>
          <w:rFonts w:ascii="Times New Roman" w:hAnsi="Times New Roman" w:cs="Times New Roman"/>
          <w:sz w:val="24"/>
          <w:szCs w:val="24"/>
        </w:rPr>
        <w:t>/</w:t>
      </w:r>
      <w:r w:rsidR="0069182C" w:rsidRPr="00D26901">
        <w:rPr>
          <w:rFonts w:ascii="Times New Roman" w:hAnsi="Times New Roman" w:cs="Times New Roman"/>
          <w:sz w:val="24"/>
          <w:szCs w:val="24"/>
          <w:lang w:val="en-US"/>
        </w:rPr>
        <w:t>min</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b/>
          <w:bCs/>
          <w:sz w:val="24"/>
          <w:szCs w:val="24"/>
          <w:lang w:val="en-US"/>
        </w:rPr>
        <w:t>e</w:t>
      </w:r>
      <w:r w:rsidR="0069182C" w:rsidRPr="00D26901">
        <w:rPr>
          <w:rFonts w:ascii="Times New Roman" w:hAnsi="Times New Roman" w:cs="Times New Roman"/>
          <w:sz w:val="24"/>
          <w:szCs w:val="24"/>
        </w:rPr>
        <w:t xml:space="preserve"> </w:t>
      </w:r>
      <w:r w:rsidRPr="00D26901">
        <w:rPr>
          <w:rFonts w:ascii="Times New Roman" w:hAnsi="Times New Roman" w:cs="Times New Roman"/>
          <w:sz w:val="24"/>
          <w:szCs w:val="24"/>
          <w:lang w:val="en-US"/>
        </w:rPr>
        <w:t>Col</w:t>
      </w:r>
      <w:r w:rsidR="000C3493" w:rsidRPr="00D26901">
        <w:rPr>
          <w:rFonts w:ascii="Times New Roman" w:hAnsi="Times New Roman" w:cs="Times New Roman"/>
          <w:sz w:val="24"/>
          <w:szCs w:val="24"/>
          <w:lang w:val="en-US"/>
        </w:rPr>
        <w:t>u</w:t>
      </w:r>
      <w:r w:rsidRPr="00D26901">
        <w:rPr>
          <w:rFonts w:ascii="Times New Roman" w:hAnsi="Times New Roman" w:cs="Times New Roman"/>
          <w:sz w:val="24"/>
          <w:szCs w:val="24"/>
          <w:lang w:val="en-US"/>
        </w:rPr>
        <w:t>mn</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sz w:val="24"/>
          <w:szCs w:val="24"/>
          <w:lang w:val="en-US"/>
        </w:rPr>
        <w:t>Chiralcel</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sz w:val="24"/>
          <w:szCs w:val="24"/>
          <w:lang w:val="en-US"/>
        </w:rPr>
        <w:t>OJ</w:t>
      </w:r>
      <w:r w:rsidR="0069182C" w:rsidRPr="00D26901">
        <w:rPr>
          <w:rFonts w:ascii="Times New Roman" w:hAnsi="Times New Roman" w:cs="Times New Roman"/>
          <w:sz w:val="24"/>
          <w:szCs w:val="24"/>
        </w:rPr>
        <w:t>-</w:t>
      </w:r>
      <w:r w:rsidR="0069182C" w:rsidRPr="00D26901">
        <w:rPr>
          <w:rFonts w:ascii="Times New Roman" w:hAnsi="Times New Roman" w:cs="Times New Roman"/>
          <w:sz w:val="24"/>
          <w:szCs w:val="24"/>
          <w:lang w:val="en-US"/>
        </w:rPr>
        <w:t>H</w:t>
      </w:r>
      <w:r w:rsidR="0069182C" w:rsidRPr="00D26901">
        <w:rPr>
          <w:rFonts w:ascii="Times New Roman" w:hAnsi="Times New Roman" w:cs="Times New Roman"/>
          <w:sz w:val="24"/>
          <w:szCs w:val="24"/>
        </w:rPr>
        <w:t xml:space="preserve"> (250 × 4,6 </w:t>
      </w:r>
      <w:r w:rsidR="0069182C" w:rsidRPr="00D26901">
        <w:rPr>
          <w:rFonts w:ascii="Times New Roman" w:hAnsi="Times New Roman" w:cs="Times New Roman"/>
          <w:sz w:val="24"/>
          <w:szCs w:val="24"/>
          <w:lang w:val="en-US"/>
        </w:rPr>
        <w:t>mm</w:t>
      </w:r>
      <w:r w:rsidR="0069182C" w:rsidRPr="00D26901">
        <w:rPr>
          <w:rFonts w:ascii="Times New Roman" w:hAnsi="Times New Roman" w:cs="Times New Roman"/>
          <w:sz w:val="24"/>
          <w:szCs w:val="24"/>
        </w:rPr>
        <w:t xml:space="preserve">, 5 </w:t>
      </w:r>
      <w:r w:rsidR="0069182C" w:rsidRPr="00D26901">
        <w:rPr>
          <w:rFonts w:ascii="Times New Roman" w:hAnsi="Times New Roman" w:cs="Times New Roman"/>
          <w:sz w:val="24"/>
          <w:szCs w:val="24"/>
          <w:lang w:val="en-US"/>
        </w:rPr>
        <w:t>mkm</w:t>
      </w:r>
      <w:r w:rsidR="0069182C" w:rsidRPr="00D26901">
        <w:rPr>
          <w:rFonts w:ascii="Times New Roman" w:hAnsi="Times New Roman" w:cs="Times New Roman"/>
          <w:sz w:val="24"/>
          <w:szCs w:val="24"/>
        </w:rPr>
        <w:t>)</w:t>
      </w:r>
      <w:r w:rsidR="00973979">
        <w:rPr>
          <w:rFonts w:ascii="Times New Roman" w:hAnsi="Times New Roman" w:cs="Times New Roman"/>
          <w:sz w:val="24"/>
          <w:szCs w:val="24"/>
        </w:rPr>
        <w:t xml:space="preserve"> </w:t>
      </w:r>
      <w:r w:rsidR="00973979" w:rsidRPr="00973979">
        <w:rPr>
          <w:rFonts w:ascii="Times New Roman" w:hAnsi="Times New Roman" w:cs="Times New Roman"/>
          <w:b/>
          <w:bCs/>
          <w:i/>
          <w:iCs/>
        </w:rPr>
        <w:t>−</w:t>
      </w:r>
      <w:r w:rsidR="00973979">
        <w:rPr>
          <w:rFonts w:ascii="Times New Roman" w:hAnsi="Times New Roman" w:cs="Times New Roman"/>
          <w:b/>
          <w:bCs/>
          <w:i/>
          <w:iCs/>
        </w:rPr>
        <w:t xml:space="preserve"> </w:t>
      </w:r>
      <w:r w:rsidR="0069182C" w:rsidRPr="00D26901">
        <w:rPr>
          <w:rFonts w:ascii="Times New Roman" w:hAnsi="Times New Roman" w:cs="Times New Roman"/>
          <w:sz w:val="24"/>
          <w:szCs w:val="24"/>
          <w:lang w:val="en-US"/>
        </w:rPr>
        <w:t>OJH</w:t>
      </w:r>
      <w:r w:rsidR="0069182C" w:rsidRPr="00D26901">
        <w:rPr>
          <w:rFonts w:ascii="Times New Roman" w:hAnsi="Times New Roman" w:cs="Times New Roman"/>
          <w:sz w:val="24"/>
          <w:szCs w:val="24"/>
        </w:rPr>
        <w:t>0</w:t>
      </w:r>
      <w:r w:rsidR="0069182C" w:rsidRPr="00D26901">
        <w:rPr>
          <w:rFonts w:ascii="Times New Roman" w:hAnsi="Times New Roman" w:cs="Times New Roman"/>
          <w:sz w:val="24"/>
          <w:szCs w:val="24"/>
          <w:lang w:val="en-US"/>
        </w:rPr>
        <w:t>CE</w:t>
      </w:r>
      <w:r w:rsidR="0069182C" w:rsidRPr="00D26901">
        <w:rPr>
          <w:rFonts w:ascii="Times New Roman" w:hAnsi="Times New Roman" w:cs="Times New Roman"/>
          <w:sz w:val="24"/>
          <w:szCs w:val="24"/>
        </w:rPr>
        <w:t>–</w:t>
      </w:r>
      <w:r w:rsidR="0069182C" w:rsidRPr="00D26901">
        <w:rPr>
          <w:rFonts w:ascii="Times New Roman" w:hAnsi="Times New Roman" w:cs="Times New Roman"/>
          <w:sz w:val="24"/>
          <w:szCs w:val="24"/>
          <w:lang w:val="en-US"/>
        </w:rPr>
        <w:t>UF</w:t>
      </w:r>
      <w:r w:rsidR="0069182C" w:rsidRPr="00D26901">
        <w:rPr>
          <w:rFonts w:ascii="Times New Roman" w:hAnsi="Times New Roman" w:cs="Times New Roman"/>
          <w:sz w:val="24"/>
          <w:szCs w:val="24"/>
        </w:rPr>
        <w:t>008</w:t>
      </w:r>
      <w:r w:rsidR="00973979">
        <w:rPr>
          <w:rFonts w:ascii="Times New Roman" w:hAnsi="Times New Roman" w:cs="Times New Roman"/>
          <w:sz w:val="24"/>
          <w:szCs w:val="24"/>
        </w:rPr>
        <w:t xml:space="preserve"> </w:t>
      </w:r>
      <w:r w:rsidR="00973979" w:rsidRPr="00973979">
        <w:rPr>
          <w:rFonts w:ascii="Times New Roman" w:hAnsi="Times New Roman" w:cs="Times New Roman"/>
          <w:b/>
          <w:bCs/>
          <w:i/>
          <w:iCs/>
        </w:rPr>
        <w:t>−</w:t>
      </w:r>
      <w:r w:rsidR="00973979">
        <w:rPr>
          <w:rFonts w:ascii="Times New Roman" w:hAnsi="Times New Roman" w:cs="Times New Roman"/>
          <w:b/>
          <w:bCs/>
          <w:i/>
          <w:iCs/>
        </w:rPr>
        <w:t xml:space="preserve"> </w:t>
      </w:r>
      <w:r w:rsidR="0069182C" w:rsidRPr="00D26901">
        <w:rPr>
          <w:rFonts w:ascii="Times New Roman" w:hAnsi="Times New Roman" w:cs="Times New Roman"/>
          <w:sz w:val="24"/>
          <w:szCs w:val="24"/>
        </w:rPr>
        <w:t xml:space="preserve">3; </w:t>
      </w:r>
      <w:r w:rsidR="00EA2171" w:rsidRPr="00D26901">
        <w:rPr>
          <w:rFonts w:ascii="Times New Roman" w:hAnsi="Times New Roman" w:cs="Times New Roman"/>
          <w:sz w:val="24"/>
          <w:szCs w:val="24"/>
          <w:lang w:val="en-US"/>
        </w:rPr>
        <w:t>Mobile</w:t>
      </w:r>
      <w:r w:rsidR="00EA2171" w:rsidRPr="00D26901">
        <w:rPr>
          <w:rFonts w:ascii="Times New Roman" w:hAnsi="Times New Roman" w:cs="Times New Roman"/>
          <w:sz w:val="24"/>
          <w:szCs w:val="24"/>
        </w:rPr>
        <w:t xml:space="preserve"> </w:t>
      </w:r>
      <w:r w:rsidR="00EA2171" w:rsidRPr="00D26901">
        <w:rPr>
          <w:rFonts w:ascii="Times New Roman" w:hAnsi="Times New Roman" w:cs="Times New Roman"/>
          <w:sz w:val="24"/>
          <w:szCs w:val="24"/>
          <w:lang w:val="en-US"/>
        </w:rPr>
        <w:t>Phase</w:t>
      </w:r>
      <w:r w:rsidR="0069182C" w:rsidRPr="00D26901">
        <w:rPr>
          <w:rFonts w:ascii="Times New Roman" w:hAnsi="Times New Roman" w:cs="Times New Roman"/>
          <w:sz w:val="24"/>
          <w:szCs w:val="24"/>
        </w:rPr>
        <w:t xml:space="preserve">: </w:t>
      </w:r>
      <w:r w:rsidR="000F3A5C" w:rsidRPr="00D26901">
        <w:rPr>
          <w:rFonts w:ascii="Times New Roman" w:hAnsi="Times New Roman" w:cs="Times New Roman"/>
          <w:sz w:val="24"/>
          <w:szCs w:val="24"/>
        </w:rPr>
        <w:t>Hexane(0.1%TFA):IPA(0.1%TFA):MeOH(0.1%TFA), 90:5:5</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sz w:val="24"/>
          <w:szCs w:val="24"/>
          <w:lang w:val="en-US"/>
        </w:rPr>
        <w:t>Flow</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sz w:val="24"/>
          <w:szCs w:val="24"/>
          <w:lang w:val="en-US"/>
        </w:rPr>
        <w:t>Rate</w:t>
      </w:r>
      <w:r w:rsidR="0069182C" w:rsidRPr="00D26901">
        <w:rPr>
          <w:rFonts w:ascii="Times New Roman" w:hAnsi="Times New Roman" w:cs="Times New Roman"/>
          <w:sz w:val="24"/>
          <w:szCs w:val="24"/>
        </w:rPr>
        <w:t xml:space="preserve">, </w:t>
      </w:r>
      <w:r w:rsidR="000F3A5C" w:rsidRPr="00D26901">
        <w:rPr>
          <w:rFonts w:ascii="Times New Roman" w:hAnsi="Times New Roman" w:cs="Times New Roman"/>
          <w:sz w:val="24"/>
          <w:szCs w:val="24"/>
        </w:rPr>
        <w:t>0.6</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sz w:val="24"/>
          <w:szCs w:val="24"/>
          <w:lang w:val="en-US"/>
        </w:rPr>
        <w:t>mL</w:t>
      </w:r>
      <w:r w:rsidR="0069182C" w:rsidRPr="00D26901">
        <w:rPr>
          <w:rFonts w:ascii="Times New Roman" w:hAnsi="Times New Roman" w:cs="Times New Roman"/>
          <w:sz w:val="24"/>
          <w:szCs w:val="24"/>
        </w:rPr>
        <w:t>/</w:t>
      </w:r>
      <w:r w:rsidR="0069182C" w:rsidRPr="00D26901">
        <w:rPr>
          <w:rFonts w:ascii="Times New Roman" w:hAnsi="Times New Roman" w:cs="Times New Roman"/>
          <w:sz w:val="24"/>
          <w:szCs w:val="24"/>
          <w:lang w:val="en-US"/>
        </w:rPr>
        <w:t>min</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b/>
          <w:bCs/>
          <w:sz w:val="24"/>
          <w:szCs w:val="24"/>
          <w:lang w:val="en-US"/>
        </w:rPr>
        <w:t>f</w:t>
      </w:r>
      <w:r w:rsidR="0069182C" w:rsidRPr="00D26901">
        <w:rPr>
          <w:rFonts w:ascii="Times New Roman" w:hAnsi="Times New Roman" w:cs="Times New Roman"/>
          <w:sz w:val="24"/>
          <w:szCs w:val="24"/>
        </w:rPr>
        <w:t xml:space="preserve"> </w:t>
      </w:r>
      <w:r w:rsidRPr="00D26901">
        <w:rPr>
          <w:rFonts w:ascii="Times New Roman" w:hAnsi="Times New Roman" w:cs="Times New Roman"/>
          <w:sz w:val="24"/>
          <w:szCs w:val="24"/>
          <w:lang w:val="en-US"/>
        </w:rPr>
        <w:t>Col</w:t>
      </w:r>
      <w:r w:rsidR="000C3493" w:rsidRPr="00D26901">
        <w:rPr>
          <w:rFonts w:ascii="Times New Roman" w:hAnsi="Times New Roman" w:cs="Times New Roman"/>
          <w:sz w:val="24"/>
          <w:szCs w:val="24"/>
          <w:lang w:val="en-US"/>
        </w:rPr>
        <w:t>u</w:t>
      </w:r>
      <w:r w:rsidRPr="00D26901">
        <w:rPr>
          <w:rFonts w:ascii="Times New Roman" w:hAnsi="Times New Roman" w:cs="Times New Roman"/>
          <w:sz w:val="24"/>
          <w:szCs w:val="24"/>
          <w:lang w:val="en-US"/>
        </w:rPr>
        <w:t>mn</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sz w:val="24"/>
          <w:szCs w:val="24"/>
          <w:lang w:val="en-US"/>
        </w:rPr>
        <w:t>Chiralpak</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sz w:val="24"/>
          <w:szCs w:val="24"/>
          <w:lang w:val="en-US"/>
        </w:rPr>
        <w:t>AD</w:t>
      </w:r>
      <w:r w:rsidR="0069182C" w:rsidRPr="00D26901">
        <w:rPr>
          <w:rFonts w:ascii="Times New Roman" w:hAnsi="Times New Roman" w:cs="Times New Roman"/>
          <w:sz w:val="24"/>
          <w:szCs w:val="24"/>
        </w:rPr>
        <w:t>-</w:t>
      </w:r>
      <w:r w:rsidR="0069182C" w:rsidRPr="00D26901">
        <w:rPr>
          <w:rFonts w:ascii="Times New Roman" w:hAnsi="Times New Roman" w:cs="Times New Roman"/>
          <w:sz w:val="24"/>
          <w:szCs w:val="24"/>
          <w:lang w:val="en-US"/>
        </w:rPr>
        <w:t>H</w:t>
      </w:r>
      <w:r w:rsidR="0069182C" w:rsidRPr="00D26901">
        <w:rPr>
          <w:rFonts w:ascii="Times New Roman" w:hAnsi="Times New Roman" w:cs="Times New Roman"/>
          <w:sz w:val="24"/>
          <w:szCs w:val="24"/>
        </w:rPr>
        <w:t xml:space="preserve"> (250 × 4,6 </w:t>
      </w:r>
      <w:r w:rsidR="0069182C" w:rsidRPr="00D26901">
        <w:rPr>
          <w:rFonts w:ascii="Times New Roman" w:hAnsi="Times New Roman" w:cs="Times New Roman"/>
          <w:sz w:val="24"/>
          <w:szCs w:val="24"/>
          <w:lang w:val="en-US"/>
        </w:rPr>
        <w:t>mm</w:t>
      </w:r>
      <w:r w:rsidR="0069182C" w:rsidRPr="00D26901">
        <w:rPr>
          <w:rFonts w:ascii="Times New Roman" w:hAnsi="Times New Roman" w:cs="Times New Roman"/>
          <w:sz w:val="24"/>
          <w:szCs w:val="24"/>
        </w:rPr>
        <w:t xml:space="preserve">, 5 </w:t>
      </w:r>
      <w:r w:rsidR="0069182C" w:rsidRPr="00D26901">
        <w:rPr>
          <w:rFonts w:ascii="Times New Roman" w:hAnsi="Times New Roman" w:cs="Times New Roman"/>
          <w:sz w:val="24"/>
          <w:szCs w:val="24"/>
          <w:lang w:val="en-US"/>
        </w:rPr>
        <w:t>mkm</w:t>
      </w:r>
      <w:r w:rsidR="0069182C" w:rsidRPr="00D26901">
        <w:rPr>
          <w:rFonts w:ascii="Times New Roman" w:hAnsi="Times New Roman" w:cs="Times New Roman"/>
          <w:sz w:val="24"/>
          <w:szCs w:val="24"/>
        </w:rPr>
        <w:t>)</w:t>
      </w:r>
      <w:r w:rsidR="00973979">
        <w:rPr>
          <w:rFonts w:ascii="Times New Roman" w:hAnsi="Times New Roman" w:cs="Times New Roman"/>
          <w:sz w:val="24"/>
          <w:szCs w:val="24"/>
        </w:rPr>
        <w:t xml:space="preserve"> </w:t>
      </w:r>
      <w:r w:rsidR="00973979" w:rsidRPr="00963056">
        <w:rPr>
          <w:rFonts w:ascii="Times New Roman" w:hAnsi="Times New Roman" w:cs="Times New Roman"/>
          <w:b/>
          <w:bCs/>
          <w:i/>
          <w:iCs/>
        </w:rPr>
        <w:t>−</w:t>
      </w:r>
      <w:r w:rsidR="00973979">
        <w:rPr>
          <w:rFonts w:ascii="Times New Roman" w:hAnsi="Times New Roman" w:cs="Times New Roman"/>
          <w:b/>
          <w:bCs/>
          <w:i/>
          <w:iCs/>
        </w:rPr>
        <w:t xml:space="preserve"> </w:t>
      </w:r>
      <w:r w:rsidR="0069182C" w:rsidRPr="00D26901">
        <w:rPr>
          <w:rFonts w:ascii="Times New Roman" w:hAnsi="Times New Roman" w:cs="Times New Roman"/>
          <w:sz w:val="24"/>
          <w:szCs w:val="24"/>
        </w:rPr>
        <w:t xml:space="preserve">3; </w:t>
      </w:r>
      <w:r w:rsidR="00EA2171" w:rsidRPr="00D26901">
        <w:rPr>
          <w:rFonts w:ascii="Times New Roman" w:hAnsi="Times New Roman" w:cs="Times New Roman"/>
          <w:sz w:val="24"/>
          <w:szCs w:val="24"/>
          <w:lang w:val="en-US"/>
        </w:rPr>
        <w:t>Mobile</w:t>
      </w:r>
      <w:r w:rsidR="00EA2171" w:rsidRPr="00D26901">
        <w:rPr>
          <w:rFonts w:ascii="Times New Roman" w:hAnsi="Times New Roman" w:cs="Times New Roman"/>
          <w:sz w:val="24"/>
          <w:szCs w:val="24"/>
        </w:rPr>
        <w:t xml:space="preserve"> </w:t>
      </w:r>
      <w:r w:rsidR="00EA2171" w:rsidRPr="00D26901">
        <w:rPr>
          <w:rFonts w:ascii="Times New Roman" w:hAnsi="Times New Roman" w:cs="Times New Roman"/>
          <w:sz w:val="24"/>
          <w:szCs w:val="24"/>
          <w:lang w:val="en-US"/>
        </w:rPr>
        <w:t>Phase</w:t>
      </w:r>
      <w:r w:rsidR="0069182C" w:rsidRPr="00D26901">
        <w:rPr>
          <w:rFonts w:ascii="Times New Roman" w:hAnsi="Times New Roman" w:cs="Times New Roman"/>
          <w:sz w:val="24"/>
          <w:szCs w:val="24"/>
        </w:rPr>
        <w:t xml:space="preserve">: </w:t>
      </w:r>
      <w:r w:rsidR="00C57273" w:rsidRPr="00D26901">
        <w:rPr>
          <w:rFonts w:ascii="Times New Roman" w:hAnsi="Times New Roman" w:cs="Times New Roman"/>
          <w:sz w:val="24"/>
          <w:szCs w:val="24"/>
        </w:rPr>
        <w:t xml:space="preserve">CO2:MeOH, 80:20 </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sz w:val="24"/>
          <w:szCs w:val="24"/>
          <w:lang w:val="en-US"/>
        </w:rPr>
        <w:t>Flow</w:t>
      </w:r>
      <w:r w:rsidR="0069182C" w:rsidRPr="00D26901">
        <w:rPr>
          <w:rFonts w:ascii="Times New Roman" w:hAnsi="Times New Roman" w:cs="Times New Roman"/>
          <w:sz w:val="24"/>
          <w:szCs w:val="24"/>
        </w:rPr>
        <w:t xml:space="preserve"> </w:t>
      </w:r>
      <w:r w:rsidR="0069182C" w:rsidRPr="00D26901">
        <w:rPr>
          <w:rFonts w:ascii="Times New Roman" w:hAnsi="Times New Roman" w:cs="Times New Roman"/>
          <w:sz w:val="24"/>
          <w:szCs w:val="24"/>
          <w:lang w:val="en-US"/>
        </w:rPr>
        <w:t>Rate</w:t>
      </w:r>
      <w:r w:rsidR="0069182C" w:rsidRPr="00D26901">
        <w:rPr>
          <w:rFonts w:ascii="Times New Roman" w:hAnsi="Times New Roman" w:cs="Times New Roman"/>
          <w:sz w:val="24"/>
          <w:szCs w:val="24"/>
        </w:rPr>
        <w:t xml:space="preserve">, </w:t>
      </w:r>
      <w:r w:rsidR="00C57273" w:rsidRPr="00D26901">
        <w:rPr>
          <w:rFonts w:ascii="Times New Roman" w:hAnsi="Times New Roman" w:cs="Times New Roman"/>
          <w:sz w:val="24"/>
          <w:szCs w:val="24"/>
        </w:rPr>
        <w:t>2</w:t>
      </w:r>
      <w:r w:rsidR="0069182C" w:rsidRPr="00D26901">
        <w:rPr>
          <w:rFonts w:ascii="Times New Roman" w:hAnsi="Times New Roman" w:cs="Times New Roman"/>
          <w:sz w:val="24"/>
          <w:szCs w:val="24"/>
        </w:rPr>
        <w:t xml:space="preserve">,0 </w:t>
      </w:r>
      <w:r w:rsidR="0069182C" w:rsidRPr="00D26901">
        <w:rPr>
          <w:rFonts w:ascii="Times New Roman" w:hAnsi="Times New Roman" w:cs="Times New Roman"/>
          <w:sz w:val="24"/>
          <w:szCs w:val="24"/>
          <w:lang w:val="en-US"/>
        </w:rPr>
        <w:t>mL</w:t>
      </w:r>
      <w:r w:rsidR="0069182C" w:rsidRPr="00D26901">
        <w:rPr>
          <w:rFonts w:ascii="Times New Roman" w:hAnsi="Times New Roman" w:cs="Times New Roman"/>
          <w:sz w:val="24"/>
          <w:szCs w:val="24"/>
        </w:rPr>
        <w:t>/</w:t>
      </w:r>
      <w:r w:rsidR="0069182C" w:rsidRPr="00D26901">
        <w:rPr>
          <w:rFonts w:ascii="Times New Roman" w:hAnsi="Times New Roman" w:cs="Times New Roman"/>
          <w:sz w:val="24"/>
          <w:szCs w:val="24"/>
          <w:lang w:val="en-US"/>
        </w:rPr>
        <w:t>min</w:t>
      </w:r>
    </w:p>
    <w:p w14:paraId="7C97AC53" w14:textId="77777777" w:rsidR="004B6B79" w:rsidRPr="004B6B79" w:rsidRDefault="004B6B79" w:rsidP="004B6B79">
      <w:pPr>
        <w:jc w:val="center"/>
        <w:rPr>
          <w:rFonts w:ascii="Times New Roman" w:hAnsi="Times New Roman" w:cs="Times New Roman"/>
          <w:b/>
          <w:bCs/>
          <w:sz w:val="24"/>
          <w:szCs w:val="24"/>
        </w:rPr>
      </w:pPr>
      <w:r w:rsidRPr="004B6B79">
        <w:rPr>
          <w:rFonts w:ascii="Times New Roman" w:hAnsi="Times New Roman" w:cs="Times New Roman"/>
          <w:b/>
          <w:bCs/>
          <w:sz w:val="24"/>
          <w:szCs w:val="24"/>
        </w:rPr>
        <w:t>Conclusion</w:t>
      </w:r>
    </w:p>
    <w:p w14:paraId="433ECBBB" w14:textId="656E9B0E" w:rsidR="00C8160E" w:rsidRPr="00C8160E" w:rsidRDefault="00C8160E" w:rsidP="00C8160E">
      <w:pPr>
        <w:ind w:firstLine="708"/>
        <w:jc w:val="both"/>
        <w:rPr>
          <w:rFonts w:ascii="Times New Roman" w:hAnsi="Times New Roman" w:cs="Times New Roman"/>
          <w:sz w:val="24"/>
          <w:szCs w:val="24"/>
          <w:lang w:val="en-US"/>
        </w:rPr>
      </w:pPr>
      <w:r w:rsidRPr="00C8160E">
        <w:rPr>
          <w:rFonts w:ascii="Times New Roman" w:hAnsi="Times New Roman" w:cs="Times New Roman"/>
          <w:sz w:val="24"/>
          <w:szCs w:val="24"/>
          <w:lang w:val="en-US"/>
        </w:rPr>
        <w:t xml:space="preserve">In this work, we obtained and described all optical isomers of 3-heterylbutanoic and 3-heteryl-2-methylpropanoic acids. For this purpose, a method of biocatalytic kinetic resolution of racemates of the esters of these acids was employed. Different lipases were used as biocatalysts, namely </w:t>
      </w:r>
      <w:r w:rsidRPr="00C8160E">
        <w:rPr>
          <w:rFonts w:ascii="Times New Roman" w:hAnsi="Times New Roman" w:cs="Times New Roman"/>
          <w:i/>
          <w:iCs/>
          <w:sz w:val="24"/>
          <w:szCs w:val="24"/>
          <w:lang w:val="en-US"/>
        </w:rPr>
        <w:t>Burkholderia cepacia</w:t>
      </w:r>
      <w:r w:rsidRPr="00C8160E">
        <w:rPr>
          <w:rFonts w:ascii="Times New Roman" w:hAnsi="Times New Roman" w:cs="Times New Roman"/>
          <w:sz w:val="24"/>
          <w:szCs w:val="24"/>
          <w:lang w:val="en-US"/>
        </w:rPr>
        <w:t xml:space="preserve"> Amano PS lipase, </w:t>
      </w:r>
      <w:r w:rsidRPr="00C8160E">
        <w:rPr>
          <w:rFonts w:ascii="Times New Roman" w:hAnsi="Times New Roman" w:cs="Times New Roman"/>
          <w:i/>
          <w:iCs/>
          <w:sz w:val="24"/>
          <w:szCs w:val="24"/>
          <w:lang w:val="en-US"/>
        </w:rPr>
        <w:t>Pseudomonas cepacia</w:t>
      </w:r>
      <w:r w:rsidRPr="00C8160E">
        <w:rPr>
          <w:rFonts w:ascii="Times New Roman" w:hAnsi="Times New Roman" w:cs="Times New Roman"/>
          <w:sz w:val="24"/>
          <w:szCs w:val="24"/>
          <w:lang w:val="en-US"/>
        </w:rPr>
        <w:t xml:space="preserve"> lipase, and </w:t>
      </w:r>
      <w:r w:rsidRPr="00C8160E">
        <w:rPr>
          <w:rFonts w:ascii="Times New Roman" w:hAnsi="Times New Roman" w:cs="Times New Roman"/>
          <w:i/>
          <w:iCs/>
          <w:sz w:val="24"/>
          <w:szCs w:val="24"/>
          <w:lang w:val="en-US"/>
        </w:rPr>
        <w:t>Candida antarctica</w:t>
      </w:r>
      <w:r w:rsidRPr="00C8160E">
        <w:rPr>
          <w:rFonts w:ascii="Times New Roman" w:hAnsi="Times New Roman" w:cs="Times New Roman"/>
          <w:sz w:val="24"/>
          <w:szCs w:val="24"/>
          <w:lang w:val="en-US"/>
        </w:rPr>
        <w:t xml:space="preserve"> B lipase. The most effective lipase for the enzymatic hydrolysis of the esters of these acids was found to be Amano PS lipase. All optically active heterylcarboxylic acids were obtained with high chemical </w:t>
      </w:r>
      <w:r w:rsidRPr="00C8160E">
        <w:rPr>
          <w:rFonts w:ascii="Times New Roman" w:hAnsi="Times New Roman" w:cs="Times New Roman"/>
          <w:sz w:val="24"/>
          <w:szCs w:val="24"/>
          <w:lang w:val="en-US"/>
        </w:rPr>
        <w:lastRenderedPageBreak/>
        <w:t>yields, optical purity &gt;95%, and the preservation of the absolute configuration of the chiral center. These compounds were described and characterized using modern physicochemical methods.</w:t>
      </w:r>
    </w:p>
    <w:p w14:paraId="3612364B" w14:textId="77777777" w:rsidR="003D2A20" w:rsidRPr="003D2A20" w:rsidRDefault="003D2A20" w:rsidP="003D2A20">
      <w:pPr>
        <w:jc w:val="center"/>
        <w:rPr>
          <w:rFonts w:ascii="Times New Roman" w:hAnsi="Times New Roman" w:cs="Times New Roman"/>
          <w:b/>
          <w:bCs/>
          <w:sz w:val="24"/>
          <w:szCs w:val="24"/>
        </w:rPr>
      </w:pPr>
      <w:r w:rsidRPr="003D2A20">
        <w:rPr>
          <w:rFonts w:ascii="Times New Roman" w:hAnsi="Times New Roman" w:cs="Times New Roman"/>
          <w:b/>
          <w:bCs/>
          <w:sz w:val="24"/>
          <w:szCs w:val="24"/>
        </w:rPr>
        <w:t>References</w:t>
      </w:r>
    </w:p>
    <w:p w14:paraId="349B7B79" w14:textId="0BEB5D51" w:rsidR="008B6923" w:rsidRPr="00345664" w:rsidRDefault="008715B8" w:rsidP="008B6923">
      <w:pPr>
        <w:jc w:val="both"/>
        <w:rPr>
          <w:rFonts w:ascii="Times New Roman" w:hAnsi="Times New Roman" w:cs="Times New Roman"/>
          <w:b/>
          <w:bCs/>
          <w:sz w:val="24"/>
          <w:szCs w:val="24"/>
          <w:lang w:val="en-US"/>
        </w:rPr>
      </w:pPr>
      <w:r>
        <w:rPr>
          <w:rFonts w:ascii="Times New Roman" w:hAnsi="Times New Roman" w:cs="Times New Roman"/>
          <w:sz w:val="24"/>
          <w:szCs w:val="24"/>
          <w:lang w:val="en-US"/>
        </w:rPr>
        <w:t>[1]</w:t>
      </w:r>
      <w:r w:rsidR="005E4C39">
        <w:rPr>
          <w:rFonts w:ascii="Times New Roman" w:hAnsi="Times New Roman" w:cs="Times New Roman"/>
          <w:sz w:val="24"/>
          <w:szCs w:val="24"/>
          <w:lang w:val="en-US"/>
        </w:rPr>
        <w:t xml:space="preserve">. </w:t>
      </w:r>
      <w:r w:rsidR="00B01B31" w:rsidRPr="00CA1BE9">
        <w:rPr>
          <w:rFonts w:ascii="Times New Roman" w:hAnsi="Times New Roman" w:cs="Times New Roman"/>
          <w:sz w:val="24"/>
          <w:szCs w:val="24"/>
        </w:rPr>
        <w:t>Shchekotikhin</w:t>
      </w:r>
      <w:r w:rsidR="00CA1BE9" w:rsidRPr="00CA1BE9">
        <w:rPr>
          <w:rFonts w:ascii="Times New Roman" w:hAnsi="Times New Roman" w:cs="Times New Roman"/>
          <w:sz w:val="24"/>
          <w:szCs w:val="24"/>
        </w:rPr>
        <w:t xml:space="preserve">, </w:t>
      </w:r>
      <w:r w:rsidR="00CA1BE9" w:rsidRPr="00CA1BE9">
        <w:rPr>
          <w:rFonts w:ascii="Times New Roman" w:hAnsi="Times New Roman" w:cs="Times New Roman"/>
          <w:sz w:val="24"/>
          <w:szCs w:val="24"/>
          <w:lang w:val="en-US"/>
        </w:rPr>
        <w:t>A</w:t>
      </w:r>
      <w:r w:rsidR="00CA1BE9" w:rsidRPr="008B6923">
        <w:rPr>
          <w:rFonts w:ascii="Times New Roman" w:hAnsi="Times New Roman" w:cs="Times New Roman"/>
          <w:sz w:val="24"/>
          <w:szCs w:val="24"/>
          <w:lang w:val="en-US"/>
        </w:rPr>
        <w:t>.</w:t>
      </w:r>
      <w:r w:rsidR="008B6923">
        <w:rPr>
          <w:rFonts w:ascii="Times New Roman" w:hAnsi="Times New Roman" w:cs="Times New Roman"/>
          <w:sz w:val="24"/>
          <w:szCs w:val="24"/>
          <w:lang w:val="en-US"/>
        </w:rPr>
        <w:t xml:space="preserve"> (2020)</w:t>
      </w:r>
      <w:r w:rsidR="006F3FD1">
        <w:rPr>
          <w:rFonts w:ascii="Times New Roman" w:hAnsi="Times New Roman" w:cs="Times New Roman"/>
          <w:sz w:val="24"/>
          <w:szCs w:val="24"/>
          <w:lang w:val="en-US"/>
        </w:rPr>
        <w:t>.</w:t>
      </w:r>
      <w:r w:rsidR="00CA1BE9" w:rsidRPr="008B6923">
        <w:rPr>
          <w:rFonts w:ascii="Times New Roman" w:hAnsi="Times New Roman" w:cs="Times New Roman"/>
          <w:sz w:val="24"/>
          <w:szCs w:val="24"/>
          <w:lang w:val="en-US"/>
        </w:rPr>
        <w:t xml:space="preserve"> </w:t>
      </w:r>
      <w:r w:rsidR="008B6923" w:rsidRPr="008B6923">
        <w:rPr>
          <w:rFonts w:ascii="Times New Roman" w:hAnsi="Times New Roman" w:cs="Times New Roman"/>
          <w:sz w:val="24"/>
          <w:szCs w:val="24"/>
        </w:rPr>
        <w:t>Heterocyclic Compounds in Medicinal Chemistry</w:t>
      </w:r>
      <w:r w:rsidR="00345664">
        <w:rPr>
          <w:rFonts w:ascii="Times New Roman" w:hAnsi="Times New Roman" w:cs="Times New Roman"/>
          <w:sz w:val="24"/>
          <w:szCs w:val="24"/>
          <w:lang w:val="en-US"/>
        </w:rPr>
        <w:t xml:space="preserve">. </w:t>
      </w:r>
      <w:r w:rsidR="00345664" w:rsidRPr="00C90308">
        <w:rPr>
          <w:rFonts w:ascii="Times New Roman" w:hAnsi="Times New Roman" w:cs="Times New Roman"/>
          <w:i/>
          <w:iCs/>
          <w:sz w:val="24"/>
          <w:szCs w:val="24"/>
          <w:lang w:val="en-US"/>
        </w:rPr>
        <w:t>Chemistry of Heterocyclic Compounds</w:t>
      </w:r>
      <w:r w:rsidR="00914E1B">
        <w:rPr>
          <w:rFonts w:ascii="Times New Roman" w:hAnsi="Times New Roman" w:cs="Times New Roman"/>
          <w:sz w:val="24"/>
          <w:szCs w:val="24"/>
          <w:lang w:val="en-US"/>
        </w:rPr>
        <w:t xml:space="preserve">, 56, 625. </w:t>
      </w:r>
      <w:r w:rsidR="00351023" w:rsidRPr="00351023">
        <w:rPr>
          <w:rFonts w:ascii="Times New Roman" w:hAnsi="Times New Roman" w:cs="Times New Roman"/>
          <w:sz w:val="24"/>
          <w:szCs w:val="24"/>
        </w:rPr>
        <w:t>https://doi.org/10.1007/s10593-020-02711-7</w:t>
      </w:r>
    </w:p>
    <w:p w14:paraId="5AE8B9F2" w14:textId="5F679F00" w:rsidR="008715B8" w:rsidRDefault="008715B8" w:rsidP="007B1CDE">
      <w:pPr>
        <w:jc w:val="both"/>
        <w:rPr>
          <w:rFonts w:ascii="Times New Roman" w:hAnsi="Times New Roman" w:cs="Times New Roman"/>
          <w:sz w:val="24"/>
          <w:szCs w:val="24"/>
        </w:rPr>
      </w:pPr>
      <w:r>
        <w:rPr>
          <w:rFonts w:ascii="Times New Roman" w:hAnsi="Times New Roman" w:cs="Times New Roman"/>
          <w:sz w:val="24"/>
          <w:szCs w:val="24"/>
          <w:lang w:val="en-US"/>
        </w:rPr>
        <w:t>[2]</w:t>
      </w:r>
      <w:r w:rsidR="005E4C39">
        <w:rPr>
          <w:rFonts w:ascii="Times New Roman" w:hAnsi="Times New Roman" w:cs="Times New Roman"/>
          <w:sz w:val="24"/>
          <w:szCs w:val="24"/>
          <w:lang w:val="en-US"/>
        </w:rPr>
        <w:t xml:space="preserve">. </w:t>
      </w:r>
      <w:r w:rsidR="00537EC1" w:rsidRPr="00537EC1">
        <w:rPr>
          <w:rFonts w:ascii="Times New Roman" w:hAnsi="Times New Roman" w:cs="Times New Roman"/>
          <w:sz w:val="24"/>
          <w:szCs w:val="24"/>
          <w:lang w:val="en-US"/>
        </w:rPr>
        <w:t>Gomtsyan</w:t>
      </w:r>
      <w:r w:rsidR="00537EC1">
        <w:rPr>
          <w:rFonts w:ascii="Times New Roman" w:hAnsi="Times New Roman" w:cs="Times New Roman"/>
          <w:sz w:val="24"/>
          <w:szCs w:val="24"/>
          <w:lang w:val="en-US"/>
        </w:rPr>
        <w:t>, A.</w:t>
      </w:r>
      <w:r w:rsidR="00C90308">
        <w:rPr>
          <w:rFonts w:ascii="Times New Roman" w:hAnsi="Times New Roman" w:cs="Times New Roman"/>
          <w:sz w:val="24"/>
          <w:szCs w:val="24"/>
          <w:lang w:val="en-US"/>
        </w:rPr>
        <w:t xml:space="preserve"> (2012)</w:t>
      </w:r>
      <w:r w:rsidR="006F3FD1">
        <w:rPr>
          <w:rFonts w:ascii="Times New Roman" w:hAnsi="Times New Roman" w:cs="Times New Roman"/>
          <w:sz w:val="24"/>
          <w:szCs w:val="24"/>
          <w:lang w:val="en-US"/>
        </w:rPr>
        <w:t>.</w:t>
      </w:r>
      <w:r w:rsidR="00537EC1">
        <w:rPr>
          <w:rFonts w:ascii="Times New Roman" w:hAnsi="Times New Roman" w:cs="Times New Roman"/>
          <w:sz w:val="24"/>
          <w:szCs w:val="24"/>
          <w:lang w:val="en-US"/>
        </w:rPr>
        <w:t xml:space="preserve"> </w:t>
      </w:r>
      <w:r w:rsidR="00C90308" w:rsidRPr="00C90308">
        <w:rPr>
          <w:rFonts w:ascii="Times New Roman" w:hAnsi="Times New Roman" w:cs="Times New Roman"/>
          <w:sz w:val="24"/>
          <w:szCs w:val="24"/>
          <w:lang w:val="en-US"/>
        </w:rPr>
        <w:t>Heterocycles in drugs and drug discovery</w:t>
      </w:r>
      <w:r w:rsidR="00C90308">
        <w:rPr>
          <w:rFonts w:ascii="Times New Roman" w:hAnsi="Times New Roman" w:cs="Times New Roman"/>
          <w:sz w:val="24"/>
          <w:szCs w:val="24"/>
          <w:lang w:val="en-US"/>
        </w:rPr>
        <w:t xml:space="preserve">. </w:t>
      </w:r>
      <w:r w:rsidR="005367AC" w:rsidRPr="00C90308">
        <w:rPr>
          <w:rFonts w:ascii="Times New Roman" w:hAnsi="Times New Roman" w:cs="Times New Roman"/>
          <w:i/>
          <w:iCs/>
          <w:sz w:val="24"/>
          <w:szCs w:val="24"/>
          <w:lang w:val="en-US"/>
        </w:rPr>
        <w:t>Chemistry of Heterocyclic Compounds</w:t>
      </w:r>
      <w:r w:rsidR="005367AC">
        <w:rPr>
          <w:rFonts w:ascii="Times New Roman" w:hAnsi="Times New Roman" w:cs="Times New Roman"/>
          <w:i/>
          <w:iCs/>
          <w:sz w:val="24"/>
          <w:szCs w:val="24"/>
          <w:lang w:val="en-US"/>
        </w:rPr>
        <w:t xml:space="preserve">, </w:t>
      </w:r>
      <w:r w:rsidR="005367AC" w:rsidRPr="005367AC">
        <w:rPr>
          <w:rFonts w:ascii="Times New Roman" w:hAnsi="Times New Roman" w:cs="Times New Roman"/>
          <w:sz w:val="24"/>
          <w:szCs w:val="24"/>
          <w:lang w:val="en-US"/>
        </w:rPr>
        <w:t>48</w:t>
      </w:r>
      <w:r w:rsidR="005367AC">
        <w:rPr>
          <w:rFonts w:ascii="Times New Roman" w:hAnsi="Times New Roman" w:cs="Times New Roman"/>
          <w:sz w:val="24"/>
          <w:szCs w:val="24"/>
          <w:lang w:val="en-US"/>
        </w:rPr>
        <w:t xml:space="preserve">, 7-10. </w:t>
      </w:r>
      <w:hyperlink r:id="rId13" w:history="1">
        <w:r w:rsidR="00754E6D" w:rsidRPr="00672FF3">
          <w:rPr>
            <w:rStyle w:val="af"/>
            <w:rFonts w:ascii="Times New Roman" w:hAnsi="Times New Roman" w:cs="Times New Roman"/>
            <w:sz w:val="24"/>
            <w:szCs w:val="24"/>
          </w:rPr>
          <w:t>https://doi.org/10.1007/s10593-012-0960-z</w:t>
        </w:r>
      </w:hyperlink>
    </w:p>
    <w:p w14:paraId="0A76380E" w14:textId="1094E9BD" w:rsidR="00541FC5" w:rsidRPr="00224900" w:rsidRDefault="00541FC5" w:rsidP="00224900">
      <w:pPr>
        <w:jc w:val="both"/>
        <w:rPr>
          <w:rFonts w:ascii="Times New Roman" w:hAnsi="Times New Roman" w:cs="Times New Roman"/>
          <w:sz w:val="24"/>
          <w:szCs w:val="24"/>
          <w:lang w:val="en-US"/>
        </w:rPr>
      </w:pPr>
      <w:r w:rsidRPr="003135E6">
        <w:rPr>
          <w:rFonts w:ascii="Times New Roman" w:hAnsi="Times New Roman" w:cs="Times New Roman"/>
          <w:sz w:val="24"/>
          <w:szCs w:val="24"/>
        </w:rPr>
        <w:t>[</w:t>
      </w:r>
      <w:r w:rsidR="007B63B6">
        <w:rPr>
          <w:rFonts w:ascii="Times New Roman" w:hAnsi="Times New Roman" w:cs="Times New Roman"/>
          <w:sz w:val="24"/>
          <w:szCs w:val="24"/>
        </w:rPr>
        <w:t>3</w:t>
      </w:r>
      <w:r w:rsidRPr="003135E6">
        <w:rPr>
          <w:rFonts w:ascii="Times New Roman" w:hAnsi="Times New Roman" w:cs="Times New Roman"/>
          <w:sz w:val="24"/>
          <w:szCs w:val="24"/>
        </w:rPr>
        <w:t>]. Luo</w:t>
      </w:r>
      <w:r w:rsidRPr="00926559">
        <w:rPr>
          <w:rFonts w:ascii="Times New Roman" w:hAnsi="Times New Roman" w:cs="Times New Roman"/>
          <w:sz w:val="24"/>
          <w:szCs w:val="24"/>
          <w:vertAlign w:val="superscript"/>
        </w:rPr>
        <w:t xml:space="preserve">, </w:t>
      </w:r>
      <w:r w:rsidRPr="00706968">
        <w:rPr>
          <w:rFonts w:ascii="Times New Roman" w:hAnsi="Times New Roman" w:cs="Times New Roman"/>
          <w:sz w:val="24"/>
          <w:szCs w:val="24"/>
          <w:lang w:val="en-US"/>
        </w:rPr>
        <w:t>L</w:t>
      </w:r>
      <w:r w:rsidRPr="00CE0F06">
        <w:rPr>
          <w:rFonts w:ascii="Times New Roman" w:hAnsi="Times New Roman" w:cs="Times New Roman"/>
          <w:sz w:val="24"/>
          <w:szCs w:val="24"/>
        </w:rPr>
        <w:t xml:space="preserve">., </w:t>
      </w:r>
      <w:r w:rsidRPr="003135E6">
        <w:rPr>
          <w:rFonts w:ascii="Times New Roman" w:hAnsi="Times New Roman" w:cs="Times New Roman"/>
          <w:sz w:val="24"/>
          <w:szCs w:val="24"/>
        </w:rPr>
        <w:t>Yao</w:t>
      </w:r>
      <w:r w:rsidRPr="001F1A04">
        <w:rPr>
          <w:rFonts w:ascii="Times New Roman" w:hAnsi="Times New Roman" w:cs="Times New Roman"/>
          <w:sz w:val="24"/>
          <w:szCs w:val="24"/>
        </w:rPr>
        <w:t>,</w:t>
      </w:r>
      <w:r w:rsidRPr="00CE0F06">
        <w:rPr>
          <w:rFonts w:ascii="Times New Roman" w:hAnsi="Times New Roman" w:cs="Times New Roman"/>
          <w:sz w:val="24"/>
          <w:szCs w:val="24"/>
        </w:rPr>
        <w:t xml:space="preserve"> </w:t>
      </w:r>
      <w:r w:rsidRPr="003135E6">
        <w:rPr>
          <w:rFonts w:ascii="Times New Roman" w:hAnsi="Times New Roman" w:cs="Times New Roman"/>
          <w:sz w:val="24"/>
          <w:szCs w:val="24"/>
        </w:rPr>
        <w:t>J</w:t>
      </w:r>
      <w:r w:rsidRPr="00CE0F06">
        <w:rPr>
          <w:rFonts w:ascii="Times New Roman" w:hAnsi="Times New Roman" w:cs="Times New Roman"/>
          <w:sz w:val="24"/>
          <w:szCs w:val="24"/>
        </w:rPr>
        <w:t>.</w:t>
      </w:r>
      <w:r w:rsidRPr="003135E6">
        <w:rPr>
          <w:rFonts w:ascii="Times New Roman" w:hAnsi="Times New Roman" w:cs="Times New Roman"/>
          <w:sz w:val="24"/>
          <w:szCs w:val="24"/>
        </w:rPr>
        <w:t>-P</w:t>
      </w:r>
      <w:r w:rsidRPr="00CE0F06">
        <w:rPr>
          <w:rFonts w:ascii="Times New Roman" w:hAnsi="Times New Roman" w:cs="Times New Roman"/>
          <w:sz w:val="24"/>
          <w:szCs w:val="24"/>
        </w:rPr>
        <w:t>.,</w:t>
      </w:r>
      <w:r w:rsidRPr="00CE0F06">
        <w:rPr>
          <w:rFonts w:ascii="Times New Roman" w:hAnsi="Times New Roman" w:cs="Times New Roman"/>
          <w:sz w:val="24"/>
          <w:szCs w:val="24"/>
          <w:vertAlign w:val="superscript"/>
        </w:rPr>
        <w:t xml:space="preserve"> </w:t>
      </w:r>
      <w:r w:rsidRPr="003135E6">
        <w:rPr>
          <w:rFonts w:ascii="Times New Roman" w:hAnsi="Times New Roman" w:cs="Times New Roman"/>
          <w:sz w:val="24"/>
          <w:szCs w:val="24"/>
        </w:rPr>
        <w:t>Yang</w:t>
      </w:r>
      <w:r w:rsidRPr="001F1A04">
        <w:rPr>
          <w:rFonts w:ascii="Times New Roman" w:hAnsi="Times New Roman" w:cs="Times New Roman"/>
          <w:sz w:val="24"/>
          <w:szCs w:val="24"/>
        </w:rPr>
        <w:t>,</w:t>
      </w:r>
      <w:r w:rsidRPr="00CE0F06">
        <w:rPr>
          <w:rFonts w:ascii="Times New Roman" w:hAnsi="Times New Roman" w:cs="Times New Roman"/>
          <w:sz w:val="24"/>
          <w:szCs w:val="24"/>
        </w:rPr>
        <w:t xml:space="preserve"> </w:t>
      </w:r>
      <w:r w:rsidRPr="00706968">
        <w:rPr>
          <w:rFonts w:ascii="Times New Roman" w:hAnsi="Times New Roman" w:cs="Times New Roman"/>
          <w:sz w:val="24"/>
          <w:szCs w:val="24"/>
          <w:lang w:val="en-US"/>
        </w:rPr>
        <w:t>L</w:t>
      </w:r>
      <w:r w:rsidRPr="001F1A04">
        <w:rPr>
          <w:rFonts w:ascii="Times New Roman" w:hAnsi="Times New Roman" w:cs="Times New Roman"/>
          <w:sz w:val="24"/>
          <w:szCs w:val="24"/>
        </w:rPr>
        <w:t xml:space="preserve">., </w:t>
      </w:r>
      <w:r w:rsidRPr="003135E6">
        <w:rPr>
          <w:rFonts w:ascii="Times New Roman" w:hAnsi="Times New Roman" w:cs="Times New Roman"/>
          <w:sz w:val="24"/>
          <w:szCs w:val="24"/>
        </w:rPr>
        <w:t>Feng</w:t>
      </w:r>
      <w:r w:rsidRPr="00415D1C">
        <w:rPr>
          <w:rFonts w:ascii="Times New Roman" w:hAnsi="Times New Roman" w:cs="Times New Roman"/>
          <w:sz w:val="24"/>
          <w:szCs w:val="24"/>
        </w:rPr>
        <w:t>,</w:t>
      </w:r>
      <w:r w:rsidRPr="001F1A04">
        <w:rPr>
          <w:rFonts w:ascii="Times New Roman" w:hAnsi="Times New Roman" w:cs="Times New Roman"/>
          <w:sz w:val="24"/>
          <w:szCs w:val="24"/>
        </w:rPr>
        <w:t xml:space="preserve"> </w:t>
      </w:r>
      <w:r w:rsidRPr="003135E6">
        <w:rPr>
          <w:rFonts w:ascii="Times New Roman" w:hAnsi="Times New Roman" w:cs="Times New Roman"/>
          <w:sz w:val="24"/>
          <w:szCs w:val="24"/>
        </w:rPr>
        <w:t>Ch</w:t>
      </w:r>
      <w:r w:rsidRPr="001F1A04">
        <w:rPr>
          <w:rFonts w:ascii="Times New Roman" w:hAnsi="Times New Roman" w:cs="Times New Roman"/>
          <w:sz w:val="24"/>
          <w:szCs w:val="24"/>
        </w:rPr>
        <w:t>.</w:t>
      </w:r>
      <w:r w:rsidRPr="003135E6">
        <w:rPr>
          <w:rFonts w:ascii="Times New Roman" w:hAnsi="Times New Roman" w:cs="Times New Roman"/>
          <w:sz w:val="24"/>
          <w:szCs w:val="24"/>
        </w:rPr>
        <w:t>-L</w:t>
      </w:r>
      <w:r w:rsidRPr="001F1A04">
        <w:rPr>
          <w:rFonts w:ascii="Times New Roman" w:hAnsi="Times New Roman" w:cs="Times New Roman"/>
          <w:sz w:val="24"/>
          <w:szCs w:val="24"/>
        </w:rPr>
        <w:t>.</w:t>
      </w:r>
      <w:r w:rsidRPr="003135E6">
        <w:rPr>
          <w:rFonts w:ascii="Times New Roman" w:hAnsi="Times New Roman" w:cs="Times New Roman"/>
          <w:sz w:val="24"/>
          <w:szCs w:val="24"/>
        </w:rPr>
        <w:t>,</w:t>
      </w:r>
      <w:r w:rsidRPr="00415D1C">
        <w:rPr>
          <w:rFonts w:ascii="Times New Roman" w:hAnsi="Times New Roman" w:cs="Times New Roman"/>
          <w:sz w:val="24"/>
          <w:szCs w:val="24"/>
        </w:rPr>
        <w:t xml:space="preserve">  </w:t>
      </w:r>
      <w:r w:rsidRPr="003135E6">
        <w:rPr>
          <w:rFonts w:ascii="Times New Roman" w:hAnsi="Times New Roman" w:cs="Times New Roman"/>
          <w:sz w:val="24"/>
          <w:szCs w:val="24"/>
        </w:rPr>
        <w:t>Tang</w:t>
      </w:r>
      <w:r w:rsidRPr="00415D1C">
        <w:rPr>
          <w:rFonts w:ascii="Times New Roman" w:hAnsi="Times New Roman" w:cs="Times New Roman"/>
          <w:sz w:val="24"/>
          <w:szCs w:val="24"/>
        </w:rPr>
        <w:t>,</w:t>
      </w:r>
      <w:r w:rsidRPr="00415D1C">
        <w:rPr>
          <w:rFonts w:ascii="Times New Roman" w:hAnsi="Times New Roman" w:cs="Times New Roman"/>
          <w:sz w:val="24"/>
          <w:szCs w:val="24"/>
          <w:vertAlign w:val="superscript"/>
        </w:rPr>
        <w:t xml:space="preserve"> </w:t>
      </w:r>
      <w:r w:rsidRPr="003135E6">
        <w:rPr>
          <w:rFonts w:ascii="Times New Roman" w:hAnsi="Times New Roman" w:cs="Times New Roman"/>
          <w:sz w:val="24"/>
          <w:szCs w:val="24"/>
        </w:rPr>
        <w:t>W</w:t>
      </w:r>
      <w:r w:rsidRPr="00415D1C">
        <w:rPr>
          <w:rFonts w:ascii="Times New Roman" w:hAnsi="Times New Roman" w:cs="Times New Roman"/>
          <w:sz w:val="24"/>
          <w:szCs w:val="24"/>
        </w:rPr>
        <w:t>.</w:t>
      </w:r>
      <w:r w:rsidRPr="003135E6">
        <w:rPr>
          <w:rFonts w:ascii="Times New Roman" w:hAnsi="Times New Roman" w:cs="Times New Roman"/>
          <w:sz w:val="24"/>
          <w:szCs w:val="24"/>
        </w:rPr>
        <w:t>,</w:t>
      </w:r>
      <w:r w:rsidRPr="00415D1C">
        <w:rPr>
          <w:rFonts w:ascii="Times New Roman" w:hAnsi="Times New Roman" w:cs="Times New Roman"/>
          <w:sz w:val="24"/>
          <w:szCs w:val="24"/>
        </w:rPr>
        <w:t xml:space="preserve"> </w:t>
      </w:r>
      <w:r w:rsidRPr="003135E6">
        <w:rPr>
          <w:rFonts w:ascii="Times New Roman" w:hAnsi="Times New Roman" w:cs="Times New Roman"/>
          <w:sz w:val="24"/>
          <w:szCs w:val="24"/>
        </w:rPr>
        <w:t>Wang</w:t>
      </w:r>
      <w:r w:rsidRPr="00415D1C">
        <w:rPr>
          <w:rFonts w:ascii="Times New Roman" w:hAnsi="Times New Roman" w:cs="Times New Roman"/>
          <w:sz w:val="24"/>
          <w:szCs w:val="24"/>
        </w:rPr>
        <w:t xml:space="preserve">, </w:t>
      </w:r>
      <w:r w:rsidRPr="003135E6">
        <w:rPr>
          <w:rFonts w:ascii="Times New Roman" w:hAnsi="Times New Roman" w:cs="Times New Roman"/>
          <w:sz w:val="24"/>
          <w:szCs w:val="24"/>
        </w:rPr>
        <w:t>G</w:t>
      </w:r>
      <w:r w:rsidRPr="00415D1C">
        <w:rPr>
          <w:rFonts w:ascii="Times New Roman" w:hAnsi="Times New Roman" w:cs="Times New Roman"/>
          <w:sz w:val="24"/>
          <w:szCs w:val="24"/>
        </w:rPr>
        <w:t>.</w:t>
      </w:r>
      <w:r w:rsidRPr="003135E6">
        <w:rPr>
          <w:rFonts w:ascii="Times New Roman" w:hAnsi="Times New Roman" w:cs="Times New Roman"/>
          <w:sz w:val="24"/>
          <w:szCs w:val="24"/>
        </w:rPr>
        <w:t>-F</w:t>
      </w:r>
      <w:r w:rsidRPr="00415D1C">
        <w:rPr>
          <w:rFonts w:ascii="Times New Roman" w:hAnsi="Times New Roman" w:cs="Times New Roman"/>
          <w:sz w:val="24"/>
          <w:szCs w:val="24"/>
        </w:rPr>
        <w:t>.</w:t>
      </w:r>
      <w:r w:rsidRPr="003135E6">
        <w:rPr>
          <w:rFonts w:ascii="Times New Roman" w:hAnsi="Times New Roman" w:cs="Times New Roman"/>
          <w:sz w:val="24"/>
          <w:szCs w:val="24"/>
        </w:rPr>
        <w:t>,</w:t>
      </w:r>
      <w:r w:rsidRPr="00415D1C">
        <w:rPr>
          <w:rFonts w:ascii="Times New Roman" w:hAnsi="Times New Roman" w:cs="Times New Roman"/>
          <w:sz w:val="24"/>
          <w:szCs w:val="24"/>
        </w:rPr>
        <w:t xml:space="preserve"> </w:t>
      </w:r>
      <w:r w:rsidRPr="003135E6">
        <w:rPr>
          <w:rFonts w:ascii="Times New Roman" w:hAnsi="Times New Roman" w:cs="Times New Roman"/>
          <w:sz w:val="24"/>
          <w:szCs w:val="24"/>
        </w:rPr>
        <w:t>Zuo</w:t>
      </w:r>
      <w:r w:rsidRPr="00415D1C">
        <w:rPr>
          <w:rFonts w:ascii="Times New Roman" w:hAnsi="Times New Roman" w:cs="Times New Roman"/>
          <w:sz w:val="24"/>
          <w:szCs w:val="24"/>
        </w:rPr>
        <w:t xml:space="preserve">, </w:t>
      </w:r>
      <w:r w:rsidRPr="003135E6">
        <w:rPr>
          <w:rFonts w:ascii="Times New Roman" w:hAnsi="Times New Roman" w:cs="Times New Roman"/>
          <w:sz w:val="24"/>
          <w:szCs w:val="24"/>
        </w:rPr>
        <w:t>J</w:t>
      </w:r>
      <w:r w:rsidRPr="00415D1C">
        <w:rPr>
          <w:rFonts w:ascii="Times New Roman" w:hAnsi="Times New Roman" w:cs="Times New Roman"/>
          <w:sz w:val="24"/>
          <w:szCs w:val="24"/>
        </w:rPr>
        <w:t>.</w:t>
      </w:r>
      <w:r w:rsidRPr="003135E6">
        <w:rPr>
          <w:rFonts w:ascii="Times New Roman" w:hAnsi="Times New Roman" w:cs="Times New Roman"/>
          <w:sz w:val="24"/>
          <w:szCs w:val="24"/>
        </w:rPr>
        <w:t>-P</w:t>
      </w:r>
      <w:r w:rsidRPr="00415D1C">
        <w:rPr>
          <w:rFonts w:ascii="Times New Roman" w:hAnsi="Times New Roman" w:cs="Times New Roman"/>
          <w:sz w:val="24"/>
          <w:szCs w:val="24"/>
        </w:rPr>
        <w:t>.</w:t>
      </w:r>
      <w:r w:rsidRPr="003135E6">
        <w:rPr>
          <w:rFonts w:ascii="Times New Roman" w:hAnsi="Times New Roman" w:cs="Times New Roman"/>
          <w:sz w:val="24"/>
          <w:szCs w:val="24"/>
        </w:rPr>
        <w:t>,</w:t>
      </w:r>
      <w:r w:rsidRPr="00415D1C">
        <w:rPr>
          <w:rFonts w:ascii="Times New Roman" w:hAnsi="Times New Roman" w:cs="Times New Roman"/>
          <w:sz w:val="24"/>
          <w:szCs w:val="24"/>
        </w:rPr>
        <w:t xml:space="preserve">  </w:t>
      </w:r>
      <w:r w:rsidRPr="003135E6">
        <w:rPr>
          <w:rFonts w:ascii="Times New Roman" w:hAnsi="Times New Roman" w:cs="Times New Roman"/>
          <w:sz w:val="24"/>
          <w:szCs w:val="24"/>
        </w:rPr>
        <w:t>Lu</w:t>
      </w:r>
      <w:r w:rsidRPr="00415D1C">
        <w:rPr>
          <w:rFonts w:ascii="Times New Roman" w:hAnsi="Times New Roman" w:cs="Times New Roman"/>
          <w:sz w:val="24"/>
          <w:szCs w:val="24"/>
        </w:rPr>
        <w:t xml:space="preserve">, </w:t>
      </w:r>
      <w:r w:rsidRPr="003135E6">
        <w:rPr>
          <w:rFonts w:ascii="Times New Roman" w:hAnsi="Times New Roman" w:cs="Times New Roman"/>
          <w:sz w:val="24"/>
          <w:szCs w:val="24"/>
        </w:rPr>
        <w:t>W</w:t>
      </w:r>
      <w:r w:rsidRPr="00415D1C">
        <w:rPr>
          <w:rFonts w:ascii="Times New Roman" w:hAnsi="Times New Roman" w:cs="Times New Roman"/>
          <w:sz w:val="24"/>
          <w:szCs w:val="24"/>
        </w:rPr>
        <w:t>.</w:t>
      </w:r>
      <w:r w:rsidRPr="00706968">
        <w:rPr>
          <w:rFonts w:ascii="Times New Roman" w:hAnsi="Times New Roman" w:cs="Times New Roman"/>
          <w:sz w:val="24"/>
          <w:szCs w:val="24"/>
          <w:lang w:val="en-US"/>
        </w:rPr>
        <w:t xml:space="preserve"> (2010). </w:t>
      </w:r>
      <w:r w:rsidRPr="003D5C6A">
        <w:rPr>
          <w:rFonts w:ascii="Times New Roman" w:hAnsi="Times New Roman" w:cs="Times New Roman"/>
          <w:sz w:val="24"/>
          <w:szCs w:val="24"/>
        </w:rPr>
        <w:t>Design and synthesis of novel benzimidazole derivatives as inhibitors of hepatitis B virus</w:t>
      </w:r>
      <w:r>
        <w:rPr>
          <w:rFonts w:ascii="Times New Roman" w:hAnsi="Times New Roman" w:cs="Times New Roman"/>
          <w:sz w:val="24"/>
          <w:szCs w:val="24"/>
          <w:lang w:val="en-US"/>
        </w:rPr>
        <w:t xml:space="preserve">. </w:t>
      </w:r>
      <w:r w:rsidRPr="004433C1">
        <w:rPr>
          <w:rFonts w:ascii="Times New Roman" w:hAnsi="Times New Roman" w:cs="Times New Roman"/>
          <w:i/>
          <w:iCs/>
          <w:sz w:val="24"/>
          <w:szCs w:val="24"/>
          <w:lang w:val="en-US"/>
        </w:rPr>
        <w:t>Bioorganic &amp; Medicinal Chemistry</w:t>
      </w:r>
      <w:r>
        <w:rPr>
          <w:rFonts w:ascii="Times New Roman" w:hAnsi="Times New Roman" w:cs="Times New Roman"/>
          <w:sz w:val="24"/>
          <w:szCs w:val="24"/>
          <w:lang w:val="en-US"/>
        </w:rPr>
        <w:t xml:space="preserve">, 18(14), 5048-5055. </w:t>
      </w:r>
      <w:hyperlink r:id="rId14" w:tgtFrame="_blank" w:tooltip="Persistent link using digital object identifier" w:history="1">
        <w:r w:rsidRPr="00814B82">
          <w:rPr>
            <w:rStyle w:val="af"/>
            <w:rFonts w:ascii="Times New Roman" w:hAnsi="Times New Roman" w:cs="Times New Roman"/>
            <w:sz w:val="24"/>
            <w:szCs w:val="24"/>
          </w:rPr>
          <w:t>https://doi.org/10.1016/j.bmc.2010.05.076</w:t>
        </w:r>
      </w:hyperlink>
      <w:r>
        <w:rPr>
          <w:rFonts w:ascii="Times New Roman" w:hAnsi="Times New Roman" w:cs="Times New Roman"/>
          <w:sz w:val="24"/>
          <w:szCs w:val="24"/>
        </w:rPr>
        <w:t xml:space="preserve"> - </w:t>
      </w:r>
      <w:r>
        <w:rPr>
          <w:rFonts w:ascii="Times New Roman" w:hAnsi="Times New Roman" w:cs="Times New Roman"/>
          <w:sz w:val="24"/>
          <w:szCs w:val="24"/>
          <w:lang w:val="en-US"/>
        </w:rPr>
        <w:t>[</w:t>
      </w:r>
      <w:r w:rsidR="007B63B6">
        <w:rPr>
          <w:rFonts w:ascii="Times New Roman" w:hAnsi="Times New Roman" w:cs="Times New Roman"/>
          <w:sz w:val="24"/>
          <w:szCs w:val="24"/>
        </w:rPr>
        <w:t>4</w:t>
      </w:r>
      <w:r>
        <w:rPr>
          <w:rFonts w:ascii="Times New Roman" w:hAnsi="Times New Roman" w:cs="Times New Roman"/>
          <w:sz w:val="24"/>
          <w:szCs w:val="24"/>
          <w:lang w:val="en-US"/>
        </w:rPr>
        <w:t xml:space="preserve">]. </w:t>
      </w:r>
      <w:hyperlink r:id="rId15" w:history="1">
        <w:r w:rsidRPr="00E2616E">
          <w:rPr>
            <w:rStyle w:val="af"/>
            <w:rFonts w:ascii="Times New Roman" w:hAnsi="Times New Roman" w:cs="Times New Roman"/>
            <w:color w:val="auto"/>
            <w:sz w:val="24"/>
            <w:szCs w:val="24"/>
            <w:u w:val="none"/>
          </w:rPr>
          <w:t>Hallinan, E. A</w:t>
        </w:r>
        <w:r w:rsidRPr="002B59C7">
          <w:rPr>
            <w:rStyle w:val="af"/>
            <w:rFonts w:ascii="Times New Roman" w:hAnsi="Times New Roman" w:cs="Times New Roman"/>
            <w:color w:val="auto"/>
            <w:sz w:val="24"/>
            <w:szCs w:val="24"/>
            <w:u w:val="none"/>
            <w:lang w:val="en-US"/>
          </w:rPr>
          <w:t>.</w:t>
        </w:r>
      </w:hyperlink>
      <w:r w:rsidRPr="002B59C7">
        <w:rPr>
          <w:rFonts w:ascii="Times New Roman" w:hAnsi="Times New Roman" w:cs="Times New Roman"/>
          <w:sz w:val="24"/>
          <w:szCs w:val="24"/>
          <w:lang w:val="en-US"/>
        </w:rPr>
        <w:t xml:space="preserve">, </w:t>
      </w:r>
      <w:hyperlink r:id="rId16" w:history="1">
        <w:r w:rsidRPr="00E2616E">
          <w:rPr>
            <w:rStyle w:val="af"/>
            <w:rFonts w:ascii="Times New Roman" w:hAnsi="Times New Roman" w:cs="Times New Roman"/>
            <w:color w:val="auto"/>
            <w:sz w:val="24"/>
            <w:szCs w:val="24"/>
            <w:u w:val="none"/>
          </w:rPr>
          <w:t>Hagen, T</w:t>
        </w:r>
        <w:r w:rsidRPr="002B59C7">
          <w:rPr>
            <w:rStyle w:val="af"/>
            <w:rFonts w:ascii="Times New Roman" w:hAnsi="Times New Roman" w:cs="Times New Roman"/>
            <w:color w:val="auto"/>
            <w:sz w:val="24"/>
            <w:szCs w:val="24"/>
            <w:u w:val="none"/>
            <w:lang w:val="en-US"/>
          </w:rPr>
          <w:t>.</w:t>
        </w:r>
        <w:r w:rsidRPr="00E2616E">
          <w:rPr>
            <w:rStyle w:val="af"/>
            <w:rFonts w:ascii="Times New Roman" w:hAnsi="Times New Roman" w:cs="Times New Roman"/>
            <w:color w:val="auto"/>
            <w:sz w:val="24"/>
            <w:szCs w:val="24"/>
            <w:u w:val="none"/>
          </w:rPr>
          <w:t xml:space="preserve"> J.</w:t>
        </w:r>
      </w:hyperlink>
      <w:r w:rsidRPr="002B59C7">
        <w:rPr>
          <w:rFonts w:ascii="Times New Roman" w:hAnsi="Times New Roman" w:cs="Times New Roman"/>
          <w:sz w:val="24"/>
          <w:szCs w:val="24"/>
          <w:lang w:val="en-US"/>
        </w:rPr>
        <w:t xml:space="preserve">, </w:t>
      </w:r>
      <w:hyperlink r:id="rId17" w:history="1">
        <w:r w:rsidRPr="00E2616E">
          <w:rPr>
            <w:rStyle w:val="af"/>
            <w:rFonts w:ascii="Times New Roman" w:hAnsi="Times New Roman" w:cs="Times New Roman"/>
            <w:color w:val="auto"/>
            <w:sz w:val="24"/>
            <w:szCs w:val="24"/>
            <w:u w:val="none"/>
          </w:rPr>
          <w:t>Tsymbalov, S</w:t>
        </w:r>
        <w:r w:rsidRPr="002B59C7">
          <w:rPr>
            <w:rStyle w:val="af"/>
            <w:rFonts w:ascii="Times New Roman" w:hAnsi="Times New Roman" w:cs="Times New Roman"/>
            <w:color w:val="auto"/>
            <w:sz w:val="24"/>
            <w:szCs w:val="24"/>
            <w:u w:val="none"/>
            <w:lang w:val="en-US"/>
          </w:rPr>
          <w:t>.</w:t>
        </w:r>
      </w:hyperlink>
      <w:r w:rsidRPr="002B59C7">
        <w:rPr>
          <w:rStyle w:val="af"/>
          <w:rFonts w:ascii="Times New Roman" w:hAnsi="Times New Roman" w:cs="Times New Roman"/>
          <w:color w:val="auto"/>
          <w:sz w:val="24"/>
          <w:szCs w:val="24"/>
          <w:u w:val="none"/>
          <w:lang w:val="en-US"/>
        </w:rPr>
        <w:t>,</w:t>
      </w:r>
      <w:r w:rsidRPr="002B59C7">
        <w:rPr>
          <w:rFonts w:ascii="Times New Roman" w:hAnsi="Times New Roman" w:cs="Times New Roman"/>
          <w:sz w:val="24"/>
          <w:szCs w:val="24"/>
          <w:lang w:val="en-US"/>
        </w:rPr>
        <w:t xml:space="preserve"> </w:t>
      </w:r>
      <w:hyperlink r:id="rId18" w:history="1">
        <w:r w:rsidRPr="00E2616E">
          <w:rPr>
            <w:rStyle w:val="af"/>
            <w:rFonts w:ascii="Times New Roman" w:hAnsi="Times New Roman" w:cs="Times New Roman"/>
            <w:color w:val="auto"/>
            <w:sz w:val="24"/>
            <w:szCs w:val="24"/>
            <w:u w:val="none"/>
          </w:rPr>
          <w:t>Husa, R</w:t>
        </w:r>
        <w:r w:rsidRPr="002B59C7">
          <w:rPr>
            <w:rStyle w:val="af"/>
            <w:rFonts w:ascii="Times New Roman" w:hAnsi="Times New Roman" w:cs="Times New Roman"/>
            <w:color w:val="auto"/>
            <w:sz w:val="24"/>
            <w:szCs w:val="24"/>
            <w:u w:val="none"/>
            <w:lang w:val="en-US"/>
          </w:rPr>
          <w:t>.</w:t>
        </w:r>
        <w:r w:rsidRPr="00E2616E">
          <w:rPr>
            <w:rStyle w:val="af"/>
            <w:rFonts w:ascii="Times New Roman" w:hAnsi="Times New Roman" w:cs="Times New Roman"/>
            <w:color w:val="auto"/>
            <w:sz w:val="24"/>
            <w:szCs w:val="24"/>
            <w:u w:val="none"/>
          </w:rPr>
          <w:t xml:space="preserve"> K.</w:t>
        </w:r>
      </w:hyperlink>
      <w:r w:rsidRPr="002B59C7">
        <w:rPr>
          <w:rFonts w:ascii="Times New Roman" w:hAnsi="Times New Roman" w:cs="Times New Roman"/>
          <w:sz w:val="24"/>
          <w:szCs w:val="24"/>
          <w:lang w:val="en-US"/>
        </w:rPr>
        <w:t xml:space="preserve">, </w:t>
      </w:r>
      <w:hyperlink r:id="rId19" w:history="1">
        <w:r w:rsidRPr="00E2616E">
          <w:rPr>
            <w:rStyle w:val="af"/>
            <w:rFonts w:ascii="Times New Roman" w:hAnsi="Times New Roman" w:cs="Times New Roman"/>
            <w:color w:val="auto"/>
            <w:sz w:val="24"/>
            <w:szCs w:val="24"/>
            <w:u w:val="none"/>
          </w:rPr>
          <w:t>Lee, A</w:t>
        </w:r>
        <w:r w:rsidRPr="002B59C7">
          <w:rPr>
            <w:rStyle w:val="af"/>
            <w:rFonts w:ascii="Times New Roman" w:hAnsi="Times New Roman" w:cs="Times New Roman"/>
            <w:color w:val="auto"/>
            <w:sz w:val="24"/>
            <w:szCs w:val="24"/>
            <w:u w:val="none"/>
            <w:lang w:val="en-US"/>
          </w:rPr>
          <w:t>.</w:t>
        </w:r>
        <w:r w:rsidRPr="00E2616E">
          <w:rPr>
            <w:rStyle w:val="af"/>
            <w:rFonts w:ascii="Times New Roman" w:hAnsi="Times New Roman" w:cs="Times New Roman"/>
            <w:color w:val="auto"/>
            <w:sz w:val="24"/>
            <w:szCs w:val="24"/>
            <w:u w:val="none"/>
          </w:rPr>
          <w:t xml:space="preserve"> C.</w:t>
        </w:r>
      </w:hyperlink>
      <w:r w:rsidRPr="002B59C7">
        <w:rPr>
          <w:rStyle w:val="af"/>
          <w:rFonts w:ascii="Times New Roman" w:hAnsi="Times New Roman" w:cs="Times New Roman"/>
          <w:color w:val="auto"/>
          <w:sz w:val="24"/>
          <w:szCs w:val="24"/>
          <w:u w:val="none"/>
          <w:lang w:val="en-US"/>
        </w:rPr>
        <w:t>, (1996)</w:t>
      </w:r>
      <w:r>
        <w:rPr>
          <w:rStyle w:val="af"/>
          <w:rFonts w:ascii="Times New Roman" w:hAnsi="Times New Roman" w:cs="Times New Roman"/>
          <w:color w:val="auto"/>
          <w:sz w:val="24"/>
          <w:szCs w:val="24"/>
          <w:u w:val="none"/>
          <w:lang w:val="en-US"/>
        </w:rPr>
        <w:t xml:space="preserve">. </w:t>
      </w:r>
      <w:r w:rsidRPr="006F3FD1">
        <w:rPr>
          <w:rFonts w:ascii="Times New Roman" w:hAnsi="Times New Roman" w:cs="Times New Roman"/>
          <w:sz w:val="24"/>
          <w:szCs w:val="24"/>
        </w:rPr>
        <w:t>Aminoacetyl Moiety as a Potential Surrogate for Diacylhydrazine Group of SC-51089, a Potent PGE2 Antagonist, and Its Analogs</w:t>
      </w:r>
      <w:r w:rsidRPr="002B59C7">
        <w:rPr>
          <w:rStyle w:val="af"/>
          <w:rFonts w:ascii="Times New Roman" w:hAnsi="Times New Roman" w:cs="Times New Roman"/>
          <w:color w:val="auto"/>
          <w:sz w:val="24"/>
          <w:szCs w:val="24"/>
          <w:u w:val="none"/>
          <w:lang w:val="en-US"/>
        </w:rPr>
        <w:t xml:space="preserve"> </w:t>
      </w:r>
      <w:r w:rsidRPr="002B59C7">
        <w:rPr>
          <w:rFonts w:ascii="Times New Roman" w:hAnsi="Times New Roman" w:cs="Times New Roman"/>
          <w:i/>
          <w:iCs/>
          <w:sz w:val="24"/>
          <w:szCs w:val="24"/>
        </w:rPr>
        <w:t>Journal of Medicinal Chemistry</w:t>
      </w:r>
      <w:r w:rsidRPr="00E2616E">
        <w:rPr>
          <w:rFonts w:ascii="Times New Roman" w:hAnsi="Times New Roman" w:cs="Times New Roman"/>
          <w:sz w:val="24"/>
          <w:szCs w:val="24"/>
        </w:rPr>
        <w:t>, 39</w:t>
      </w:r>
      <w:r>
        <w:rPr>
          <w:rFonts w:ascii="Times New Roman" w:hAnsi="Times New Roman" w:cs="Times New Roman"/>
          <w:sz w:val="24"/>
          <w:szCs w:val="24"/>
          <w:lang w:val="en-US"/>
        </w:rPr>
        <w:t>(</w:t>
      </w:r>
      <w:r w:rsidRPr="00E2616E">
        <w:rPr>
          <w:rFonts w:ascii="Times New Roman" w:hAnsi="Times New Roman" w:cs="Times New Roman"/>
          <w:sz w:val="24"/>
          <w:szCs w:val="24"/>
        </w:rPr>
        <w:t>2</w:t>
      </w:r>
      <w:r>
        <w:rPr>
          <w:rFonts w:ascii="Times New Roman" w:hAnsi="Times New Roman" w:cs="Times New Roman"/>
          <w:sz w:val="24"/>
          <w:szCs w:val="24"/>
          <w:lang w:val="en-US"/>
        </w:rPr>
        <w:t>)</w:t>
      </w:r>
      <w:r w:rsidRPr="00E2616E">
        <w:rPr>
          <w:rFonts w:ascii="Times New Roman" w:hAnsi="Times New Roman" w:cs="Times New Roman"/>
          <w:sz w:val="24"/>
          <w:szCs w:val="24"/>
        </w:rPr>
        <w:t>, 609-613</w:t>
      </w:r>
      <w:r>
        <w:rPr>
          <w:rFonts w:ascii="Times New Roman" w:hAnsi="Times New Roman" w:cs="Times New Roman"/>
          <w:sz w:val="24"/>
          <w:szCs w:val="24"/>
          <w:lang w:val="en-US"/>
        </w:rPr>
        <w:t xml:space="preserve"> </w:t>
      </w:r>
      <w:hyperlink r:id="rId20" w:history="1">
        <w:r w:rsidRPr="00672FF3">
          <w:rPr>
            <w:rStyle w:val="af"/>
            <w:rFonts w:ascii="Times New Roman" w:hAnsi="Times New Roman" w:cs="Times New Roman"/>
            <w:sz w:val="24"/>
            <w:szCs w:val="24"/>
          </w:rPr>
          <w:t>https://doi.org/10.1021/jm950454k</w:t>
        </w:r>
      </w:hyperlink>
    </w:p>
    <w:p w14:paraId="433B2641" w14:textId="13A0DCBE" w:rsidR="00541FC5" w:rsidRPr="00224900" w:rsidRDefault="00541FC5" w:rsidP="00541FC5">
      <w:pPr>
        <w:jc w:val="both"/>
        <w:rPr>
          <w:rFonts w:ascii="Times New Roman" w:hAnsi="Times New Roman" w:cs="Times New Roman"/>
          <w:sz w:val="24"/>
          <w:szCs w:val="24"/>
          <w:lang w:val="en-US"/>
        </w:rPr>
      </w:pPr>
      <w:r w:rsidRPr="00553560">
        <w:rPr>
          <w:rFonts w:ascii="Times New Roman" w:hAnsi="Times New Roman" w:cs="Times New Roman"/>
          <w:sz w:val="24"/>
          <w:szCs w:val="24"/>
          <w:lang w:val="de-DE"/>
        </w:rPr>
        <w:t>[</w:t>
      </w:r>
      <w:r w:rsidR="007B63B6">
        <w:rPr>
          <w:rFonts w:ascii="Times New Roman" w:hAnsi="Times New Roman" w:cs="Times New Roman"/>
          <w:sz w:val="24"/>
          <w:szCs w:val="24"/>
        </w:rPr>
        <w:t>5</w:t>
      </w:r>
      <w:r w:rsidRPr="00553560">
        <w:rPr>
          <w:rFonts w:ascii="Times New Roman" w:hAnsi="Times New Roman" w:cs="Times New Roman"/>
          <w:sz w:val="24"/>
          <w:szCs w:val="24"/>
          <w:lang w:val="de-DE"/>
        </w:rPr>
        <w:t xml:space="preserve">]. </w:t>
      </w:r>
      <w:r w:rsidRPr="00C736AB">
        <w:rPr>
          <w:rFonts w:ascii="Times New Roman" w:hAnsi="Times New Roman" w:cs="Times New Roman"/>
          <w:sz w:val="24"/>
          <w:szCs w:val="24"/>
        </w:rPr>
        <w:t>Leschke,</w:t>
      </w:r>
      <w:r w:rsidRPr="00783B10">
        <w:rPr>
          <w:rFonts w:ascii="Times New Roman" w:hAnsi="Times New Roman" w:cs="Times New Roman"/>
          <w:sz w:val="24"/>
          <w:szCs w:val="24"/>
          <w:lang w:val="de-DE"/>
        </w:rPr>
        <w:t xml:space="preserve"> Ch.,</w:t>
      </w:r>
      <w:r w:rsidRPr="00C736AB">
        <w:rPr>
          <w:rFonts w:ascii="Times New Roman" w:hAnsi="Times New Roman" w:cs="Times New Roman"/>
          <w:sz w:val="24"/>
          <w:szCs w:val="24"/>
        </w:rPr>
        <w:t xml:space="preserve"> Elz,</w:t>
      </w:r>
      <w:r w:rsidRPr="00783B10">
        <w:rPr>
          <w:rFonts w:ascii="Times New Roman" w:hAnsi="Times New Roman" w:cs="Times New Roman"/>
          <w:sz w:val="24"/>
          <w:szCs w:val="24"/>
          <w:lang w:val="de-DE"/>
        </w:rPr>
        <w:t xml:space="preserve"> S.,</w:t>
      </w:r>
      <w:r w:rsidRPr="00C736AB">
        <w:rPr>
          <w:rFonts w:ascii="Times New Roman" w:hAnsi="Times New Roman" w:cs="Times New Roman"/>
          <w:sz w:val="24"/>
          <w:szCs w:val="24"/>
        </w:rPr>
        <w:t xml:space="preserve"> Garbarg,</w:t>
      </w:r>
      <w:r w:rsidRPr="00783B10">
        <w:rPr>
          <w:rFonts w:ascii="Times New Roman" w:hAnsi="Times New Roman" w:cs="Times New Roman"/>
          <w:sz w:val="24"/>
          <w:szCs w:val="24"/>
          <w:lang w:val="de-DE"/>
        </w:rPr>
        <w:t xml:space="preserve"> </w:t>
      </w:r>
      <w:r w:rsidRPr="00C736AB">
        <w:rPr>
          <w:rFonts w:ascii="Times New Roman" w:hAnsi="Times New Roman" w:cs="Times New Roman"/>
          <w:sz w:val="24"/>
          <w:szCs w:val="24"/>
        </w:rPr>
        <w:t>l</w:t>
      </w:r>
      <w:r w:rsidRPr="00783B10">
        <w:rPr>
          <w:rFonts w:ascii="Times New Roman" w:hAnsi="Times New Roman" w:cs="Times New Roman"/>
          <w:sz w:val="24"/>
          <w:szCs w:val="24"/>
          <w:lang w:val="de-DE"/>
        </w:rPr>
        <w:t xml:space="preserve"> M.</w:t>
      </w:r>
      <w:r>
        <w:rPr>
          <w:rFonts w:ascii="Times New Roman" w:hAnsi="Times New Roman" w:cs="Times New Roman"/>
          <w:sz w:val="24"/>
          <w:szCs w:val="24"/>
          <w:lang w:val="de-DE"/>
        </w:rPr>
        <w:t>,</w:t>
      </w:r>
      <w:r w:rsidRPr="00783B10">
        <w:rPr>
          <w:rFonts w:ascii="Times New Roman" w:hAnsi="Times New Roman" w:cs="Times New Roman"/>
          <w:sz w:val="24"/>
          <w:szCs w:val="24"/>
          <w:lang w:val="de-DE"/>
        </w:rPr>
        <w:t xml:space="preserve"> </w:t>
      </w:r>
      <w:r w:rsidRPr="00C736AB">
        <w:rPr>
          <w:rFonts w:ascii="Times New Roman" w:hAnsi="Times New Roman" w:cs="Times New Roman"/>
          <w:sz w:val="24"/>
          <w:szCs w:val="24"/>
        </w:rPr>
        <w:t>Schunack</w:t>
      </w:r>
      <w:r w:rsidRPr="00783B10">
        <w:rPr>
          <w:rFonts w:ascii="Times New Roman" w:hAnsi="Times New Roman" w:cs="Times New Roman"/>
          <w:sz w:val="24"/>
          <w:szCs w:val="24"/>
          <w:lang w:val="de-DE"/>
        </w:rPr>
        <w:t xml:space="preserve"> </w:t>
      </w:r>
      <w:r>
        <w:rPr>
          <w:rFonts w:ascii="Times New Roman" w:hAnsi="Times New Roman" w:cs="Times New Roman"/>
          <w:sz w:val="24"/>
          <w:szCs w:val="24"/>
          <w:lang w:val="de-DE"/>
        </w:rPr>
        <w:t xml:space="preserve">W. (1995). </w:t>
      </w:r>
      <w:r w:rsidRPr="00EA096D">
        <w:rPr>
          <w:rFonts w:ascii="Times New Roman" w:hAnsi="Times New Roman" w:cs="Times New Roman"/>
          <w:sz w:val="24"/>
          <w:szCs w:val="24"/>
          <w:lang w:val="en-US"/>
        </w:rPr>
        <w:t>Synthesis and Histamine H1 Receptor Agonist Activity of a Series of</w:t>
      </w:r>
      <w:r>
        <w:rPr>
          <w:rFonts w:ascii="Times New Roman" w:hAnsi="Times New Roman" w:cs="Times New Roman"/>
          <w:sz w:val="24"/>
          <w:szCs w:val="24"/>
          <w:lang w:val="en-US"/>
        </w:rPr>
        <w:t xml:space="preserve"> </w:t>
      </w:r>
      <w:r w:rsidRPr="00EA096D">
        <w:rPr>
          <w:rFonts w:ascii="Times New Roman" w:hAnsi="Times New Roman" w:cs="Times New Roman"/>
          <w:sz w:val="24"/>
          <w:szCs w:val="24"/>
          <w:lang w:val="en-US"/>
        </w:rPr>
        <w:t>2-Phenylhistamines, 2-Heteroarylhistamines,t and Analogues</w:t>
      </w:r>
      <w:r w:rsidRPr="00EA096D">
        <w:rPr>
          <w:rFonts w:ascii="Times New Roman" w:hAnsi="Times New Roman" w:cs="Times New Roman"/>
          <w:i/>
          <w:iCs/>
          <w:sz w:val="24"/>
          <w:szCs w:val="24"/>
          <w:lang w:val="en-US"/>
        </w:rPr>
        <w:t>. Journal of Medicinal Chemistry</w:t>
      </w:r>
      <w:r>
        <w:rPr>
          <w:rFonts w:ascii="Times New Roman" w:hAnsi="Times New Roman" w:cs="Times New Roman"/>
          <w:sz w:val="24"/>
          <w:szCs w:val="24"/>
          <w:lang w:val="en-US"/>
        </w:rPr>
        <w:t xml:space="preserve">, </w:t>
      </w:r>
      <w:r w:rsidRPr="003A3266">
        <w:rPr>
          <w:rFonts w:ascii="Times New Roman" w:hAnsi="Times New Roman" w:cs="Times New Roman"/>
          <w:sz w:val="24"/>
          <w:szCs w:val="24"/>
          <w:lang w:val="en-US"/>
        </w:rPr>
        <w:t>38</w:t>
      </w:r>
      <w:r>
        <w:rPr>
          <w:rFonts w:ascii="Times New Roman" w:hAnsi="Times New Roman" w:cs="Times New Roman"/>
          <w:sz w:val="24"/>
          <w:szCs w:val="24"/>
          <w:lang w:val="en-US"/>
        </w:rPr>
        <w:t>(</w:t>
      </w:r>
      <w:r w:rsidRPr="003A3266">
        <w:rPr>
          <w:rFonts w:ascii="Times New Roman" w:hAnsi="Times New Roman" w:cs="Times New Roman"/>
          <w:sz w:val="24"/>
          <w:szCs w:val="24"/>
          <w:lang w:val="en-US"/>
        </w:rPr>
        <w:t>8</w:t>
      </w:r>
      <w:r>
        <w:rPr>
          <w:rFonts w:ascii="Times New Roman" w:hAnsi="Times New Roman" w:cs="Times New Roman"/>
          <w:sz w:val="24"/>
          <w:szCs w:val="24"/>
          <w:lang w:val="en-US"/>
        </w:rPr>
        <w:t>)</w:t>
      </w:r>
      <w:r w:rsidRPr="003A3266">
        <w:rPr>
          <w:rFonts w:ascii="Times New Roman" w:hAnsi="Times New Roman" w:cs="Times New Roman"/>
          <w:sz w:val="24"/>
          <w:szCs w:val="24"/>
          <w:lang w:val="en-US"/>
        </w:rPr>
        <w:t>, 1287–1294</w:t>
      </w:r>
      <w:r>
        <w:rPr>
          <w:rFonts w:ascii="Times New Roman" w:hAnsi="Times New Roman" w:cs="Times New Roman"/>
          <w:sz w:val="24"/>
          <w:szCs w:val="24"/>
          <w:lang w:val="en-US"/>
        </w:rPr>
        <w:t xml:space="preserve">. </w:t>
      </w:r>
      <w:hyperlink r:id="rId21" w:tooltip="DOI URL" w:history="1">
        <w:r w:rsidRPr="003A3266">
          <w:rPr>
            <w:rStyle w:val="af"/>
            <w:rFonts w:ascii="Times New Roman" w:hAnsi="Times New Roman" w:cs="Times New Roman"/>
            <w:sz w:val="24"/>
            <w:szCs w:val="24"/>
          </w:rPr>
          <w:t>https://doi.org/10.1021/jm00008a007</w:t>
        </w:r>
      </w:hyperlink>
    </w:p>
    <w:p w14:paraId="4F37575D" w14:textId="3BD7C1D7" w:rsidR="00541FC5" w:rsidRPr="00706968" w:rsidRDefault="00541FC5" w:rsidP="00541FC5">
      <w:pPr>
        <w:jc w:val="both"/>
        <w:rPr>
          <w:rFonts w:ascii="Times New Roman" w:hAnsi="Times New Roman" w:cs="Times New Roman"/>
          <w:sz w:val="24"/>
          <w:szCs w:val="24"/>
          <w:lang w:val="en-US"/>
        </w:rPr>
      </w:pPr>
      <w:r>
        <w:rPr>
          <w:rFonts w:ascii="Times New Roman" w:hAnsi="Times New Roman" w:cs="Times New Roman"/>
          <w:sz w:val="24"/>
          <w:szCs w:val="24"/>
          <w:lang w:val="en-US"/>
        </w:rPr>
        <w:t>[</w:t>
      </w:r>
      <w:r w:rsidR="007B63B6">
        <w:rPr>
          <w:rFonts w:ascii="Times New Roman" w:hAnsi="Times New Roman" w:cs="Times New Roman"/>
          <w:sz w:val="24"/>
          <w:szCs w:val="24"/>
        </w:rPr>
        <w:t>6</w:t>
      </w:r>
      <w:r>
        <w:rPr>
          <w:rFonts w:ascii="Times New Roman" w:hAnsi="Times New Roman" w:cs="Times New Roman"/>
          <w:sz w:val="24"/>
          <w:szCs w:val="24"/>
          <w:lang w:val="en-US"/>
        </w:rPr>
        <w:t xml:space="preserve">]. </w:t>
      </w:r>
      <w:r w:rsidRPr="00CB5724">
        <w:rPr>
          <w:rFonts w:ascii="Times New Roman" w:hAnsi="Times New Roman" w:cs="Times New Roman"/>
          <w:sz w:val="24"/>
          <w:szCs w:val="24"/>
        </w:rPr>
        <w:t>Kenji</w:t>
      </w:r>
      <w:r>
        <w:rPr>
          <w:rFonts w:ascii="Times New Roman" w:hAnsi="Times New Roman" w:cs="Times New Roman"/>
          <w:sz w:val="24"/>
          <w:szCs w:val="24"/>
          <w:lang w:val="en-US"/>
        </w:rPr>
        <w:t>, M.,</w:t>
      </w:r>
      <w:r w:rsidRPr="00CB5724">
        <w:rPr>
          <w:rFonts w:ascii="Times New Roman" w:hAnsi="Times New Roman" w:cs="Times New Roman"/>
          <w:sz w:val="24"/>
          <w:szCs w:val="24"/>
        </w:rPr>
        <w:t xml:space="preserve"> Toshio</w:t>
      </w:r>
      <w:r>
        <w:rPr>
          <w:rFonts w:ascii="Times New Roman" w:hAnsi="Times New Roman" w:cs="Times New Roman"/>
          <w:sz w:val="24"/>
          <w:szCs w:val="24"/>
          <w:lang w:val="en-US"/>
        </w:rPr>
        <w:t>, Y.,</w:t>
      </w:r>
      <w:r w:rsidRPr="00CB5724">
        <w:rPr>
          <w:rFonts w:ascii="Times New Roman" w:hAnsi="Times New Roman" w:cs="Times New Roman"/>
          <w:sz w:val="24"/>
          <w:szCs w:val="24"/>
        </w:rPr>
        <w:t xml:space="preserve">  Ayako</w:t>
      </w:r>
      <w:r>
        <w:rPr>
          <w:rFonts w:ascii="Times New Roman" w:hAnsi="Times New Roman" w:cs="Times New Roman"/>
          <w:sz w:val="24"/>
          <w:szCs w:val="24"/>
          <w:lang w:val="en-US"/>
        </w:rPr>
        <w:t>, y.,</w:t>
      </w:r>
      <w:r w:rsidRPr="00CB5724">
        <w:rPr>
          <w:rFonts w:ascii="Times New Roman" w:hAnsi="Times New Roman" w:cs="Times New Roman"/>
          <w:sz w:val="24"/>
          <w:szCs w:val="24"/>
        </w:rPr>
        <w:t xml:space="preserve"> Hidenori</w:t>
      </w:r>
      <w:r>
        <w:rPr>
          <w:rFonts w:ascii="Times New Roman" w:hAnsi="Times New Roman" w:cs="Times New Roman"/>
          <w:sz w:val="24"/>
          <w:szCs w:val="24"/>
          <w:lang w:val="en-US"/>
        </w:rPr>
        <w:t>, O.,</w:t>
      </w:r>
      <w:r w:rsidRPr="00CB5724">
        <w:rPr>
          <w:rFonts w:ascii="Times New Roman" w:hAnsi="Times New Roman" w:cs="Times New Roman"/>
          <w:sz w:val="24"/>
          <w:szCs w:val="24"/>
        </w:rPr>
        <w:t xml:space="preserve"> Shinya</w:t>
      </w:r>
      <w:r>
        <w:rPr>
          <w:rFonts w:ascii="Times New Roman" w:hAnsi="Times New Roman" w:cs="Times New Roman"/>
          <w:sz w:val="24"/>
          <w:szCs w:val="24"/>
          <w:lang w:val="en-US"/>
        </w:rPr>
        <w:t>, O.,</w:t>
      </w:r>
      <w:r w:rsidRPr="00CB5724">
        <w:rPr>
          <w:rFonts w:ascii="Times New Roman" w:hAnsi="Times New Roman" w:cs="Times New Roman"/>
          <w:sz w:val="24"/>
          <w:szCs w:val="24"/>
        </w:rPr>
        <w:t xml:space="preserve"> Kohji</w:t>
      </w:r>
      <w:r>
        <w:rPr>
          <w:rFonts w:ascii="Times New Roman" w:hAnsi="Times New Roman" w:cs="Times New Roman"/>
          <w:sz w:val="24"/>
          <w:szCs w:val="24"/>
          <w:lang w:val="en-US"/>
        </w:rPr>
        <w:t>, K.,</w:t>
      </w:r>
      <w:r w:rsidRPr="00CB5724">
        <w:rPr>
          <w:rFonts w:ascii="Times New Roman" w:hAnsi="Times New Roman" w:cs="Times New Roman"/>
          <w:sz w:val="24"/>
          <w:szCs w:val="24"/>
        </w:rPr>
        <w:t xml:space="preserve"> Kazuo</w:t>
      </w:r>
      <w:r>
        <w:rPr>
          <w:rFonts w:ascii="Times New Roman" w:hAnsi="Times New Roman" w:cs="Times New Roman"/>
          <w:sz w:val="24"/>
          <w:szCs w:val="24"/>
          <w:lang w:val="en-US"/>
        </w:rPr>
        <w:t xml:space="preserve">, H. </w:t>
      </w:r>
      <w:r w:rsidRPr="001E235C">
        <w:rPr>
          <w:rFonts w:ascii="Times New Roman" w:hAnsi="Times New Roman" w:cs="Times New Roman"/>
          <w:sz w:val="24"/>
          <w:szCs w:val="24"/>
        </w:rPr>
        <w:t>Takeda</w:t>
      </w:r>
      <w:r w:rsidRPr="001E235C">
        <w:rPr>
          <w:rFonts w:ascii="Times New Roman" w:hAnsi="Times New Roman" w:cs="Times New Roman"/>
          <w:sz w:val="24"/>
          <w:szCs w:val="24"/>
          <w:lang w:val="en-US"/>
        </w:rPr>
        <w:t>,</w:t>
      </w:r>
      <w:r>
        <w:rPr>
          <w:rFonts w:ascii="Times New Roman" w:hAnsi="Times New Roman" w:cs="Times New Roman"/>
          <w:sz w:val="24"/>
          <w:szCs w:val="24"/>
          <w:lang w:val="en-US"/>
        </w:rPr>
        <w:t xml:space="preserve"> S.</w:t>
      </w:r>
      <w:r w:rsidRPr="001E235C">
        <w:rPr>
          <w:rFonts w:ascii="Times New Roman" w:hAnsi="Times New Roman" w:cs="Times New Roman"/>
          <w:sz w:val="24"/>
          <w:szCs w:val="24"/>
        </w:rPr>
        <w:t>,</w:t>
      </w:r>
      <w:r>
        <w:rPr>
          <w:rFonts w:ascii="Times New Roman" w:hAnsi="Times New Roman" w:cs="Times New Roman"/>
          <w:sz w:val="24"/>
          <w:szCs w:val="24"/>
          <w:lang w:val="en-US"/>
        </w:rPr>
        <w:t xml:space="preserve"> </w:t>
      </w:r>
      <w:r w:rsidRPr="001E235C">
        <w:rPr>
          <w:rFonts w:ascii="Times New Roman" w:hAnsi="Times New Roman" w:cs="Times New Roman"/>
          <w:sz w:val="24"/>
          <w:szCs w:val="24"/>
        </w:rPr>
        <w:t>Akamatsu</w:t>
      </w:r>
      <w:r>
        <w:rPr>
          <w:rFonts w:ascii="Times New Roman" w:hAnsi="Times New Roman" w:cs="Times New Roman"/>
          <w:sz w:val="24"/>
          <w:szCs w:val="24"/>
          <w:lang w:val="en-US"/>
        </w:rPr>
        <w:t>, H.</w:t>
      </w:r>
      <w:r w:rsidRPr="001E235C">
        <w:rPr>
          <w:rFonts w:ascii="Times New Roman" w:hAnsi="Times New Roman" w:cs="Times New Roman"/>
          <w:sz w:val="24"/>
          <w:szCs w:val="24"/>
        </w:rPr>
        <w:t>,</w:t>
      </w:r>
      <w:r>
        <w:rPr>
          <w:rFonts w:ascii="Times New Roman" w:hAnsi="Times New Roman" w:cs="Times New Roman"/>
          <w:sz w:val="24"/>
          <w:szCs w:val="24"/>
          <w:lang w:val="en-US"/>
        </w:rPr>
        <w:t xml:space="preserve"> </w:t>
      </w:r>
      <w:r w:rsidRPr="001E235C">
        <w:rPr>
          <w:rFonts w:ascii="Times New Roman" w:hAnsi="Times New Roman" w:cs="Times New Roman"/>
          <w:sz w:val="24"/>
          <w:szCs w:val="24"/>
        </w:rPr>
        <w:t>Itoh,</w:t>
      </w:r>
      <w:r>
        <w:rPr>
          <w:rFonts w:ascii="Times New Roman" w:hAnsi="Times New Roman" w:cs="Times New Roman"/>
          <w:sz w:val="24"/>
          <w:szCs w:val="24"/>
          <w:lang w:val="en-US"/>
        </w:rPr>
        <w:t xml:space="preserve"> H., </w:t>
      </w:r>
      <w:r w:rsidRPr="001E235C">
        <w:rPr>
          <w:rFonts w:ascii="Times New Roman" w:hAnsi="Times New Roman" w:cs="Times New Roman"/>
          <w:sz w:val="24"/>
          <w:szCs w:val="24"/>
        </w:rPr>
        <w:t>Misumi,</w:t>
      </w:r>
      <w:r>
        <w:rPr>
          <w:rFonts w:ascii="Times New Roman" w:hAnsi="Times New Roman" w:cs="Times New Roman"/>
          <w:sz w:val="24"/>
          <w:szCs w:val="24"/>
          <w:lang w:val="en-US"/>
        </w:rPr>
        <w:t xml:space="preserve"> K., </w:t>
      </w:r>
      <w:r w:rsidRPr="001E235C">
        <w:rPr>
          <w:rFonts w:ascii="Times New Roman" w:hAnsi="Times New Roman" w:cs="Times New Roman"/>
          <w:sz w:val="24"/>
          <w:szCs w:val="24"/>
        </w:rPr>
        <w:t>Inoue,</w:t>
      </w:r>
      <w:r>
        <w:rPr>
          <w:rFonts w:ascii="Times New Roman" w:hAnsi="Times New Roman" w:cs="Times New Roman"/>
          <w:sz w:val="24"/>
          <w:szCs w:val="24"/>
          <w:lang w:val="en-US"/>
        </w:rPr>
        <w:t xml:space="preserve"> S., </w:t>
      </w:r>
      <w:r w:rsidRPr="001E235C">
        <w:rPr>
          <w:rFonts w:ascii="Times New Roman" w:hAnsi="Times New Roman" w:cs="Times New Roman"/>
          <w:sz w:val="24"/>
          <w:szCs w:val="24"/>
        </w:rPr>
        <w:t>Takag</w:t>
      </w:r>
      <w:r>
        <w:rPr>
          <w:rFonts w:ascii="Times New Roman" w:hAnsi="Times New Roman" w:cs="Times New Roman"/>
          <w:sz w:val="24"/>
          <w:szCs w:val="24"/>
          <w:lang w:val="en-US"/>
        </w:rPr>
        <w:t>, T.</w:t>
      </w:r>
      <w:r w:rsidRPr="00CB5724">
        <w:rPr>
          <w:rFonts w:ascii="Times New Roman" w:hAnsi="Times New Roman" w:cs="Times New Roman"/>
          <w:sz w:val="24"/>
          <w:szCs w:val="24"/>
        </w:rPr>
        <w:t xml:space="preserve"> (</w:t>
      </w:r>
      <w:r w:rsidRPr="001E235C">
        <w:rPr>
          <w:rFonts w:ascii="Times New Roman" w:hAnsi="Times New Roman" w:cs="Times New Roman"/>
          <w:sz w:val="24"/>
          <w:szCs w:val="24"/>
        </w:rPr>
        <w:t>2008</w:t>
      </w:r>
      <w:r w:rsidRPr="00CB5724">
        <w:rPr>
          <w:rFonts w:ascii="Times New Roman" w:hAnsi="Times New Roman" w:cs="Times New Roman"/>
          <w:sz w:val="24"/>
          <w:szCs w:val="24"/>
        </w:rPr>
        <w:t>)</w:t>
      </w:r>
      <w:r w:rsidR="00B32EF9">
        <w:rPr>
          <w:rFonts w:ascii="Times New Roman" w:hAnsi="Times New Roman" w:cs="Times New Roman"/>
          <w:sz w:val="24"/>
          <w:szCs w:val="24"/>
          <w:lang w:val="en-US"/>
        </w:rPr>
        <w:t>.</w:t>
      </w:r>
      <w:r w:rsidRPr="00CB5724">
        <w:rPr>
          <w:rFonts w:ascii="Times New Roman" w:hAnsi="Times New Roman" w:cs="Times New Roman"/>
          <w:sz w:val="24"/>
          <w:szCs w:val="24"/>
        </w:rPr>
        <w:t xml:space="preserve"> </w:t>
      </w:r>
      <w:r w:rsidRPr="00A00F62">
        <w:rPr>
          <w:rFonts w:ascii="Times New Roman" w:hAnsi="Times New Roman" w:cs="Times New Roman"/>
          <w:i/>
          <w:iCs/>
          <w:sz w:val="24"/>
          <w:szCs w:val="24"/>
        </w:rPr>
        <w:t>Bioorganic and Medicinal Chemistry</w:t>
      </w:r>
      <w:r w:rsidRPr="00CB5724">
        <w:rPr>
          <w:rFonts w:ascii="Times New Roman" w:hAnsi="Times New Roman" w:cs="Times New Roman"/>
          <w:sz w:val="24"/>
          <w:szCs w:val="24"/>
        </w:rPr>
        <w:t>, 16</w:t>
      </w:r>
      <w:r>
        <w:rPr>
          <w:rFonts w:ascii="Times New Roman" w:hAnsi="Times New Roman" w:cs="Times New Roman"/>
          <w:sz w:val="24"/>
          <w:szCs w:val="24"/>
          <w:lang w:val="en-US"/>
        </w:rPr>
        <w:t>(</w:t>
      </w:r>
      <w:r w:rsidRPr="00CB5724">
        <w:rPr>
          <w:rFonts w:ascii="Times New Roman" w:hAnsi="Times New Roman" w:cs="Times New Roman"/>
          <w:sz w:val="24"/>
          <w:szCs w:val="24"/>
        </w:rPr>
        <w:t>5</w:t>
      </w:r>
      <w:r>
        <w:rPr>
          <w:rFonts w:ascii="Times New Roman" w:hAnsi="Times New Roman" w:cs="Times New Roman"/>
          <w:sz w:val="24"/>
          <w:szCs w:val="24"/>
          <w:lang w:val="en-US"/>
        </w:rPr>
        <w:t>)</w:t>
      </w:r>
      <w:r w:rsidRPr="00CB5724">
        <w:rPr>
          <w:rFonts w:ascii="Times New Roman" w:hAnsi="Times New Roman" w:cs="Times New Roman"/>
          <w:sz w:val="24"/>
          <w:szCs w:val="24"/>
        </w:rPr>
        <w:t xml:space="preserve">, 2261 </w:t>
      </w:r>
      <w:r>
        <w:rPr>
          <w:rFonts w:ascii="Times New Roman" w:hAnsi="Times New Roman" w:cs="Times New Roman"/>
          <w:sz w:val="24"/>
          <w:szCs w:val="24"/>
        </w:rPr>
        <w:t>–</w:t>
      </w:r>
      <w:r w:rsidRPr="00CB5724">
        <w:rPr>
          <w:rFonts w:ascii="Times New Roman" w:hAnsi="Times New Roman" w:cs="Times New Roman"/>
          <w:sz w:val="24"/>
          <w:szCs w:val="24"/>
        </w:rPr>
        <w:t xml:space="preserve"> 2275</w:t>
      </w:r>
      <w:r>
        <w:rPr>
          <w:rFonts w:ascii="Times New Roman" w:hAnsi="Times New Roman" w:cs="Times New Roman"/>
          <w:sz w:val="24"/>
          <w:szCs w:val="24"/>
          <w:lang w:val="en-US"/>
        </w:rPr>
        <w:t xml:space="preserve">. </w:t>
      </w:r>
      <w:hyperlink r:id="rId22" w:tgtFrame="_blank" w:tooltip="Persistent link using digital object identifier" w:history="1">
        <w:r w:rsidRPr="008E3DAB">
          <w:rPr>
            <w:rStyle w:val="af"/>
            <w:rFonts w:ascii="Times New Roman" w:hAnsi="Times New Roman" w:cs="Times New Roman"/>
            <w:sz w:val="24"/>
            <w:szCs w:val="24"/>
          </w:rPr>
          <w:t>https://doi.org/10.1016/j.bmc.2007.11.074</w:t>
        </w:r>
      </w:hyperlink>
    </w:p>
    <w:p w14:paraId="191F7D21" w14:textId="66444D70" w:rsidR="00541FC5" w:rsidRPr="00A674F7" w:rsidRDefault="00541FC5" w:rsidP="00541FC5">
      <w:pPr>
        <w:rPr>
          <w:rFonts w:ascii="Times New Roman" w:hAnsi="Times New Roman" w:cs="Times New Roman"/>
          <w:sz w:val="24"/>
          <w:szCs w:val="24"/>
        </w:rPr>
      </w:pPr>
      <w:r w:rsidRPr="00706968">
        <w:rPr>
          <w:rFonts w:ascii="Times New Roman" w:hAnsi="Times New Roman" w:cs="Times New Roman"/>
          <w:sz w:val="24"/>
          <w:szCs w:val="24"/>
          <w:lang w:val="en-US"/>
        </w:rPr>
        <w:t>[</w:t>
      </w:r>
      <w:r w:rsidR="007B63B6">
        <w:rPr>
          <w:rFonts w:ascii="Times New Roman" w:hAnsi="Times New Roman" w:cs="Times New Roman"/>
          <w:sz w:val="24"/>
          <w:szCs w:val="24"/>
        </w:rPr>
        <w:t>7</w:t>
      </w:r>
      <w:r w:rsidRPr="00706968">
        <w:rPr>
          <w:rFonts w:ascii="Times New Roman" w:hAnsi="Times New Roman" w:cs="Times New Roman"/>
          <w:sz w:val="24"/>
          <w:szCs w:val="24"/>
          <w:lang w:val="en-US"/>
        </w:rPr>
        <w:t xml:space="preserve">]. </w:t>
      </w:r>
      <w:r w:rsidRPr="00A674F7">
        <w:rPr>
          <w:rFonts w:ascii="Times New Roman" w:hAnsi="Times New Roman" w:cs="Times New Roman"/>
          <w:sz w:val="24"/>
          <w:szCs w:val="24"/>
        </w:rPr>
        <w:t>Hack, S</w:t>
      </w:r>
      <w:r w:rsidRPr="00706968">
        <w:rPr>
          <w:rFonts w:ascii="Times New Roman" w:hAnsi="Times New Roman" w:cs="Times New Roman"/>
          <w:sz w:val="24"/>
          <w:szCs w:val="24"/>
          <w:lang w:val="en-US"/>
        </w:rPr>
        <w:t>.,</w:t>
      </w:r>
      <w:r w:rsidRPr="00A674F7">
        <w:rPr>
          <w:rFonts w:ascii="Times New Roman" w:hAnsi="Times New Roman" w:cs="Times New Roman"/>
          <w:sz w:val="24"/>
          <w:szCs w:val="24"/>
        </w:rPr>
        <w:t xml:space="preserve"> Wörlein, B</w:t>
      </w:r>
      <w:r w:rsidRPr="00706968">
        <w:rPr>
          <w:rFonts w:ascii="Times New Roman" w:hAnsi="Times New Roman" w:cs="Times New Roman"/>
          <w:sz w:val="24"/>
          <w:szCs w:val="24"/>
          <w:lang w:val="en-US"/>
        </w:rPr>
        <w:t>.,</w:t>
      </w:r>
      <w:r w:rsidRPr="00A674F7">
        <w:rPr>
          <w:rFonts w:ascii="Times New Roman" w:hAnsi="Times New Roman" w:cs="Times New Roman"/>
          <w:sz w:val="24"/>
          <w:szCs w:val="24"/>
        </w:rPr>
        <w:t xml:space="preserve"> Höfner, G</w:t>
      </w:r>
      <w:r w:rsidRPr="00706968">
        <w:rPr>
          <w:rFonts w:ascii="Times New Roman" w:hAnsi="Times New Roman" w:cs="Times New Roman"/>
          <w:sz w:val="24"/>
          <w:szCs w:val="24"/>
          <w:lang w:val="en-US"/>
        </w:rPr>
        <w:t>.,</w:t>
      </w:r>
      <w:r w:rsidRPr="00A674F7">
        <w:rPr>
          <w:rFonts w:ascii="Times New Roman" w:hAnsi="Times New Roman" w:cs="Times New Roman"/>
          <w:sz w:val="24"/>
          <w:szCs w:val="24"/>
        </w:rPr>
        <w:t xml:space="preserve"> Pabel, J</w:t>
      </w:r>
      <w:r w:rsidRPr="00706968">
        <w:rPr>
          <w:rFonts w:ascii="Times New Roman" w:hAnsi="Times New Roman" w:cs="Times New Roman"/>
          <w:sz w:val="24"/>
          <w:szCs w:val="24"/>
          <w:lang w:val="en-US"/>
        </w:rPr>
        <w:t>.,</w:t>
      </w:r>
      <w:r w:rsidRPr="00A674F7">
        <w:rPr>
          <w:rFonts w:ascii="Times New Roman" w:hAnsi="Times New Roman" w:cs="Times New Roman"/>
          <w:sz w:val="24"/>
          <w:szCs w:val="24"/>
        </w:rPr>
        <w:t xml:space="preserve"> Wanner, K</w:t>
      </w:r>
      <w:r w:rsidRPr="00706968">
        <w:rPr>
          <w:rFonts w:ascii="Times New Roman" w:hAnsi="Times New Roman" w:cs="Times New Roman"/>
          <w:sz w:val="24"/>
          <w:szCs w:val="24"/>
          <w:lang w:val="en-US"/>
        </w:rPr>
        <w:t>.</w:t>
      </w:r>
      <w:r w:rsidRPr="00A674F7">
        <w:rPr>
          <w:rFonts w:ascii="Times New Roman" w:hAnsi="Times New Roman" w:cs="Times New Roman"/>
          <w:sz w:val="24"/>
          <w:szCs w:val="24"/>
        </w:rPr>
        <w:t xml:space="preserve"> T.</w:t>
      </w:r>
      <w:r w:rsidRPr="00706968">
        <w:rPr>
          <w:rFonts w:ascii="Times New Roman" w:hAnsi="Times New Roman" w:cs="Times New Roman"/>
          <w:sz w:val="24"/>
          <w:szCs w:val="24"/>
          <w:lang w:val="en-US"/>
        </w:rPr>
        <w:t xml:space="preserve"> (2011). </w:t>
      </w:r>
      <w:r w:rsidRPr="00A674F7">
        <w:rPr>
          <w:rFonts w:ascii="Times New Roman" w:hAnsi="Times New Roman" w:cs="Times New Roman"/>
          <w:sz w:val="24"/>
          <w:szCs w:val="24"/>
        </w:rPr>
        <w:t>Development of imidazole alkanoic acids as mGAT3 selective GABA uptake inhibitors</w:t>
      </w:r>
      <w:r w:rsidRPr="00A674F7">
        <w:rPr>
          <w:rFonts w:ascii="Times New Roman" w:hAnsi="Times New Roman" w:cs="Times New Roman"/>
          <w:sz w:val="24"/>
          <w:szCs w:val="24"/>
          <w:lang w:val="en-US"/>
        </w:rPr>
        <w:t xml:space="preserve">. </w:t>
      </w:r>
      <w:r w:rsidRPr="00A674F7">
        <w:rPr>
          <w:rFonts w:ascii="Times New Roman" w:hAnsi="Times New Roman" w:cs="Times New Roman"/>
          <w:i/>
          <w:iCs/>
          <w:sz w:val="24"/>
          <w:szCs w:val="24"/>
        </w:rPr>
        <w:t>European Journal of Medicinal Chemistry</w:t>
      </w:r>
      <w:r w:rsidRPr="00A674F7">
        <w:rPr>
          <w:rFonts w:ascii="Times New Roman" w:hAnsi="Times New Roman" w:cs="Times New Roman"/>
          <w:sz w:val="24"/>
          <w:szCs w:val="24"/>
        </w:rPr>
        <w:t>,  46</w:t>
      </w:r>
      <w:r>
        <w:rPr>
          <w:rFonts w:ascii="Times New Roman" w:hAnsi="Times New Roman" w:cs="Times New Roman"/>
          <w:sz w:val="24"/>
          <w:szCs w:val="24"/>
          <w:lang w:val="en-US"/>
        </w:rPr>
        <w:t>(</w:t>
      </w:r>
      <w:r w:rsidRPr="00A674F7">
        <w:rPr>
          <w:rFonts w:ascii="Times New Roman" w:hAnsi="Times New Roman" w:cs="Times New Roman"/>
          <w:sz w:val="24"/>
          <w:szCs w:val="24"/>
        </w:rPr>
        <w:t>5</w:t>
      </w:r>
      <w:r>
        <w:rPr>
          <w:rFonts w:ascii="Times New Roman" w:hAnsi="Times New Roman" w:cs="Times New Roman"/>
          <w:sz w:val="24"/>
          <w:szCs w:val="24"/>
          <w:lang w:val="en-US"/>
        </w:rPr>
        <w:t>)</w:t>
      </w:r>
      <w:r w:rsidRPr="00A674F7">
        <w:rPr>
          <w:rFonts w:ascii="Times New Roman" w:hAnsi="Times New Roman" w:cs="Times New Roman"/>
          <w:sz w:val="24"/>
          <w:szCs w:val="24"/>
        </w:rPr>
        <w:t xml:space="preserve">, 1483 </w:t>
      </w:r>
      <w:r>
        <w:rPr>
          <w:rFonts w:ascii="Times New Roman" w:hAnsi="Times New Roman" w:cs="Times New Roman"/>
          <w:sz w:val="24"/>
          <w:szCs w:val="24"/>
        </w:rPr>
        <w:t>–</w:t>
      </w:r>
      <w:r w:rsidRPr="00A674F7">
        <w:rPr>
          <w:rFonts w:ascii="Times New Roman" w:hAnsi="Times New Roman" w:cs="Times New Roman"/>
          <w:sz w:val="24"/>
          <w:szCs w:val="24"/>
        </w:rPr>
        <w:t xml:space="preserve"> 1498</w:t>
      </w:r>
      <w:r>
        <w:rPr>
          <w:rFonts w:ascii="Times New Roman" w:hAnsi="Times New Roman" w:cs="Times New Roman"/>
          <w:sz w:val="24"/>
          <w:szCs w:val="24"/>
          <w:lang w:val="en-US"/>
        </w:rPr>
        <w:t xml:space="preserve">. </w:t>
      </w:r>
      <w:hyperlink r:id="rId23" w:tgtFrame="_blank" w:tooltip="Persistent link using digital object identifier" w:history="1">
        <w:r w:rsidRPr="004E3CB9">
          <w:rPr>
            <w:rStyle w:val="af"/>
            <w:rFonts w:ascii="Times New Roman" w:hAnsi="Times New Roman" w:cs="Times New Roman"/>
            <w:sz w:val="24"/>
            <w:szCs w:val="24"/>
          </w:rPr>
          <w:t>https://doi.org/10.1016/j.ejmech.2011.01.042</w:t>
        </w:r>
      </w:hyperlink>
    </w:p>
    <w:p w14:paraId="3ADA1A62" w14:textId="3FB4A7C4" w:rsidR="00DA6393" w:rsidRDefault="00DA6393" w:rsidP="00DA6393">
      <w:pPr>
        <w:jc w:val="both"/>
        <w:rPr>
          <w:rFonts w:ascii="Times New Roman" w:hAnsi="Times New Roman" w:cs="Times New Roman"/>
          <w:sz w:val="24"/>
          <w:szCs w:val="24"/>
        </w:rPr>
      </w:pPr>
      <w:r w:rsidRPr="00FB1675">
        <w:rPr>
          <w:rFonts w:ascii="Times New Roman" w:hAnsi="Times New Roman" w:cs="Times New Roman"/>
          <w:sz w:val="24"/>
          <w:szCs w:val="24"/>
          <w:lang w:val="de-DE"/>
        </w:rPr>
        <w:t>[</w:t>
      </w:r>
      <w:r w:rsidR="007B63B6">
        <w:rPr>
          <w:rFonts w:ascii="Times New Roman" w:hAnsi="Times New Roman" w:cs="Times New Roman"/>
          <w:sz w:val="24"/>
          <w:szCs w:val="24"/>
        </w:rPr>
        <w:t>8</w:t>
      </w:r>
      <w:r w:rsidRPr="00FB1675">
        <w:rPr>
          <w:rFonts w:ascii="Times New Roman" w:hAnsi="Times New Roman" w:cs="Times New Roman"/>
          <w:sz w:val="24"/>
          <w:szCs w:val="24"/>
          <w:lang w:val="de-DE"/>
        </w:rPr>
        <w:t>]. Prasanta Ghorai</w:t>
      </w:r>
      <w:r>
        <w:rPr>
          <w:rFonts w:ascii="Times New Roman" w:hAnsi="Times New Roman" w:cs="Times New Roman"/>
          <w:sz w:val="24"/>
          <w:szCs w:val="24"/>
          <w:lang w:val="de-DE"/>
        </w:rPr>
        <w:t xml:space="preserve">, </w:t>
      </w:r>
      <w:r w:rsidRPr="00FB1675">
        <w:rPr>
          <w:rFonts w:ascii="Times New Roman" w:hAnsi="Times New Roman" w:cs="Times New Roman"/>
          <w:sz w:val="24"/>
          <w:szCs w:val="24"/>
          <w:lang w:val="de-DE"/>
        </w:rPr>
        <w:t>Anja Kraus</w:t>
      </w:r>
      <w:r>
        <w:rPr>
          <w:rFonts w:ascii="Times New Roman" w:hAnsi="Times New Roman" w:cs="Times New Roman"/>
          <w:sz w:val="24"/>
          <w:szCs w:val="24"/>
          <w:lang w:val="de-DE"/>
        </w:rPr>
        <w:t xml:space="preserve">, </w:t>
      </w:r>
      <w:r w:rsidRPr="00FB1675">
        <w:rPr>
          <w:rFonts w:ascii="Times New Roman" w:hAnsi="Times New Roman" w:cs="Times New Roman"/>
          <w:sz w:val="24"/>
          <w:szCs w:val="24"/>
          <w:lang w:val="de-DE"/>
        </w:rPr>
        <w:t>Max Keller</w:t>
      </w:r>
      <w:r>
        <w:rPr>
          <w:rFonts w:ascii="Times New Roman" w:hAnsi="Times New Roman" w:cs="Times New Roman"/>
          <w:sz w:val="24"/>
          <w:szCs w:val="24"/>
          <w:lang w:val="de-DE"/>
        </w:rPr>
        <w:t xml:space="preserve">, </w:t>
      </w:r>
      <w:r w:rsidRPr="00FB1675">
        <w:rPr>
          <w:rFonts w:ascii="Times New Roman" w:hAnsi="Times New Roman" w:cs="Times New Roman"/>
          <w:sz w:val="24"/>
          <w:szCs w:val="24"/>
          <w:lang w:val="de-DE"/>
        </w:rPr>
        <w:t>Carsten Götte</w:t>
      </w:r>
      <w:r>
        <w:rPr>
          <w:rFonts w:ascii="Times New Roman" w:hAnsi="Times New Roman" w:cs="Times New Roman"/>
          <w:sz w:val="24"/>
          <w:szCs w:val="24"/>
          <w:lang w:val="de-DE"/>
        </w:rPr>
        <w:t xml:space="preserve">, </w:t>
      </w:r>
      <w:r w:rsidRPr="00FB1675">
        <w:rPr>
          <w:rFonts w:ascii="Times New Roman" w:hAnsi="Times New Roman" w:cs="Times New Roman"/>
          <w:sz w:val="24"/>
          <w:szCs w:val="24"/>
          <w:lang w:val="de-DE"/>
        </w:rPr>
        <w:t>Patrick Igel</w:t>
      </w:r>
      <w:r>
        <w:rPr>
          <w:rFonts w:ascii="Times New Roman" w:hAnsi="Times New Roman" w:cs="Times New Roman"/>
          <w:sz w:val="24"/>
          <w:szCs w:val="24"/>
          <w:lang w:val="de-DE"/>
        </w:rPr>
        <w:t xml:space="preserve">, </w:t>
      </w:r>
      <w:r w:rsidRPr="00FB1675">
        <w:rPr>
          <w:rFonts w:ascii="Times New Roman" w:hAnsi="Times New Roman" w:cs="Times New Roman"/>
          <w:sz w:val="24"/>
          <w:szCs w:val="24"/>
          <w:lang w:val="de-DE"/>
        </w:rPr>
        <w:t>Erich Schneider</w:t>
      </w:r>
      <w:r>
        <w:rPr>
          <w:rFonts w:ascii="Times New Roman" w:hAnsi="Times New Roman" w:cs="Times New Roman"/>
          <w:sz w:val="24"/>
          <w:szCs w:val="24"/>
          <w:lang w:val="de-DE"/>
        </w:rPr>
        <w:t xml:space="preserve">, </w:t>
      </w:r>
      <w:r w:rsidRPr="00FB1675">
        <w:rPr>
          <w:rFonts w:ascii="Times New Roman" w:hAnsi="Times New Roman" w:cs="Times New Roman"/>
          <w:sz w:val="24"/>
          <w:szCs w:val="24"/>
          <w:lang w:val="de-DE"/>
        </w:rPr>
        <w:t>David Schnell</w:t>
      </w:r>
      <w:r>
        <w:rPr>
          <w:rFonts w:ascii="Times New Roman" w:hAnsi="Times New Roman" w:cs="Times New Roman"/>
          <w:sz w:val="24"/>
          <w:szCs w:val="24"/>
          <w:lang w:val="de-DE"/>
        </w:rPr>
        <w:t xml:space="preserve">, </w:t>
      </w:r>
      <w:r w:rsidRPr="00FB1675">
        <w:rPr>
          <w:rFonts w:ascii="Times New Roman" w:hAnsi="Times New Roman" w:cs="Times New Roman"/>
          <w:sz w:val="24"/>
          <w:szCs w:val="24"/>
          <w:lang w:val="de-DE"/>
        </w:rPr>
        <w:t>Günther Bernhardt</w:t>
      </w:r>
      <w:r>
        <w:rPr>
          <w:rFonts w:ascii="Times New Roman" w:hAnsi="Times New Roman" w:cs="Times New Roman"/>
          <w:sz w:val="24"/>
          <w:szCs w:val="24"/>
          <w:lang w:val="de-DE"/>
        </w:rPr>
        <w:t xml:space="preserve">, </w:t>
      </w:r>
      <w:r w:rsidRPr="00FB1675">
        <w:rPr>
          <w:rFonts w:ascii="Times New Roman" w:hAnsi="Times New Roman" w:cs="Times New Roman"/>
          <w:sz w:val="24"/>
          <w:szCs w:val="24"/>
          <w:lang w:val="de-DE"/>
        </w:rPr>
        <w:t>Stefan Dove</w:t>
      </w:r>
      <w:r>
        <w:rPr>
          <w:rFonts w:ascii="Times New Roman" w:hAnsi="Times New Roman" w:cs="Times New Roman"/>
          <w:sz w:val="24"/>
          <w:szCs w:val="24"/>
          <w:lang w:val="de-DE"/>
        </w:rPr>
        <w:t xml:space="preserve">, </w:t>
      </w:r>
      <w:r w:rsidRPr="00FB1675">
        <w:rPr>
          <w:rFonts w:ascii="Times New Roman" w:hAnsi="Times New Roman" w:cs="Times New Roman"/>
          <w:sz w:val="24"/>
          <w:szCs w:val="24"/>
          <w:lang w:val="de-DE"/>
        </w:rPr>
        <w:t>Manfred Zabel</w:t>
      </w:r>
      <w:r>
        <w:rPr>
          <w:rFonts w:ascii="Times New Roman" w:hAnsi="Times New Roman" w:cs="Times New Roman"/>
          <w:sz w:val="24"/>
          <w:szCs w:val="24"/>
          <w:lang w:val="de-DE"/>
        </w:rPr>
        <w:t xml:space="preserve">, </w:t>
      </w:r>
      <w:r w:rsidRPr="00FB1675">
        <w:rPr>
          <w:rFonts w:ascii="Times New Roman" w:hAnsi="Times New Roman" w:cs="Times New Roman"/>
          <w:sz w:val="24"/>
          <w:szCs w:val="24"/>
          <w:lang w:val="de-DE"/>
        </w:rPr>
        <w:t>Sigurd Elz</w:t>
      </w:r>
      <w:r>
        <w:rPr>
          <w:rFonts w:ascii="Times New Roman" w:hAnsi="Times New Roman" w:cs="Times New Roman"/>
          <w:sz w:val="24"/>
          <w:szCs w:val="24"/>
          <w:lang w:val="de-DE"/>
        </w:rPr>
        <w:t xml:space="preserve">, </w:t>
      </w:r>
      <w:r w:rsidRPr="00FB1675">
        <w:rPr>
          <w:rFonts w:ascii="Times New Roman" w:hAnsi="Times New Roman" w:cs="Times New Roman"/>
          <w:sz w:val="24"/>
          <w:szCs w:val="24"/>
          <w:lang w:val="de-DE"/>
        </w:rPr>
        <w:t>Roland Seifert</w:t>
      </w:r>
      <w:r>
        <w:rPr>
          <w:rFonts w:ascii="Times New Roman" w:hAnsi="Times New Roman" w:cs="Times New Roman"/>
          <w:sz w:val="24"/>
          <w:szCs w:val="24"/>
          <w:lang w:val="de-DE"/>
        </w:rPr>
        <w:t xml:space="preserve">, </w:t>
      </w:r>
      <w:r w:rsidRPr="00FB1675">
        <w:rPr>
          <w:rFonts w:ascii="Times New Roman" w:hAnsi="Times New Roman" w:cs="Times New Roman"/>
          <w:sz w:val="24"/>
          <w:szCs w:val="24"/>
          <w:lang w:val="de-DE"/>
        </w:rPr>
        <w:t>Armin Buschauer</w:t>
      </w:r>
      <w:r>
        <w:rPr>
          <w:rFonts w:ascii="Times New Roman" w:hAnsi="Times New Roman" w:cs="Times New Roman"/>
          <w:sz w:val="24"/>
          <w:szCs w:val="24"/>
          <w:lang w:val="de-DE"/>
        </w:rPr>
        <w:t xml:space="preserve">. </w:t>
      </w:r>
      <w:r w:rsidRPr="00B62D7F">
        <w:rPr>
          <w:rFonts w:ascii="Times New Roman" w:hAnsi="Times New Roman" w:cs="Times New Roman"/>
          <w:sz w:val="24"/>
          <w:szCs w:val="24"/>
          <w:lang w:val="en-US"/>
        </w:rPr>
        <w:t>(2008)</w:t>
      </w:r>
      <w:r>
        <w:rPr>
          <w:rFonts w:ascii="Times New Roman" w:hAnsi="Times New Roman" w:cs="Times New Roman"/>
          <w:sz w:val="24"/>
          <w:szCs w:val="24"/>
          <w:lang w:val="en-US"/>
        </w:rPr>
        <w:t>.</w:t>
      </w:r>
      <w:r w:rsidRPr="00B62D7F">
        <w:rPr>
          <w:rFonts w:ascii="Times New Roman" w:hAnsi="Times New Roman" w:cs="Times New Roman"/>
          <w:sz w:val="24"/>
          <w:szCs w:val="24"/>
          <w:lang w:val="en-US"/>
        </w:rPr>
        <w:t xml:space="preserve"> Acylguanidines as Bioisosteres of Guanidines: NG-Acylated Imidazolylpropylguanidines, a New Class of Histamine H2 Receptor Agonists</w:t>
      </w:r>
      <w:r>
        <w:rPr>
          <w:rFonts w:ascii="Times New Roman" w:hAnsi="Times New Roman" w:cs="Times New Roman"/>
          <w:sz w:val="24"/>
          <w:szCs w:val="24"/>
          <w:lang w:val="en-US"/>
        </w:rPr>
        <w:t xml:space="preserve">. </w:t>
      </w:r>
      <w:r w:rsidRPr="00B62D7F">
        <w:rPr>
          <w:rFonts w:ascii="Times New Roman" w:hAnsi="Times New Roman" w:cs="Times New Roman"/>
          <w:i/>
          <w:iCs/>
          <w:sz w:val="24"/>
          <w:szCs w:val="24"/>
        </w:rPr>
        <w:t xml:space="preserve">Journal of Medicinal </w:t>
      </w:r>
      <w:r w:rsidRPr="00E01C00">
        <w:rPr>
          <w:rFonts w:ascii="Times New Roman" w:hAnsi="Times New Roman" w:cs="Times New Roman"/>
          <w:i/>
          <w:iCs/>
          <w:sz w:val="24"/>
          <w:szCs w:val="24"/>
        </w:rPr>
        <w:t>Chemistry</w:t>
      </w:r>
      <w:r w:rsidRPr="00E01C00">
        <w:rPr>
          <w:rFonts w:ascii="Times New Roman" w:hAnsi="Times New Roman" w:cs="Times New Roman"/>
          <w:i/>
          <w:iCs/>
          <w:sz w:val="24"/>
          <w:szCs w:val="24"/>
          <w:lang w:val="en-US"/>
        </w:rPr>
        <w:t>,</w:t>
      </w:r>
      <w:r w:rsidRPr="00E01C00">
        <w:rPr>
          <w:rFonts w:ascii="Times New Roman" w:hAnsi="Times New Roman" w:cs="Times New Roman"/>
          <w:b/>
          <w:bCs/>
          <w:i/>
          <w:iCs/>
          <w:sz w:val="24"/>
          <w:szCs w:val="24"/>
          <w:lang w:val="en-US"/>
        </w:rPr>
        <w:t xml:space="preserve"> </w:t>
      </w:r>
      <w:r w:rsidRPr="00E01C00">
        <w:rPr>
          <w:rFonts w:ascii="Times New Roman" w:hAnsi="Times New Roman" w:cs="Times New Roman"/>
          <w:sz w:val="24"/>
          <w:szCs w:val="24"/>
        </w:rPr>
        <w:t>51</w:t>
      </w:r>
      <w:r w:rsidRPr="00E01C00">
        <w:rPr>
          <w:rFonts w:ascii="Times New Roman" w:hAnsi="Times New Roman" w:cs="Times New Roman"/>
          <w:sz w:val="24"/>
          <w:szCs w:val="24"/>
          <w:lang w:val="en-US"/>
        </w:rPr>
        <w:t>(</w:t>
      </w:r>
      <w:r w:rsidRPr="00E01C00">
        <w:rPr>
          <w:rFonts w:ascii="Times New Roman" w:hAnsi="Times New Roman" w:cs="Times New Roman"/>
          <w:sz w:val="24"/>
          <w:szCs w:val="24"/>
        </w:rPr>
        <w:t>22</w:t>
      </w:r>
      <w:r w:rsidRPr="00E01C00">
        <w:rPr>
          <w:rFonts w:ascii="Times New Roman" w:hAnsi="Times New Roman" w:cs="Times New Roman"/>
          <w:sz w:val="24"/>
          <w:szCs w:val="24"/>
          <w:lang w:val="en-US"/>
        </w:rPr>
        <w:t>)</w:t>
      </w:r>
      <w:r w:rsidRPr="00E01C00">
        <w:rPr>
          <w:rFonts w:ascii="Times New Roman" w:hAnsi="Times New Roman" w:cs="Times New Roman"/>
          <w:sz w:val="24"/>
          <w:szCs w:val="24"/>
        </w:rPr>
        <w:t>, 7193–7204</w:t>
      </w:r>
      <w:r w:rsidRPr="00754A92">
        <w:rPr>
          <w:rFonts w:ascii="Times New Roman" w:hAnsi="Times New Roman" w:cs="Times New Roman"/>
          <w:i/>
          <w:iCs/>
          <w:sz w:val="24"/>
          <w:szCs w:val="24"/>
          <w:lang w:val="en-US"/>
        </w:rPr>
        <w:t xml:space="preserve">. </w:t>
      </w:r>
      <w:hyperlink r:id="rId24" w:tooltip="DOI URL" w:history="1">
        <w:r w:rsidRPr="00865867">
          <w:rPr>
            <w:rStyle w:val="af"/>
            <w:rFonts w:ascii="Times New Roman" w:hAnsi="Times New Roman" w:cs="Times New Roman"/>
            <w:sz w:val="24"/>
            <w:szCs w:val="24"/>
          </w:rPr>
          <w:t>https://doi.org/10.1021/jm800841w</w:t>
        </w:r>
      </w:hyperlink>
    </w:p>
    <w:p w14:paraId="5174B490" w14:textId="614E4192" w:rsidR="0000754B" w:rsidRPr="0000754B" w:rsidRDefault="0000754B" w:rsidP="0000754B">
      <w:pPr>
        <w:jc w:val="both"/>
        <w:rPr>
          <w:rFonts w:ascii="Times New Roman" w:hAnsi="Times New Roman" w:cs="Times New Roman"/>
          <w:sz w:val="24"/>
          <w:szCs w:val="24"/>
        </w:rPr>
      </w:pPr>
      <w:r>
        <w:rPr>
          <w:rFonts w:ascii="Times New Roman" w:hAnsi="Times New Roman" w:cs="Times New Roman"/>
          <w:sz w:val="24"/>
          <w:szCs w:val="24"/>
          <w:lang w:val="en-US"/>
        </w:rPr>
        <w:t xml:space="preserve">[9]. </w:t>
      </w:r>
      <w:r w:rsidRPr="0000754B">
        <w:rPr>
          <w:rFonts w:ascii="Times New Roman" w:hAnsi="Times New Roman" w:cs="Times New Roman"/>
          <w:sz w:val="24"/>
          <w:szCs w:val="24"/>
        </w:rPr>
        <w:t>U.S. Food and Drug Administration. Development of New Stereoisomeric Drugs. 1992. Available online: https://www.fda.gov/regulatory-information/search-fda-guidance-documents/development-new-stereoisomeric-drugs</w:t>
      </w:r>
    </w:p>
    <w:p w14:paraId="053FC831" w14:textId="524CA477" w:rsidR="0000754B" w:rsidRPr="0000754B" w:rsidRDefault="0000754B" w:rsidP="0000754B">
      <w:pPr>
        <w:jc w:val="both"/>
        <w:rPr>
          <w:rFonts w:ascii="Times New Roman" w:hAnsi="Times New Roman" w:cs="Times New Roman"/>
          <w:sz w:val="24"/>
          <w:szCs w:val="24"/>
        </w:rPr>
      </w:pPr>
      <w:r>
        <w:rPr>
          <w:rFonts w:ascii="Times New Roman" w:hAnsi="Times New Roman" w:cs="Times New Roman"/>
          <w:sz w:val="24"/>
          <w:szCs w:val="24"/>
          <w:lang w:val="en-US"/>
        </w:rPr>
        <w:t xml:space="preserve">[10]. </w:t>
      </w:r>
      <w:r w:rsidRPr="0000754B">
        <w:rPr>
          <w:rFonts w:ascii="Times New Roman" w:hAnsi="Times New Roman" w:cs="Times New Roman"/>
          <w:sz w:val="24"/>
          <w:szCs w:val="24"/>
        </w:rPr>
        <w:t xml:space="preserve">European Medicines Agency Investigation of Chiral Active Substances. 1993. Available online: https://www.ema.europa.eu/en/documents/scientific-guideline/investigation-chiral-active-substances_en.pdf </w:t>
      </w:r>
    </w:p>
    <w:p w14:paraId="7AEFA509" w14:textId="2E713941" w:rsidR="0000754B" w:rsidRPr="0000754B" w:rsidRDefault="0000754B" w:rsidP="0000754B">
      <w:pPr>
        <w:jc w:val="both"/>
        <w:rPr>
          <w:rFonts w:ascii="Times New Roman" w:hAnsi="Times New Roman" w:cs="Times New Roman"/>
          <w:sz w:val="24"/>
          <w:szCs w:val="24"/>
        </w:rPr>
      </w:pPr>
      <w:r>
        <w:rPr>
          <w:rFonts w:ascii="Times New Roman" w:hAnsi="Times New Roman" w:cs="Times New Roman"/>
          <w:sz w:val="24"/>
          <w:szCs w:val="24"/>
          <w:lang w:val="en-US"/>
        </w:rPr>
        <w:t xml:space="preserve">[11]. </w:t>
      </w:r>
      <w:r w:rsidRPr="0000754B">
        <w:rPr>
          <w:rFonts w:ascii="Times New Roman" w:hAnsi="Times New Roman" w:cs="Times New Roman"/>
          <w:sz w:val="24"/>
          <w:szCs w:val="24"/>
        </w:rPr>
        <w:t>Calcaterra A.D., Acquarica I.</w:t>
      </w:r>
      <w:r w:rsidR="00E46C4F">
        <w:rPr>
          <w:rFonts w:ascii="Times New Roman" w:hAnsi="Times New Roman" w:cs="Times New Roman"/>
          <w:sz w:val="24"/>
          <w:szCs w:val="24"/>
          <w:lang w:val="en-US"/>
        </w:rPr>
        <w:t xml:space="preserve"> (2018).</w:t>
      </w:r>
      <w:r w:rsidRPr="0000754B">
        <w:rPr>
          <w:rFonts w:ascii="Times New Roman" w:hAnsi="Times New Roman" w:cs="Times New Roman"/>
          <w:sz w:val="24"/>
          <w:szCs w:val="24"/>
        </w:rPr>
        <w:t xml:space="preserve"> The market of chiral drugs: Chiral switches versus de novo enantiomerically pure compounds. </w:t>
      </w:r>
      <w:r w:rsidR="00F64A23" w:rsidRPr="00F64A23">
        <w:rPr>
          <w:rFonts w:ascii="Times New Roman" w:hAnsi="Times New Roman" w:cs="Times New Roman"/>
          <w:i/>
          <w:iCs/>
          <w:sz w:val="24"/>
          <w:szCs w:val="24"/>
        </w:rPr>
        <w:t>Journal of Pharmaceutical and Biomedical Analysis</w:t>
      </w:r>
      <w:r w:rsidR="00F64A23">
        <w:rPr>
          <w:rFonts w:ascii="Times New Roman" w:hAnsi="Times New Roman" w:cs="Times New Roman"/>
          <w:sz w:val="24"/>
          <w:szCs w:val="24"/>
          <w:lang w:val="en-US"/>
        </w:rPr>
        <w:t>,</w:t>
      </w:r>
      <w:r w:rsidRPr="0000754B">
        <w:rPr>
          <w:rFonts w:ascii="Times New Roman" w:hAnsi="Times New Roman" w:cs="Times New Roman"/>
          <w:sz w:val="24"/>
          <w:szCs w:val="24"/>
        </w:rPr>
        <w:t xml:space="preserve"> 147</w:t>
      </w:r>
      <w:r w:rsidR="00F64A23">
        <w:rPr>
          <w:rFonts w:ascii="Times New Roman" w:hAnsi="Times New Roman" w:cs="Times New Roman"/>
          <w:sz w:val="24"/>
          <w:szCs w:val="24"/>
          <w:lang w:val="en-US"/>
        </w:rPr>
        <w:t>,</w:t>
      </w:r>
      <w:r w:rsidRPr="0000754B">
        <w:rPr>
          <w:rFonts w:ascii="Times New Roman" w:hAnsi="Times New Roman" w:cs="Times New Roman"/>
          <w:sz w:val="24"/>
          <w:szCs w:val="24"/>
        </w:rPr>
        <w:t xml:space="preserve"> 323–340. </w:t>
      </w:r>
      <w:hyperlink r:id="rId25" w:tgtFrame="_blank" w:tooltip="Persistent link using digital object identifier" w:history="1">
        <w:r w:rsidR="00190CB9" w:rsidRPr="00190CB9">
          <w:rPr>
            <w:rStyle w:val="af"/>
            <w:rFonts w:ascii="Times New Roman" w:hAnsi="Times New Roman" w:cs="Times New Roman"/>
            <w:sz w:val="24"/>
            <w:szCs w:val="24"/>
          </w:rPr>
          <w:t>https://doi.org/10.1016/j.jpba.2017.07.008</w:t>
        </w:r>
      </w:hyperlink>
    </w:p>
    <w:p w14:paraId="3E83E9FB" w14:textId="6464B5E3" w:rsidR="0000754B" w:rsidRPr="00F87AE0" w:rsidRDefault="0000754B" w:rsidP="0000754B">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[12]. </w:t>
      </w:r>
      <w:r w:rsidRPr="0000754B">
        <w:rPr>
          <w:rFonts w:ascii="Times New Roman" w:hAnsi="Times New Roman" w:cs="Times New Roman"/>
          <w:sz w:val="24"/>
          <w:szCs w:val="24"/>
        </w:rPr>
        <w:t>Caner H., Groner E., Levy L.</w:t>
      </w:r>
      <w:r w:rsidR="00EF2FF5">
        <w:rPr>
          <w:rFonts w:ascii="Times New Roman" w:hAnsi="Times New Roman" w:cs="Times New Roman"/>
          <w:sz w:val="24"/>
          <w:szCs w:val="24"/>
          <w:lang w:val="en-US"/>
        </w:rPr>
        <w:t xml:space="preserve"> (2004)</w:t>
      </w:r>
      <w:r w:rsidRPr="0000754B">
        <w:rPr>
          <w:rFonts w:ascii="Times New Roman" w:hAnsi="Times New Roman" w:cs="Times New Roman"/>
          <w:sz w:val="24"/>
          <w:szCs w:val="24"/>
        </w:rPr>
        <w:t xml:space="preserve"> Trends in the development of chiral drugs. </w:t>
      </w:r>
      <w:r w:rsidRPr="009B6A34">
        <w:rPr>
          <w:rFonts w:ascii="Times New Roman" w:hAnsi="Times New Roman" w:cs="Times New Roman"/>
          <w:i/>
          <w:iCs/>
          <w:sz w:val="24"/>
          <w:szCs w:val="24"/>
        </w:rPr>
        <w:t>Drug Discov</w:t>
      </w:r>
      <w:r w:rsidR="00EF2FF5" w:rsidRPr="009B6A34">
        <w:rPr>
          <w:rFonts w:ascii="Times New Roman" w:hAnsi="Times New Roman" w:cs="Times New Roman"/>
          <w:i/>
          <w:iCs/>
          <w:sz w:val="24"/>
          <w:szCs w:val="24"/>
          <w:lang w:val="en-US"/>
        </w:rPr>
        <w:t>ery</w:t>
      </w:r>
      <w:r w:rsidRPr="009B6A34">
        <w:rPr>
          <w:rFonts w:ascii="Times New Roman" w:hAnsi="Times New Roman" w:cs="Times New Roman"/>
          <w:i/>
          <w:iCs/>
          <w:sz w:val="24"/>
          <w:szCs w:val="24"/>
        </w:rPr>
        <w:t xml:space="preserve"> Today</w:t>
      </w:r>
      <w:r w:rsidR="009B6A34">
        <w:rPr>
          <w:rFonts w:ascii="Times New Roman" w:hAnsi="Times New Roman" w:cs="Times New Roman"/>
          <w:sz w:val="24"/>
          <w:szCs w:val="24"/>
          <w:lang w:val="en-US"/>
        </w:rPr>
        <w:t>,</w:t>
      </w:r>
      <w:r w:rsidRPr="0000754B">
        <w:rPr>
          <w:rFonts w:ascii="Times New Roman" w:hAnsi="Times New Roman" w:cs="Times New Roman"/>
          <w:sz w:val="24"/>
          <w:szCs w:val="24"/>
        </w:rPr>
        <w:t xml:space="preserve"> 9</w:t>
      </w:r>
      <w:r w:rsidR="009B6A34">
        <w:rPr>
          <w:rFonts w:ascii="Times New Roman" w:hAnsi="Times New Roman" w:cs="Times New Roman"/>
          <w:sz w:val="24"/>
          <w:szCs w:val="24"/>
          <w:lang w:val="en-US"/>
        </w:rPr>
        <w:t>,</w:t>
      </w:r>
      <w:r w:rsidRPr="0000754B">
        <w:rPr>
          <w:rFonts w:ascii="Times New Roman" w:hAnsi="Times New Roman" w:cs="Times New Roman"/>
          <w:sz w:val="24"/>
          <w:szCs w:val="24"/>
        </w:rPr>
        <w:t xml:space="preserve"> 105–110.</w:t>
      </w:r>
      <w:r w:rsidR="00F87AE0">
        <w:rPr>
          <w:rFonts w:ascii="Times New Roman" w:hAnsi="Times New Roman" w:cs="Times New Roman"/>
          <w:sz w:val="24"/>
          <w:szCs w:val="24"/>
          <w:lang w:val="en-US"/>
        </w:rPr>
        <w:t xml:space="preserve"> </w:t>
      </w:r>
      <w:hyperlink r:id="rId26" w:tgtFrame="_blank" w:tooltip="Persistent link using digital object identifier" w:history="1">
        <w:r w:rsidR="00F87AE0" w:rsidRPr="00F87AE0">
          <w:rPr>
            <w:rStyle w:val="af"/>
            <w:rFonts w:ascii="Times New Roman" w:hAnsi="Times New Roman" w:cs="Times New Roman"/>
            <w:sz w:val="24"/>
            <w:szCs w:val="24"/>
          </w:rPr>
          <w:t>https://doi.org/10.1016/S1359-6446(03)02904-0</w:t>
        </w:r>
      </w:hyperlink>
    </w:p>
    <w:p w14:paraId="093955E4" w14:textId="68437296" w:rsidR="00931C78" w:rsidRDefault="00526EC4" w:rsidP="00931C78">
      <w:pPr>
        <w:jc w:val="both"/>
        <w:rPr>
          <w:rFonts w:ascii="Times New Roman" w:hAnsi="Times New Roman" w:cs="Times New Roman"/>
          <w:sz w:val="24"/>
          <w:szCs w:val="24"/>
        </w:rPr>
      </w:pPr>
      <w:r>
        <w:rPr>
          <w:rFonts w:ascii="Times New Roman" w:hAnsi="Times New Roman" w:cs="Times New Roman"/>
          <w:sz w:val="24"/>
          <w:szCs w:val="24"/>
          <w:lang w:val="en-US"/>
        </w:rPr>
        <w:t>[</w:t>
      </w:r>
      <w:r w:rsidR="00653888">
        <w:rPr>
          <w:rFonts w:ascii="Times New Roman" w:hAnsi="Times New Roman" w:cs="Times New Roman"/>
          <w:sz w:val="24"/>
          <w:szCs w:val="24"/>
          <w:lang w:val="en-US"/>
        </w:rPr>
        <w:t>13</w:t>
      </w:r>
      <w:r>
        <w:rPr>
          <w:rFonts w:ascii="Times New Roman" w:hAnsi="Times New Roman" w:cs="Times New Roman"/>
          <w:sz w:val="24"/>
          <w:szCs w:val="24"/>
          <w:lang w:val="en-US"/>
        </w:rPr>
        <w:t xml:space="preserve">]. </w:t>
      </w:r>
      <w:r w:rsidRPr="00526EC4">
        <w:rPr>
          <w:rFonts w:ascii="Times New Roman" w:hAnsi="Times New Roman" w:cs="Times New Roman"/>
          <w:sz w:val="24"/>
          <w:szCs w:val="24"/>
          <w:lang w:val="en-US"/>
        </w:rPr>
        <w:t>Zhong</w:t>
      </w:r>
      <w:r>
        <w:rPr>
          <w:rFonts w:ascii="Times New Roman" w:hAnsi="Times New Roman" w:cs="Times New Roman"/>
          <w:sz w:val="24"/>
          <w:szCs w:val="24"/>
          <w:lang w:val="en-US"/>
        </w:rPr>
        <w:t xml:space="preserve">, H., </w:t>
      </w:r>
      <w:r w:rsidRPr="00526EC4">
        <w:rPr>
          <w:rFonts w:ascii="Times New Roman" w:hAnsi="Times New Roman" w:cs="Times New Roman"/>
          <w:sz w:val="24"/>
          <w:szCs w:val="24"/>
          <w:lang w:val="en-US"/>
        </w:rPr>
        <w:t>Shevlin</w:t>
      </w:r>
      <w:r>
        <w:rPr>
          <w:rFonts w:ascii="Times New Roman" w:hAnsi="Times New Roman" w:cs="Times New Roman"/>
          <w:sz w:val="24"/>
          <w:szCs w:val="24"/>
          <w:lang w:val="en-US"/>
        </w:rPr>
        <w:t xml:space="preserve">, M., </w:t>
      </w:r>
      <w:r w:rsidRPr="00526EC4">
        <w:rPr>
          <w:rFonts w:ascii="Times New Roman" w:hAnsi="Times New Roman" w:cs="Times New Roman"/>
          <w:sz w:val="24"/>
          <w:szCs w:val="24"/>
          <w:lang w:val="en-US"/>
        </w:rPr>
        <w:t>Chirik</w:t>
      </w:r>
      <w:r>
        <w:rPr>
          <w:rFonts w:ascii="Times New Roman" w:hAnsi="Times New Roman" w:cs="Times New Roman"/>
          <w:sz w:val="24"/>
          <w:szCs w:val="24"/>
          <w:lang w:val="en-US"/>
        </w:rPr>
        <w:t xml:space="preserve">, </w:t>
      </w:r>
      <w:r w:rsidRPr="00526EC4">
        <w:rPr>
          <w:rFonts w:ascii="Times New Roman" w:hAnsi="Times New Roman" w:cs="Times New Roman"/>
          <w:sz w:val="24"/>
          <w:szCs w:val="24"/>
          <w:lang w:val="en-US"/>
        </w:rPr>
        <w:t>P</w:t>
      </w:r>
      <w:r>
        <w:rPr>
          <w:rFonts w:ascii="Times New Roman" w:hAnsi="Times New Roman" w:cs="Times New Roman"/>
          <w:sz w:val="24"/>
          <w:szCs w:val="24"/>
          <w:lang w:val="en-US"/>
        </w:rPr>
        <w:t>.</w:t>
      </w:r>
      <w:r w:rsidRPr="00526EC4">
        <w:rPr>
          <w:rFonts w:ascii="Times New Roman" w:hAnsi="Times New Roman" w:cs="Times New Roman"/>
          <w:sz w:val="24"/>
          <w:szCs w:val="24"/>
          <w:lang w:val="en-US"/>
        </w:rPr>
        <w:t xml:space="preserve"> J.</w:t>
      </w:r>
      <w:r w:rsidR="00D1150A">
        <w:rPr>
          <w:rFonts w:ascii="Times New Roman" w:hAnsi="Times New Roman" w:cs="Times New Roman"/>
          <w:sz w:val="24"/>
          <w:szCs w:val="24"/>
          <w:lang w:val="en-US"/>
        </w:rPr>
        <w:t xml:space="preserve"> (2020)</w:t>
      </w:r>
      <w:r w:rsidR="006F3FD1">
        <w:rPr>
          <w:rFonts w:ascii="Times New Roman" w:hAnsi="Times New Roman" w:cs="Times New Roman"/>
          <w:sz w:val="24"/>
          <w:szCs w:val="24"/>
          <w:lang w:val="en-US"/>
        </w:rPr>
        <w:t>.</w:t>
      </w:r>
      <w:r w:rsidRPr="00526EC4">
        <w:rPr>
          <w:rFonts w:ascii="Times New Roman" w:hAnsi="Times New Roman" w:cs="Times New Roman"/>
          <w:sz w:val="24"/>
          <w:szCs w:val="24"/>
          <w:lang w:val="en-US"/>
        </w:rPr>
        <w:t xml:space="preserve"> </w:t>
      </w:r>
      <w:r w:rsidR="00D1150A" w:rsidRPr="00D1150A">
        <w:rPr>
          <w:rFonts w:ascii="Times New Roman" w:hAnsi="Times New Roman" w:cs="Times New Roman"/>
          <w:sz w:val="24"/>
          <w:szCs w:val="24"/>
          <w:lang w:val="en-US"/>
        </w:rPr>
        <w:t>Cobalt-Catalyzed Asymmetric Hydrogenation of α,β-Unsaturated Carboxylic Acids by Homolytic H2 Cleavage</w:t>
      </w:r>
      <w:r w:rsidR="00D1150A">
        <w:rPr>
          <w:rFonts w:ascii="Times New Roman" w:hAnsi="Times New Roman" w:cs="Times New Roman"/>
          <w:sz w:val="24"/>
          <w:szCs w:val="24"/>
          <w:lang w:val="en-US"/>
        </w:rPr>
        <w:t xml:space="preserve">. </w:t>
      </w:r>
      <w:r w:rsidR="00931C78" w:rsidRPr="00931C78">
        <w:rPr>
          <w:rFonts w:ascii="Times New Roman" w:hAnsi="Times New Roman" w:cs="Times New Roman"/>
          <w:i/>
          <w:iCs/>
          <w:sz w:val="24"/>
          <w:szCs w:val="24"/>
          <w:lang w:val="en-US"/>
        </w:rPr>
        <w:t>J</w:t>
      </w:r>
      <w:r w:rsidR="00931C78" w:rsidRPr="00931C78">
        <w:rPr>
          <w:rFonts w:ascii="Times New Roman" w:hAnsi="Times New Roman" w:cs="Times New Roman"/>
          <w:i/>
          <w:iCs/>
          <w:sz w:val="24"/>
          <w:szCs w:val="24"/>
        </w:rPr>
        <w:t>ournal of the American Chemical Society</w:t>
      </w:r>
      <w:r w:rsidR="00931C78">
        <w:rPr>
          <w:rFonts w:ascii="Times New Roman" w:hAnsi="Times New Roman" w:cs="Times New Roman"/>
          <w:i/>
          <w:iCs/>
          <w:sz w:val="24"/>
          <w:szCs w:val="24"/>
          <w:lang w:val="en-US"/>
        </w:rPr>
        <w:t>,</w:t>
      </w:r>
      <w:r w:rsidR="00931C78" w:rsidRPr="00931C78">
        <w:rPr>
          <w:rFonts w:ascii="Times New Roman" w:hAnsi="Times New Roman" w:cs="Times New Roman"/>
          <w:sz w:val="24"/>
          <w:szCs w:val="24"/>
          <w:lang w:val="en-US"/>
        </w:rPr>
        <w:t xml:space="preserve"> </w:t>
      </w:r>
      <w:r w:rsidR="00CD46F6" w:rsidRPr="00CD46F6">
        <w:rPr>
          <w:rFonts w:ascii="Times New Roman" w:hAnsi="Times New Roman" w:cs="Times New Roman"/>
          <w:sz w:val="24"/>
          <w:szCs w:val="24"/>
        </w:rPr>
        <w:t>142</w:t>
      </w:r>
      <w:r w:rsidR="00CD46F6">
        <w:rPr>
          <w:rFonts w:ascii="Times New Roman" w:hAnsi="Times New Roman" w:cs="Times New Roman"/>
          <w:sz w:val="24"/>
          <w:szCs w:val="24"/>
          <w:lang w:val="en-US"/>
        </w:rPr>
        <w:t>(</w:t>
      </w:r>
      <w:r w:rsidR="00CD46F6" w:rsidRPr="00CD46F6">
        <w:rPr>
          <w:rFonts w:ascii="Times New Roman" w:hAnsi="Times New Roman" w:cs="Times New Roman"/>
          <w:sz w:val="24"/>
          <w:szCs w:val="24"/>
        </w:rPr>
        <w:t>11</w:t>
      </w:r>
      <w:r w:rsidR="00CD46F6">
        <w:rPr>
          <w:rFonts w:ascii="Times New Roman" w:hAnsi="Times New Roman" w:cs="Times New Roman"/>
          <w:sz w:val="24"/>
          <w:szCs w:val="24"/>
          <w:lang w:val="en-US"/>
        </w:rPr>
        <w:t>)</w:t>
      </w:r>
      <w:r w:rsidR="00CD46F6" w:rsidRPr="00CD46F6">
        <w:rPr>
          <w:rFonts w:ascii="Times New Roman" w:hAnsi="Times New Roman" w:cs="Times New Roman"/>
          <w:sz w:val="24"/>
          <w:szCs w:val="24"/>
        </w:rPr>
        <w:t>, 5272–5281</w:t>
      </w:r>
      <w:r w:rsidR="00CD46F6">
        <w:rPr>
          <w:rFonts w:ascii="Times New Roman" w:hAnsi="Times New Roman" w:cs="Times New Roman"/>
          <w:sz w:val="24"/>
          <w:szCs w:val="24"/>
          <w:lang w:val="en-US"/>
        </w:rPr>
        <w:t xml:space="preserve">. </w:t>
      </w:r>
      <w:hyperlink r:id="rId27" w:tooltip="DOI URL" w:history="1">
        <w:r w:rsidR="00CD46F6" w:rsidRPr="00CD46F6">
          <w:rPr>
            <w:rStyle w:val="af"/>
            <w:rFonts w:ascii="Times New Roman" w:hAnsi="Times New Roman" w:cs="Times New Roman"/>
            <w:sz w:val="24"/>
            <w:szCs w:val="24"/>
          </w:rPr>
          <w:t>https://doi.org/10.1021/jacs.9b13876</w:t>
        </w:r>
      </w:hyperlink>
    </w:p>
    <w:p w14:paraId="5077A8A6" w14:textId="46573D39" w:rsidR="002629BC" w:rsidRPr="006C2E9B" w:rsidRDefault="002629BC" w:rsidP="002629BC">
      <w:pPr>
        <w:jc w:val="both"/>
        <w:rPr>
          <w:rFonts w:ascii="Times New Roman" w:hAnsi="Times New Roman" w:cs="Times New Roman"/>
          <w:sz w:val="24"/>
          <w:szCs w:val="24"/>
          <w:lang w:val="en-US"/>
        </w:rPr>
      </w:pPr>
      <w:r w:rsidRPr="00553560">
        <w:rPr>
          <w:rFonts w:ascii="Times New Roman" w:hAnsi="Times New Roman" w:cs="Times New Roman"/>
          <w:sz w:val="24"/>
          <w:szCs w:val="24"/>
          <w:lang w:val="de-DE"/>
        </w:rPr>
        <w:lastRenderedPageBreak/>
        <w:t>[</w:t>
      </w:r>
      <w:r w:rsidR="00653888" w:rsidRPr="00553560">
        <w:rPr>
          <w:rFonts w:ascii="Times New Roman" w:hAnsi="Times New Roman" w:cs="Times New Roman"/>
          <w:sz w:val="24"/>
          <w:szCs w:val="24"/>
          <w:lang w:val="de-DE"/>
        </w:rPr>
        <w:t>14</w:t>
      </w:r>
      <w:r w:rsidRPr="00553560">
        <w:rPr>
          <w:rFonts w:ascii="Times New Roman" w:hAnsi="Times New Roman" w:cs="Times New Roman"/>
          <w:sz w:val="24"/>
          <w:szCs w:val="24"/>
          <w:lang w:val="de-DE"/>
        </w:rPr>
        <w:t xml:space="preserve">]. </w:t>
      </w:r>
      <w:r w:rsidRPr="006F3FD1">
        <w:rPr>
          <w:rFonts w:ascii="Times New Roman" w:hAnsi="Times New Roman" w:cs="Times New Roman"/>
          <w:sz w:val="24"/>
          <w:szCs w:val="24"/>
          <w:lang w:val="de-DE"/>
        </w:rPr>
        <w:t xml:space="preserve">Aycock, R. A., Wang, H., Jui, N. T. (2017). </w:t>
      </w:r>
      <w:r w:rsidRPr="00490FDB">
        <w:rPr>
          <w:rFonts w:ascii="Times New Roman" w:hAnsi="Times New Roman" w:cs="Times New Roman"/>
          <w:sz w:val="24"/>
          <w:szCs w:val="24"/>
          <w:lang w:val="en-US"/>
        </w:rPr>
        <w:t>A mild catalytic system for radical conjugate addition of nitrogen heterocycles</w:t>
      </w:r>
      <w:r>
        <w:rPr>
          <w:rFonts w:ascii="Times New Roman" w:hAnsi="Times New Roman" w:cs="Times New Roman"/>
          <w:sz w:val="24"/>
          <w:szCs w:val="24"/>
          <w:lang w:val="en-US"/>
        </w:rPr>
        <w:t xml:space="preserve">. </w:t>
      </w:r>
      <w:r w:rsidRPr="00EF2FF5">
        <w:rPr>
          <w:rFonts w:ascii="Times New Roman" w:hAnsi="Times New Roman" w:cs="Times New Roman"/>
          <w:i/>
          <w:iCs/>
          <w:sz w:val="24"/>
          <w:szCs w:val="24"/>
          <w:lang w:val="en-US"/>
        </w:rPr>
        <w:t>Chemical Science</w:t>
      </w:r>
      <w:r>
        <w:rPr>
          <w:rFonts w:ascii="Times New Roman" w:hAnsi="Times New Roman" w:cs="Times New Roman"/>
          <w:sz w:val="24"/>
          <w:szCs w:val="24"/>
          <w:lang w:val="en-US"/>
        </w:rPr>
        <w:t>, 8(4), 3121</w:t>
      </w:r>
      <w:r w:rsidRPr="00465253">
        <w:rPr>
          <w:rFonts w:ascii="Times New Roman" w:hAnsi="Times New Roman" w:cs="Times New Roman"/>
          <w:sz w:val="24"/>
          <w:szCs w:val="24"/>
          <w:lang w:val="en-US"/>
        </w:rPr>
        <w:t xml:space="preserve">-3125. </w:t>
      </w:r>
      <w:hyperlink r:id="rId28" w:tooltip="Link to landing page via DOI" w:history="1">
        <w:r w:rsidRPr="00465253">
          <w:rPr>
            <w:rStyle w:val="af"/>
            <w:rFonts w:ascii="Times New Roman" w:hAnsi="Times New Roman" w:cs="Times New Roman"/>
            <w:sz w:val="24"/>
            <w:szCs w:val="24"/>
          </w:rPr>
          <w:t>https://doi.org/10.1039/C7SC00243B</w:t>
        </w:r>
      </w:hyperlink>
      <w:r>
        <w:rPr>
          <w:rFonts w:ascii="Times New Roman" w:hAnsi="Times New Roman" w:cs="Times New Roman"/>
          <w:sz w:val="24"/>
          <w:szCs w:val="24"/>
          <w:lang w:val="en-US"/>
        </w:rPr>
        <w:t xml:space="preserve"> </w:t>
      </w:r>
    </w:p>
    <w:p w14:paraId="32E6AE87" w14:textId="7DC74F4F" w:rsidR="002629BC" w:rsidRDefault="006361BE" w:rsidP="00931C78">
      <w:pPr>
        <w:jc w:val="both"/>
        <w:rPr>
          <w:rFonts w:ascii="Times New Roman" w:hAnsi="Times New Roman" w:cs="Times New Roman"/>
          <w:sz w:val="24"/>
          <w:szCs w:val="24"/>
        </w:rPr>
      </w:pPr>
      <w:r w:rsidRPr="006361BE">
        <w:rPr>
          <w:rFonts w:ascii="Times New Roman" w:hAnsi="Times New Roman" w:cs="Times New Roman"/>
          <w:sz w:val="24"/>
          <w:szCs w:val="24"/>
        </w:rPr>
        <w:t>[1</w:t>
      </w:r>
      <w:r>
        <w:rPr>
          <w:rFonts w:ascii="Times New Roman" w:hAnsi="Times New Roman" w:cs="Times New Roman"/>
          <w:sz w:val="24"/>
          <w:szCs w:val="24"/>
        </w:rPr>
        <w:t>5</w:t>
      </w:r>
      <w:r w:rsidRPr="006361BE">
        <w:rPr>
          <w:rFonts w:ascii="Times New Roman" w:hAnsi="Times New Roman" w:cs="Times New Roman"/>
          <w:sz w:val="24"/>
          <w:szCs w:val="24"/>
        </w:rPr>
        <w:t xml:space="preserve">]. Kolodiazhnyi, O. I., Kolodiazhna, A. O., Faiziiev, O., Gurova, Y. (2024) Enzymatic Deracemization of Fluorinated Arylcarboxylic Acids: Chiral Enzymatic Analysis and Absolute Stereochemistry Using Chiral HPLC. </w:t>
      </w:r>
      <w:r w:rsidRPr="00452B36">
        <w:rPr>
          <w:rFonts w:ascii="Times New Roman" w:hAnsi="Times New Roman" w:cs="Times New Roman"/>
          <w:i/>
          <w:iCs/>
          <w:sz w:val="24"/>
          <w:szCs w:val="24"/>
        </w:rPr>
        <w:t>Symmetry</w:t>
      </w:r>
      <w:r w:rsidRPr="006361BE">
        <w:rPr>
          <w:rFonts w:ascii="Times New Roman" w:hAnsi="Times New Roman" w:cs="Times New Roman"/>
          <w:sz w:val="24"/>
          <w:szCs w:val="24"/>
        </w:rPr>
        <w:t>, 16(9), 1150. https://doi.org/10.3390/sym16091150</w:t>
      </w:r>
    </w:p>
    <w:p w14:paraId="4AA27A41" w14:textId="58DB6D17" w:rsidR="00353701" w:rsidRPr="00353701" w:rsidRDefault="00353701" w:rsidP="00353701">
      <w:pPr>
        <w:jc w:val="both"/>
        <w:rPr>
          <w:rFonts w:ascii="Times New Roman" w:hAnsi="Times New Roman" w:cs="Times New Roman"/>
          <w:sz w:val="24"/>
          <w:szCs w:val="24"/>
        </w:rPr>
      </w:pPr>
      <w:r w:rsidRPr="00353701">
        <w:rPr>
          <w:rFonts w:ascii="Times New Roman" w:hAnsi="Times New Roman" w:cs="Times New Roman"/>
          <w:sz w:val="24"/>
          <w:szCs w:val="24"/>
        </w:rPr>
        <w:t>[1</w:t>
      </w:r>
      <w:r>
        <w:rPr>
          <w:rFonts w:ascii="Times New Roman" w:hAnsi="Times New Roman" w:cs="Times New Roman"/>
          <w:sz w:val="24"/>
          <w:szCs w:val="24"/>
        </w:rPr>
        <w:t>6</w:t>
      </w:r>
      <w:r w:rsidRPr="00353701">
        <w:rPr>
          <w:rFonts w:ascii="Times New Roman" w:hAnsi="Times New Roman" w:cs="Times New Roman"/>
          <w:sz w:val="24"/>
          <w:szCs w:val="24"/>
        </w:rPr>
        <w:t xml:space="preserve">]. </w:t>
      </w:r>
      <w:r w:rsidRPr="00353701">
        <w:rPr>
          <w:rFonts w:ascii="Times New Roman" w:hAnsi="Times New Roman" w:cs="Times New Roman"/>
          <w:sz w:val="24"/>
          <w:szCs w:val="24"/>
          <w:lang w:val="en-US"/>
        </w:rPr>
        <w:t>Kolodiazhna</w:t>
      </w:r>
      <w:r w:rsidRPr="00353701">
        <w:rPr>
          <w:rFonts w:ascii="Times New Roman" w:hAnsi="Times New Roman" w:cs="Times New Roman"/>
          <w:sz w:val="24"/>
          <w:szCs w:val="24"/>
        </w:rPr>
        <w:t xml:space="preserve">, А.О., </w:t>
      </w:r>
      <w:r w:rsidRPr="00353701">
        <w:rPr>
          <w:rFonts w:ascii="Times New Roman" w:hAnsi="Times New Roman" w:cs="Times New Roman"/>
          <w:bCs/>
          <w:sz w:val="24"/>
          <w:szCs w:val="24"/>
          <w:lang w:val="en-US"/>
        </w:rPr>
        <w:t>Faiziiev</w:t>
      </w:r>
      <w:r w:rsidRPr="00353701">
        <w:rPr>
          <w:rFonts w:ascii="Times New Roman" w:hAnsi="Times New Roman" w:cs="Times New Roman"/>
          <w:bCs/>
          <w:sz w:val="24"/>
          <w:szCs w:val="24"/>
        </w:rPr>
        <w:t>,</w:t>
      </w:r>
      <w:r w:rsidRPr="00353701">
        <w:rPr>
          <w:rFonts w:ascii="Times New Roman" w:hAnsi="Times New Roman" w:cs="Times New Roman"/>
          <w:sz w:val="24"/>
          <w:szCs w:val="24"/>
        </w:rPr>
        <w:t xml:space="preserve"> О.О., </w:t>
      </w:r>
      <w:r w:rsidRPr="00353701">
        <w:rPr>
          <w:rFonts w:ascii="Times New Roman" w:hAnsi="Times New Roman" w:cs="Times New Roman"/>
          <w:bCs/>
          <w:sz w:val="24"/>
          <w:szCs w:val="24"/>
          <w:lang w:val="en-US"/>
        </w:rPr>
        <w:t>Kolodiazhnyi</w:t>
      </w:r>
      <w:r w:rsidRPr="00353701">
        <w:rPr>
          <w:rFonts w:ascii="Times New Roman" w:hAnsi="Times New Roman" w:cs="Times New Roman"/>
          <w:bCs/>
          <w:sz w:val="24"/>
          <w:szCs w:val="24"/>
        </w:rPr>
        <w:t>,</w:t>
      </w:r>
      <w:r w:rsidRPr="00353701">
        <w:rPr>
          <w:rFonts w:ascii="Times New Roman" w:hAnsi="Times New Roman" w:cs="Times New Roman"/>
          <w:sz w:val="24"/>
          <w:szCs w:val="24"/>
        </w:rPr>
        <w:t xml:space="preserve"> О.І. (2023). Fermentative Kinetic Deracemization of Fluorinated 3-Arylalkanoic Acids. </w:t>
      </w:r>
      <w:r w:rsidRPr="00353701">
        <w:rPr>
          <w:rFonts w:ascii="Times New Roman" w:hAnsi="Times New Roman" w:cs="Times New Roman"/>
          <w:i/>
          <w:iCs/>
          <w:sz w:val="24"/>
          <w:szCs w:val="24"/>
        </w:rPr>
        <w:t>Доповіді НАН України</w:t>
      </w:r>
      <w:r w:rsidRPr="00353701">
        <w:rPr>
          <w:rFonts w:ascii="Times New Roman" w:hAnsi="Times New Roman" w:cs="Times New Roman"/>
          <w:sz w:val="24"/>
          <w:szCs w:val="24"/>
          <w:lang w:val="en-US"/>
        </w:rPr>
        <w:t>,</w:t>
      </w:r>
      <w:r w:rsidRPr="00353701">
        <w:rPr>
          <w:rFonts w:ascii="Times New Roman" w:hAnsi="Times New Roman" w:cs="Times New Roman"/>
          <w:sz w:val="24"/>
          <w:szCs w:val="24"/>
        </w:rPr>
        <w:t xml:space="preserve"> 5, 37–46. </w:t>
      </w:r>
      <w:hyperlink r:id="rId29" w:history="1">
        <w:r w:rsidRPr="00353701">
          <w:rPr>
            <w:rStyle w:val="af"/>
            <w:rFonts w:ascii="Times New Roman" w:hAnsi="Times New Roman" w:cs="Times New Roman"/>
            <w:sz w:val="24"/>
            <w:szCs w:val="24"/>
          </w:rPr>
          <w:t>https://doi.org/10.15407/dopovidi2023.05.037</w:t>
        </w:r>
      </w:hyperlink>
    </w:p>
    <w:p w14:paraId="5638F477" w14:textId="6BC1B4C3" w:rsidR="00353701" w:rsidRPr="00353701" w:rsidRDefault="00353701" w:rsidP="00353701">
      <w:pPr>
        <w:jc w:val="both"/>
        <w:rPr>
          <w:rFonts w:ascii="Times New Roman" w:hAnsi="Times New Roman" w:cs="Times New Roman"/>
          <w:sz w:val="24"/>
          <w:szCs w:val="24"/>
        </w:rPr>
      </w:pPr>
      <w:r w:rsidRPr="00353701">
        <w:rPr>
          <w:rFonts w:ascii="Times New Roman" w:hAnsi="Times New Roman" w:cs="Times New Roman"/>
          <w:sz w:val="24"/>
          <w:szCs w:val="24"/>
        </w:rPr>
        <w:t>[1</w:t>
      </w:r>
      <w:r>
        <w:rPr>
          <w:rFonts w:ascii="Times New Roman" w:hAnsi="Times New Roman" w:cs="Times New Roman"/>
          <w:sz w:val="24"/>
          <w:szCs w:val="24"/>
        </w:rPr>
        <w:t>7</w:t>
      </w:r>
      <w:r w:rsidRPr="00353701">
        <w:rPr>
          <w:rFonts w:ascii="Times New Roman" w:hAnsi="Times New Roman" w:cs="Times New Roman"/>
          <w:sz w:val="24"/>
          <w:szCs w:val="24"/>
        </w:rPr>
        <w:t xml:space="preserve">]. </w:t>
      </w:r>
      <w:r w:rsidRPr="00353701">
        <w:rPr>
          <w:rFonts w:ascii="Times New Roman" w:hAnsi="Times New Roman" w:cs="Times New Roman"/>
          <w:sz w:val="24"/>
          <w:szCs w:val="24"/>
          <w:lang w:val="en-US"/>
        </w:rPr>
        <w:t>Kolodiazhna</w:t>
      </w:r>
      <w:r w:rsidRPr="00353701">
        <w:rPr>
          <w:rFonts w:ascii="Times New Roman" w:hAnsi="Times New Roman" w:cs="Times New Roman"/>
          <w:sz w:val="24"/>
          <w:szCs w:val="24"/>
        </w:rPr>
        <w:t xml:space="preserve">, А.О., </w:t>
      </w:r>
      <w:r w:rsidRPr="00353701">
        <w:rPr>
          <w:rFonts w:ascii="Times New Roman" w:hAnsi="Times New Roman" w:cs="Times New Roman"/>
          <w:bCs/>
          <w:sz w:val="24"/>
          <w:szCs w:val="24"/>
          <w:lang w:val="en-US"/>
        </w:rPr>
        <w:t>Faiziiev</w:t>
      </w:r>
      <w:r w:rsidRPr="00353701">
        <w:rPr>
          <w:rFonts w:ascii="Times New Roman" w:hAnsi="Times New Roman" w:cs="Times New Roman"/>
          <w:bCs/>
          <w:sz w:val="24"/>
          <w:szCs w:val="24"/>
        </w:rPr>
        <w:t>,</w:t>
      </w:r>
      <w:r w:rsidRPr="00353701">
        <w:rPr>
          <w:rFonts w:ascii="Times New Roman" w:hAnsi="Times New Roman" w:cs="Times New Roman"/>
          <w:sz w:val="24"/>
          <w:szCs w:val="24"/>
        </w:rPr>
        <w:t xml:space="preserve"> О.О. (2023) Fluorine-Containing 3-Arylalkanoic Acids. </w:t>
      </w:r>
      <w:r w:rsidRPr="00353701">
        <w:rPr>
          <w:rFonts w:ascii="Times New Roman" w:hAnsi="Times New Roman" w:cs="Times New Roman"/>
          <w:i/>
          <w:iCs/>
          <w:sz w:val="24"/>
          <w:szCs w:val="24"/>
          <w:lang w:val="en-US"/>
        </w:rPr>
        <w:t>Bioaktyvni</w:t>
      </w:r>
      <w:r w:rsidRPr="00353701">
        <w:rPr>
          <w:rFonts w:ascii="Times New Roman" w:hAnsi="Times New Roman" w:cs="Times New Roman"/>
          <w:i/>
          <w:iCs/>
          <w:sz w:val="24"/>
          <w:szCs w:val="24"/>
        </w:rPr>
        <w:t xml:space="preserve"> </w:t>
      </w:r>
      <w:r w:rsidRPr="00353701">
        <w:rPr>
          <w:rFonts w:ascii="Times New Roman" w:hAnsi="Times New Roman" w:cs="Times New Roman"/>
          <w:i/>
          <w:iCs/>
          <w:sz w:val="24"/>
          <w:szCs w:val="24"/>
          <w:lang w:val="en-US"/>
        </w:rPr>
        <w:t>spoluky</w:t>
      </w:r>
      <w:r w:rsidRPr="00353701">
        <w:rPr>
          <w:rFonts w:ascii="Times New Roman" w:hAnsi="Times New Roman" w:cs="Times New Roman"/>
          <w:i/>
          <w:iCs/>
          <w:sz w:val="24"/>
          <w:szCs w:val="24"/>
        </w:rPr>
        <w:t xml:space="preserve">, </w:t>
      </w:r>
      <w:r w:rsidRPr="00353701">
        <w:rPr>
          <w:rFonts w:ascii="Times New Roman" w:hAnsi="Times New Roman" w:cs="Times New Roman"/>
          <w:i/>
          <w:iCs/>
          <w:sz w:val="24"/>
          <w:szCs w:val="24"/>
          <w:lang w:val="en-US"/>
        </w:rPr>
        <w:t>novi</w:t>
      </w:r>
      <w:r w:rsidRPr="00353701">
        <w:rPr>
          <w:rFonts w:ascii="Times New Roman" w:hAnsi="Times New Roman" w:cs="Times New Roman"/>
          <w:i/>
          <w:iCs/>
          <w:sz w:val="24"/>
          <w:szCs w:val="24"/>
        </w:rPr>
        <w:t xml:space="preserve"> </w:t>
      </w:r>
      <w:r w:rsidRPr="00353701">
        <w:rPr>
          <w:rFonts w:ascii="Times New Roman" w:hAnsi="Times New Roman" w:cs="Times New Roman"/>
          <w:i/>
          <w:iCs/>
          <w:sz w:val="24"/>
          <w:szCs w:val="24"/>
          <w:lang w:val="en-US"/>
        </w:rPr>
        <w:t>rechovyny</w:t>
      </w:r>
      <w:r w:rsidRPr="00353701">
        <w:rPr>
          <w:rFonts w:ascii="Times New Roman" w:hAnsi="Times New Roman" w:cs="Times New Roman"/>
          <w:i/>
          <w:iCs/>
          <w:sz w:val="24"/>
          <w:szCs w:val="24"/>
        </w:rPr>
        <w:t xml:space="preserve"> </w:t>
      </w:r>
      <w:r w:rsidRPr="00353701">
        <w:rPr>
          <w:rFonts w:ascii="Times New Roman" w:hAnsi="Times New Roman" w:cs="Times New Roman"/>
          <w:i/>
          <w:iCs/>
          <w:sz w:val="24"/>
          <w:szCs w:val="24"/>
          <w:lang w:val="en-US"/>
        </w:rPr>
        <w:t>i</w:t>
      </w:r>
      <w:r w:rsidRPr="00353701">
        <w:rPr>
          <w:rFonts w:ascii="Times New Roman" w:hAnsi="Times New Roman" w:cs="Times New Roman"/>
          <w:i/>
          <w:iCs/>
          <w:sz w:val="24"/>
          <w:szCs w:val="24"/>
        </w:rPr>
        <w:t xml:space="preserve"> </w:t>
      </w:r>
      <w:r w:rsidRPr="00353701">
        <w:rPr>
          <w:rFonts w:ascii="Times New Roman" w:hAnsi="Times New Roman" w:cs="Times New Roman"/>
          <w:i/>
          <w:iCs/>
          <w:sz w:val="24"/>
          <w:szCs w:val="24"/>
          <w:lang w:val="en-US"/>
        </w:rPr>
        <w:t>materialy</w:t>
      </w:r>
      <w:r w:rsidRPr="00353701">
        <w:rPr>
          <w:rFonts w:ascii="Times New Roman" w:hAnsi="Times New Roman" w:cs="Times New Roman"/>
          <w:i/>
          <w:iCs/>
          <w:sz w:val="24"/>
          <w:szCs w:val="24"/>
        </w:rPr>
        <w:t xml:space="preserve">. </w:t>
      </w:r>
      <w:r w:rsidRPr="00353701">
        <w:rPr>
          <w:rFonts w:ascii="Times New Roman" w:hAnsi="Times New Roman" w:cs="Times New Roman"/>
          <w:sz w:val="24"/>
          <w:szCs w:val="24"/>
        </w:rPr>
        <w:t xml:space="preserve">Under the general editorship </w:t>
      </w:r>
      <w:r w:rsidRPr="00353701">
        <w:rPr>
          <w:rFonts w:ascii="Times New Roman" w:hAnsi="Times New Roman" w:cs="Times New Roman"/>
          <w:sz w:val="24"/>
          <w:szCs w:val="24"/>
          <w:lang w:val="en-US"/>
        </w:rPr>
        <w:t>Vovk A.I</w:t>
      </w:r>
      <w:r w:rsidRPr="00353701">
        <w:rPr>
          <w:rFonts w:ascii="Times New Roman" w:hAnsi="Times New Roman" w:cs="Times New Roman"/>
          <w:sz w:val="24"/>
          <w:szCs w:val="24"/>
        </w:rPr>
        <w:t>. К</w:t>
      </w:r>
      <w:r w:rsidRPr="00353701">
        <w:rPr>
          <w:rFonts w:ascii="Times New Roman" w:hAnsi="Times New Roman" w:cs="Times New Roman"/>
          <w:sz w:val="24"/>
          <w:szCs w:val="24"/>
          <w:lang w:val="en-US"/>
        </w:rPr>
        <w:t>yiv</w:t>
      </w:r>
      <w:r w:rsidRPr="00353701">
        <w:rPr>
          <w:rFonts w:ascii="Times New Roman" w:hAnsi="Times New Roman" w:cs="Times New Roman"/>
          <w:sz w:val="24"/>
          <w:szCs w:val="24"/>
        </w:rPr>
        <w:t xml:space="preserve">: </w:t>
      </w:r>
      <w:r w:rsidRPr="00353701">
        <w:rPr>
          <w:rFonts w:ascii="Times New Roman" w:hAnsi="Times New Roman" w:cs="Times New Roman"/>
          <w:sz w:val="24"/>
          <w:szCs w:val="24"/>
          <w:lang w:val="en-US"/>
        </w:rPr>
        <w:t>Interservis</w:t>
      </w:r>
      <w:r w:rsidRPr="00353701">
        <w:rPr>
          <w:rFonts w:ascii="Times New Roman" w:hAnsi="Times New Roman" w:cs="Times New Roman"/>
          <w:sz w:val="24"/>
          <w:szCs w:val="24"/>
        </w:rPr>
        <w:t>,. 66–72.</w:t>
      </w:r>
    </w:p>
    <w:p w14:paraId="77945F34" w14:textId="77777777" w:rsidR="002629BC" w:rsidRDefault="002629BC" w:rsidP="00931C78">
      <w:pPr>
        <w:jc w:val="both"/>
        <w:rPr>
          <w:rFonts w:ascii="Times New Roman" w:hAnsi="Times New Roman" w:cs="Times New Roman"/>
          <w:sz w:val="24"/>
          <w:szCs w:val="24"/>
        </w:rPr>
      </w:pPr>
    </w:p>
    <w:p w14:paraId="553F6D9A" w14:textId="77777777" w:rsidR="002629BC" w:rsidRPr="00CD46F6" w:rsidRDefault="002629BC" w:rsidP="00931C78">
      <w:pPr>
        <w:jc w:val="both"/>
        <w:rPr>
          <w:rFonts w:ascii="Times New Roman" w:hAnsi="Times New Roman" w:cs="Times New Roman"/>
          <w:sz w:val="24"/>
          <w:szCs w:val="24"/>
        </w:rPr>
      </w:pPr>
    </w:p>
    <w:p w14:paraId="11C441E7" w14:textId="3C39691A" w:rsidR="00E26489" w:rsidRPr="00E26489" w:rsidRDefault="00E26489" w:rsidP="00CB5724">
      <w:pPr>
        <w:jc w:val="both"/>
        <w:rPr>
          <w:rFonts w:ascii="Times New Roman" w:hAnsi="Times New Roman" w:cs="Times New Roman"/>
          <w:sz w:val="24"/>
          <w:szCs w:val="24"/>
        </w:rPr>
      </w:pPr>
    </w:p>
    <w:p w14:paraId="32C78E3D" w14:textId="67ED6CC7" w:rsidR="003A3266" w:rsidRPr="00CB5724" w:rsidRDefault="003A3266" w:rsidP="00EA096D">
      <w:pPr>
        <w:jc w:val="both"/>
        <w:rPr>
          <w:rFonts w:ascii="Times New Roman" w:hAnsi="Times New Roman" w:cs="Times New Roman"/>
          <w:sz w:val="24"/>
          <w:szCs w:val="24"/>
        </w:rPr>
      </w:pPr>
    </w:p>
    <w:sectPr w:rsidR="003A3266" w:rsidRPr="00CB5724">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187451C"/>
    <w:multiLevelType w:val="hybridMultilevel"/>
    <w:tmpl w:val="989C474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16cid:durableId="8238155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1043"/>
    <w:rsid w:val="00003544"/>
    <w:rsid w:val="00005FE1"/>
    <w:rsid w:val="00006705"/>
    <w:rsid w:val="0000754B"/>
    <w:rsid w:val="00022112"/>
    <w:rsid w:val="00041128"/>
    <w:rsid w:val="000473B8"/>
    <w:rsid w:val="00055FF6"/>
    <w:rsid w:val="00076F0A"/>
    <w:rsid w:val="000848CF"/>
    <w:rsid w:val="000A6957"/>
    <w:rsid w:val="000A701E"/>
    <w:rsid w:val="000B4428"/>
    <w:rsid w:val="000B4AFF"/>
    <w:rsid w:val="000C3493"/>
    <w:rsid w:val="000C498D"/>
    <w:rsid w:val="000D219E"/>
    <w:rsid w:val="000D5C4C"/>
    <w:rsid w:val="000D7E52"/>
    <w:rsid w:val="000E610A"/>
    <w:rsid w:val="000F0D9D"/>
    <w:rsid w:val="000F3A5C"/>
    <w:rsid w:val="00130DC3"/>
    <w:rsid w:val="00165831"/>
    <w:rsid w:val="00172D1F"/>
    <w:rsid w:val="00190CB9"/>
    <w:rsid w:val="001957E6"/>
    <w:rsid w:val="00196B30"/>
    <w:rsid w:val="001B1EB1"/>
    <w:rsid w:val="001B7915"/>
    <w:rsid w:val="001C515F"/>
    <w:rsid w:val="001E0006"/>
    <w:rsid w:val="001E235C"/>
    <w:rsid w:val="001F1A04"/>
    <w:rsid w:val="001F26F6"/>
    <w:rsid w:val="002005E6"/>
    <w:rsid w:val="00204263"/>
    <w:rsid w:val="00210F12"/>
    <w:rsid w:val="00212D54"/>
    <w:rsid w:val="002219FB"/>
    <w:rsid w:val="00224900"/>
    <w:rsid w:val="002629BC"/>
    <w:rsid w:val="00264B07"/>
    <w:rsid w:val="002668F6"/>
    <w:rsid w:val="002745D1"/>
    <w:rsid w:val="00276BC9"/>
    <w:rsid w:val="00286DF6"/>
    <w:rsid w:val="002978FF"/>
    <w:rsid w:val="002A2E96"/>
    <w:rsid w:val="002B59C7"/>
    <w:rsid w:val="002B69B1"/>
    <w:rsid w:val="002C30DD"/>
    <w:rsid w:val="002E1EB3"/>
    <w:rsid w:val="002F0900"/>
    <w:rsid w:val="002F17CE"/>
    <w:rsid w:val="00305389"/>
    <w:rsid w:val="003135E6"/>
    <w:rsid w:val="0032192F"/>
    <w:rsid w:val="00336389"/>
    <w:rsid w:val="003451A9"/>
    <w:rsid w:val="00345664"/>
    <w:rsid w:val="00351023"/>
    <w:rsid w:val="00353701"/>
    <w:rsid w:val="00377058"/>
    <w:rsid w:val="003806B9"/>
    <w:rsid w:val="00385853"/>
    <w:rsid w:val="00391623"/>
    <w:rsid w:val="003A3266"/>
    <w:rsid w:val="003A74D6"/>
    <w:rsid w:val="003B00D6"/>
    <w:rsid w:val="003B5D3C"/>
    <w:rsid w:val="003C00F3"/>
    <w:rsid w:val="003C09EE"/>
    <w:rsid w:val="003D2A20"/>
    <w:rsid w:val="003D5C6A"/>
    <w:rsid w:val="003D7302"/>
    <w:rsid w:val="003E2F7C"/>
    <w:rsid w:val="003E4EF4"/>
    <w:rsid w:val="003E56B3"/>
    <w:rsid w:val="003F678F"/>
    <w:rsid w:val="003F6F75"/>
    <w:rsid w:val="00400E93"/>
    <w:rsid w:val="004072CC"/>
    <w:rsid w:val="00414C3C"/>
    <w:rsid w:val="00415D1C"/>
    <w:rsid w:val="00423C0E"/>
    <w:rsid w:val="0043199C"/>
    <w:rsid w:val="004356C1"/>
    <w:rsid w:val="00437EA9"/>
    <w:rsid w:val="004430E1"/>
    <w:rsid w:val="004433C1"/>
    <w:rsid w:val="0044363B"/>
    <w:rsid w:val="00452B36"/>
    <w:rsid w:val="00455AE9"/>
    <w:rsid w:val="00465253"/>
    <w:rsid w:val="00467F12"/>
    <w:rsid w:val="00470431"/>
    <w:rsid w:val="00470F80"/>
    <w:rsid w:val="00472029"/>
    <w:rsid w:val="00473683"/>
    <w:rsid w:val="0047649D"/>
    <w:rsid w:val="00477607"/>
    <w:rsid w:val="00490FDB"/>
    <w:rsid w:val="0049546D"/>
    <w:rsid w:val="00496718"/>
    <w:rsid w:val="004A0587"/>
    <w:rsid w:val="004A1DC3"/>
    <w:rsid w:val="004B0C54"/>
    <w:rsid w:val="004B6349"/>
    <w:rsid w:val="004B6B79"/>
    <w:rsid w:val="004C2F59"/>
    <w:rsid w:val="004D0439"/>
    <w:rsid w:val="004D0FBB"/>
    <w:rsid w:val="004D4909"/>
    <w:rsid w:val="004E36B7"/>
    <w:rsid w:val="004E3CB9"/>
    <w:rsid w:val="004E4CE8"/>
    <w:rsid w:val="004E5399"/>
    <w:rsid w:val="004F42BA"/>
    <w:rsid w:val="00502AB0"/>
    <w:rsid w:val="00516351"/>
    <w:rsid w:val="00520055"/>
    <w:rsid w:val="00525F29"/>
    <w:rsid w:val="00526EC4"/>
    <w:rsid w:val="00534474"/>
    <w:rsid w:val="005367AC"/>
    <w:rsid w:val="00537EC1"/>
    <w:rsid w:val="00541FC5"/>
    <w:rsid w:val="00544EDF"/>
    <w:rsid w:val="00553560"/>
    <w:rsid w:val="005535E1"/>
    <w:rsid w:val="00557686"/>
    <w:rsid w:val="00557DA5"/>
    <w:rsid w:val="00561A4E"/>
    <w:rsid w:val="00583F4A"/>
    <w:rsid w:val="00596563"/>
    <w:rsid w:val="005A088E"/>
    <w:rsid w:val="005B60F4"/>
    <w:rsid w:val="005C23F2"/>
    <w:rsid w:val="005C3531"/>
    <w:rsid w:val="005C3FA4"/>
    <w:rsid w:val="005D77FD"/>
    <w:rsid w:val="005E2D1B"/>
    <w:rsid w:val="005E4C39"/>
    <w:rsid w:val="006361BE"/>
    <w:rsid w:val="006505AB"/>
    <w:rsid w:val="00650649"/>
    <w:rsid w:val="00653602"/>
    <w:rsid w:val="00653888"/>
    <w:rsid w:val="0066756A"/>
    <w:rsid w:val="0066767E"/>
    <w:rsid w:val="006714F1"/>
    <w:rsid w:val="0067174E"/>
    <w:rsid w:val="006745EA"/>
    <w:rsid w:val="0068718E"/>
    <w:rsid w:val="006876E1"/>
    <w:rsid w:val="0068797A"/>
    <w:rsid w:val="0069182C"/>
    <w:rsid w:val="00694B82"/>
    <w:rsid w:val="006A668F"/>
    <w:rsid w:val="006B3548"/>
    <w:rsid w:val="006C2E9B"/>
    <w:rsid w:val="006C4526"/>
    <w:rsid w:val="006D3959"/>
    <w:rsid w:val="006D77CE"/>
    <w:rsid w:val="006E536C"/>
    <w:rsid w:val="006E6936"/>
    <w:rsid w:val="006F3FD1"/>
    <w:rsid w:val="006F48C9"/>
    <w:rsid w:val="007001E2"/>
    <w:rsid w:val="00705716"/>
    <w:rsid w:val="00706968"/>
    <w:rsid w:val="0072323E"/>
    <w:rsid w:val="00727E6C"/>
    <w:rsid w:val="00734819"/>
    <w:rsid w:val="00734E0C"/>
    <w:rsid w:val="00744760"/>
    <w:rsid w:val="00754A92"/>
    <w:rsid w:val="00754E6D"/>
    <w:rsid w:val="00756C9D"/>
    <w:rsid w:val="00783B10"/>
    <w:rsid w:val="007B0EC5"/>
    <w:rsid w:val="007B1CDE"/>
    <w:rsid w:val="007B1E66"/>
    <w:rsid w:val="007B63B6"/>
    <w:rsid w:val="007D2CEC"/>
    <w:rsid w:val="007D6F21"/>
    <w:rsid w:val="007E21A6"/>
    <w:rsid w:val="007E7A5F"/>
    <w:rsid w:val="007E7BDB"/>
    <w:rsid w:val="007F5208"/>
    <w:rsid w:val="00814B82"/>
    <w:rsid w:val="00826622"/>
    <w:rsid w:val="00864724"/>
    <w:rsid w:val="00865867"/>
    <w:rsid w:val="008715B8"/>
    <w:rsid w:val="00874321"/>
    <w:rsid w:val="0087794B"/>
    <w:rsid w:val="0088488D"/>
    <w:rsid w:val="00897219"/>
    <w:rsid w:val="00897FD2"/>
    <w:rsid w:val="008A30FF"/>
    <w:rsid w:val="008A36A7"/>
    <w:rsid w:val="008B44F7"/>
    <w:rsid w:val="008B57A2"/>
    <w:rsid w:val="008B5C67"/>
    <w:rsid w:val="008B6923"/>
    <w:rsid w:val="008C0AF3"/>
    <w:rsid w:val="008C3078"/>
    <w:rsid w:val="008E3DAB"/>
    <w:rsid w:val="008E4AE8"/>
    <w:rsid w:val="008E5B29"/>
    <w:rsid w:val="008E631C"/>
    <w:rsid w:val="008F505B"/>
    <w:rsid w:val="008F5A87"/>
    <w:rsid w:val="00900DCF"/>
    <w:rsid w:val="00907079"/>
    <w:rsid w:val="00907185"/>
    <w:rsid w:val="00914E1B"/>
    <w:rsid w:val="00916F60"/>
    <w:rsid w:val="00923518"/>
    <w:rsid w:val="00926559"/>
    <w:rsid w:val="00926CCE"/>
    <w:rsid w:val="009274BD"/>
    <w:rsid w:val="00931C78"/>
    <w:rsid w:val="0095387F"/>
    <w:rsid w:val="00962FFB"/>
    <w:rsid w:val="00963056"/>
    <w:rsid w:val="00972E03"/>
    <w:rsid w:val="00973979"/>
    <w:rsid w:val="00977770"/>
    <w:rsid w:val="00983EFB"/>
    <w:rsid w:val="00996979"/>
    <w:rsid w:val="009A40E2"/>
    <w:rsid w:val="009B05E8"/>
    <w:rsid w:val="009B0B8E"/>
    <w:rsid w:val="009B54B6"/>
    <w:rsid w:val="009B6A34"/>
    <w:rsid w:val="009C269A"/>
    <w:rsid w:val="009D2FA1"/>
    <w:rsid w:val="00A00F62"/>
    <w:rsid w:val="00A01687"/>
    <w:rsid w:val="00A11B6E"/>
    <w:rsid w:val="00A27454"/>
    <w:rsid w:val="00A32197"/>
    <w:rsid w:val="00A34A73"/>
    <w:rsid w:val="00A43B6D"/>
    <w:rsid w:val="00A47DEA"/>
    <w:rsid w:val="00A56D1D"/>
    <w:rsid w:val="00A65BDD"/>
    <w:rsid w:val="00A674F7"/>
    <w:rsid w:val="00A7414C"/>
    <w:rsid w:val="00A75D63"/>
    <w:rsid w:val="00A81C85"/>
    <w:rsid w:val="00A90B31"/>
    <w:rsid w:val="00A91B66"/>
    <w:rsid w:val="00A93FE0"/>
    <w:rsid w:val="00AA6E78"/>
    <w:rsid w:val="00AB3C5E"/>
    <w:rsid w:val="00AC31EB"/>
    <w:rsid w:val="00AE33FC"/>
    <w:rsid w:val="00AF2445"/>
    <w:rsid w:val="00AF472F"/>
    <w:rsid w:val="00B01B31"/>
    <w:rsid w:val="00B020BF"/>
    <w:rsid w:val="00B0506C"/>
    <w:rsid w:val="00B27B7B"/>
    <w:rsid w:val="00B32EF9"/>
    <w:rsid w:val="00B44CC9"/>
    <w:rsid w:val="00B455C3"/>
    <w:rsid w:val="00B5262A"/>
    <w:rsid w:val="00B55C2B"/>
    <w:rsid w:val="00B62608"/>
    <w:rsid w:val="00B62D7F"/>
    <w:rsid w:val="00B733A7"/>
    <w:rsid w:val="00B81E4A"/>
    <w:rsid w:val="00B91FE9"/>
    <w:rsid w:val="00B94F9C"/>
    <w:rsid w:val="00B964C7"/>
    <w:rsid w:val="00BA6283"/>
    <w:rsid w:val="00BA6ABD"/>
    <w:rsid w:val="00BB1B32"/>
    <w:rsid w:val="00BB326B"/>
    <w:rsid w:val="00BC4FFC"/>
    <w:rsid w:val="00BC53A7"/>
    <w:rsid w:val="00BD4EE1"/>
    <w:rsid w:val="00BD5242"/>
    <w:rsid w:val="00BD7F95"/>
    <w:rsid w:val="00BE680D"/>
    <w:rsid w:val="00BF326D"/>
    <w:rsid w:val="00BF4DF7"/>
    <w:rsid w:val="00C02205"/>
    <w:rsid w:val="00C167F5"/>
    <w:rsid w:val="00C207F1"/>
    <w:rsid w:val="00C23C75"/>
    <w:rsid w:val="00C3719A"/>
    <w:rsid w:val="00C5106A"/>
    <w:rsid w:val="00C5348C"/>
    <w:rsid w:val="00C55713"/>
    <w:rsid w:val="00C57273"/>
    <w:rsid w:val="00C64844"/>
    <w:rsid w:val="00C736AB"/>
    <w:rsid w:val="00C8160E"/>
    <w:rsid w:val="00C90308"/>
    <w:rsid w:val="00C9540A"/>
    <w:rsid w:val="00CA1BE9"/>
    <w:rsid w:val="00CA21D2"/>
    <w:rsid w:val="00CB0A0F"/>
    <w:rsid w:val="00CB5724"/>
    <w:rsid w:val="00CD46F6"/>
    <w:rsid w:val="00CE0A11"/>
    <w:rsid w:val="00CE0F06"/>
    <w:rsid w:val="00CF2522"/>
    <w:rsid w:val="00CF7BD7"/>
    <w:rsid w:val="00D06C73"/>
    <w:rsid w:val="00D108CC"/>
    <w:rsid w:val="00D1150A"/>
    <w:rsid w:val="00D16C75"/>
    <w:rsid w:val="00D26901"/>
    <w:rsid w:val="00D30C19"/>
    <w:rsid w:val="00D30EAF"/>
    <w:rsid w:val="00D319BD"/>
    <w:rsid w:val="00D40B33"/>
    <w:rsid w:val="00D50FC3"/>
    <w:rsid w:val="00D54715"/>
    <w:rsid w:val="00D54F38"/>
    <w:rsid w:val="00D641DE"/>
    <w:rsid w:val="00D6520A"/>
    <w:rsid w:val="00D70951"/>
    <w:rsid w:val="00D8101D"/>
    <w:rsid w:val="00D869D7"/>
    <w:rsid w:val="00D9194D"/>
    <w:rsid w:val="00D92F36"/>
    <w:rsid w:val="00DA3AD9"/>
    <w:rsid w:val="00DA6393"/>
    <w:rsid w:val="00DD2627"/>
    <w:rsid w:val="00DD4F75"/>
    <w:rsid w:val="00DD5958"/>
    <w:rsid w:val="00DE1F55"/>
    <w:rsid w:val="00DF11D0"/>
    <w:rsid w:val="00E01043"/>
    <w:rsid w:val="00E01C00"/>
    <w:rsid w:val="00E2018A"/>
    <w:rsid w:val="00E20D9C"/>
    <w:rsid w:val="00E2616E"/>
    <w:rsid w:val="00E26489"/>
    <w:rsid w:val="00E311AA"/>
    <w:rsid w:val="00E36D05"/>
    <w:rsid w:val="00E4037E"/>
    <w:rsid w:val="00E46C4F"/>
    <w:rsid w:val="00E47857"/>
    <w:rsid w:val="00E534A5"/>
    <w:rsid w:val="00E535C1"/>
    <w:rsid w:val="00E617A5"/>
    <w:rsid w:val="00E8459F"/>
    <w:rsid w:val="00E874A7"/>
    <w:rsid w:val="00E9037A"/>
    <w:rsid w:val="00EA096D"/>
    <w:rsid w:val="00EA2171"/>
    <w:rsid w:val="00EB1844"/>
    <w:rsid w:val="00EB4AFB"/>
    <w:rsid w:val="00EB5332"/>
    <w:rsid w:val="00EB58A6"/>
    <w:rsid w:val="00EC0B5E"/>
    <w:rsid w:val="00EC2744"/>
    <w:rsid w:val="00EC3D65"/>
    <w:rsid w:val="00ED6936"/>
    <w:rsid w:val="00EE6212"/>
    <w:rsid w:val="00EF2FF5"/>
    <w:rsid w:val="00F03F73"/>
    <w:rsid w:val="00F13DC1"/>
    <w:rsid w:val="00F17D30"/>
    <w:rsid w:val="00F21AD7"/>
    <w:rsid w:val="00F32557"/>
    <w:rsid w:val="00F40A01"/>
    <w:rsid w:val="00F44474"/>
    <w:rsid w:val="00F56367"/>
    <w:rsid w:val="00F64A23"/>
    <w:rsid w:val="00F87AE0"/>
    <w:rsid w:val="00F95D0C"/>
    <w:rsid w:val="00FA7529"/>
    <w:rsid w:val="00FB1675"/>
    <w:rsid w:val="00FB55C6"/>
    <w:rsid w:val="00FE293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14:docId w14:val="0C9B041B"/>
  <w15:chartTrackingRefBased/>
  <w15:docId w15:val="{4F944A4C-25A4-4AC2-8CDF-A77682B3AD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uk-U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11B6E"/>
    <w:pPr>
      <w:spacing w:before="120" w:after="120" w:line="276" w:lineRule="auto"/>
    </w:pPr>
  </w:style>
  <w:style w:type="paragraph" w:styleId="1">
    <w:name w:val="heading 1"/>
    <w:basedOn w:val="a"/>
    <w:next w:val="a"/>
    <w:link w:val="10"/>
    <w:uiPriority w:val="9"/>
    <w:qFormat/>
    <w:rsid w:val="00E01043"/>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E01043"/>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E01043"/>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E01043"/>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E01043"/>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E01043"/>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E01043"/>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E01043"/>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E01043"/>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01043"/>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E01043"/>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E01043"/>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E01043"/>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E01043"/>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E01043"/>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E01043"/>
    <w:rPr>
      <w:rFonts w:eastAsiaTheme="majorEastAsia" w:cstheme="majorBidi"/>
      <w:color w:val="595959" w:themeColor="text1" w:themeTint="A6"/>
    </w:rPr>
  </w:style>
  <w:style w:type="character" w:customStyle="1" w:styleId="80">
    <w:name w:val="Заголовок 8 Знак"/>
    <w:basedOn w:val="a0"/>
    <w:link w:val="8"/>
    <w:uiPriority w:val="9"/>
    <w:semiHidden/>
    <w:rsid w:val="00E01043"/>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E01043"/>
    <w:rPr>
      <w:rFonts w:eastAsiaTheme="majorEastAsia" w:cstheme="majorBidi"/>
      <w:color w:val="272727" w:themeColor="text1" w:themeTint="D8"/>
    </w:rPr>
  </w:style>
  <w:style w:type="paragraph" w:styleId="a3">
    <w:name w:val="Title"/>
    <w:basedOn w:val="a"/>
    <w:next w:val="a"/>
    <w:link w:val="a4"/>
    <w:uiPriority w:val="10"/>
    <w:qFormat/>
    <w:rsid w:val="00E0104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 Знак"/>
    <w:basedOn w:val="a0"/>
    <w:link w:val="a3"/>
    <w:uiPriority w:val="10"/>
    <w:rsid w:val="00E0104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01043"/>
    <w:pPr>
      <w:numPr>
        <w:ilvl w:val="1"/>
      </w:numPr>
    </w:pPr>
    <w:rPr>
      <w:rFonts w:eastAsiaTheme="majorEastAsia" w:cstheme="majorBidi"/>
      <w:color w:val="595959" w:themeColor="text1" w:themeTint="A6"/>
      <w:spacing w:val="15"/>
      <w:sz w:val="28"/>
      <w:szCs w:val="28"/>
    </w:rPr>
  </w:style>
  <w:style w:type="character" w:customStyle="1" w:styleId="a6">
    <w:name w:val="Підзаголовок Знак"/>
    <w:basedOn w:val="a0"/>
    <w:link w:val="a5"/>
    <w:uiPriority w:val="11"/>
    <w:rsid w:val="00E01043"/>
    <w:rPr>
      <w:rFonts w:eastAsiaTheme="majorEastAsia" w:cstheme="majorBidi"/>
      <w:color w:val="595959" w:themeColor="text1" w:themeTint="A6"/>
      <w:spacing w:val="15"/>
      <w:sz w:val="28"/>
      <w:szCs w:val="28"/>
    </w:rPr>
  </w:style>
  <w:style w:type="paragraph" w:styleId="a7">
    <w:name w:val="Quote"/>
    <w:basedOn w:val="a"/>
    <w:next w:val="a"/>
    <w:link w:val="a8"/>
    <w:uiPriority w:val="29"/>
    <w:qFormat/>
    <w:rsid w:val="00E01043"/>
    <w:pPr>
      <w:spacing w:before="160"/>
      <w:jc w:val="center"/>
    </w:pPr>
    <w:rPr>
      <w:i/>
      <w:iCs/>
      <w:color w:val="404040" w:themeColor="text1" w:themeTint="BF"/>
    </w:rPr>
  </w:style>
  <w:style w:type="character" w:customStyle="1" w:styleId="a8">
    <w:name w:val="Цитата Знак"/>
    <w:basedOn w:val="a0"/>
    <w:link w:val="a7"/>
    <w:uiPriority w:val="29"/>
    <w:rsid w:val="00E01043"/>
    <w:rPr>
      <w:i/>
      <w:iCs/>
      <w:color w:val="404040" w:themeColor="text1" w:themeTint="BF"/>
    </w:rPr>
  </w:style>
  <w:style w:type="paragraph" w:styleId="a9">
    <w:name w:val="List Paragraph"/>
    <w:basedOn w:val="a"/>
    <w:uiPriority w:val="34"/>
    <w:qFormat/>
    <w:rsid w:val="00E01043"/>
    <w:pPr>
      <w:ind w:left="720"/>
      <w:contextualSpacing/>
    </w:pPr>
  </w:style>
  <w:style w:type="character" w:styleId="aa">
    <w:name w:val="Intense Emphasis"/>
    <w:basedOn w:val="a0"/>
    <w:uiPriority w:val="21"/>
    <w:qFormat/>
    <w:rsid w:val="00E01043"/>
    <w:rPr>
      <w:i/>
      <w:iCs/>
      <w:color w:val="2F5496" w:themeColor="accent1" w:themeShade="BF"/>
    </w:rPr>
  </w:style>
  <w:style w:type="paragraph" w:styleId="ab">
    <w:name w:val="Intense Quote"/>
    <w:basedOn w:val="a"/>
    <w:next w:val="a"/>
    <w:link w:val="ac"/>
    <w:uiPriority w:val="30"/>
    <w:qFormat/>
    <w:rsid w:val="00E0104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Насичена цитата Знак"/>
    <w:basedOn w:val="a0"/>
    <w:link w:val="ab"/>
    <w:uiPriority w:val="30"/>
    <w:rsid w:val="00E01043"/>
    <w:rPr>
      <w:i/>
      <w:iCs/>
      <w:color w:val="2F5496" w:themeColor="accent1" w:themeShade="BF"/>
    </w:rPr>
  </w:style>
  <w:style w:type="character" w:styleId="ad">
    <w:name w:val="Intense Reference"/>
    <w:basedOn w:val="a0"/>
    <w:uiPriority w:val="32"/>
    <w:qFormat/>
    <w:rsid w:val="00E01043"/>
    <w:rPr>
      <w:b/>
      <w:bCs/>
      <w:smallCaps/>
      <w:color w:val="2F5496" w:themeColor="accent1" w:themeShade="BF"/>
      <w:spacing w:val="5"/>
    </w:rPr>
  </w:style>
  <w:style w:type="table" w:styleId="ae">
    <w:name w:val="Table Grid"/>
    <w:basedOn w:val="a1"/>
    <w:uiPriority w:val="39"/>
    <w:rsid w:val="00A81C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Hyperlink"/>
    <w:basedOn w:val="a0"/>
    <w:uiPriority w:val="99"/>
    <w:unhideWhenUsed/>
    <w:rsid w:val="00754E6D"/>
    <w:rPr>
      <w:color w:val="0563C1" w:themeColor="hyperlink"/>
      <w:u w:val="single"/>
    </w:rPr>
  </w:style>
  <w:style w:type="character" w:styleId="af0">
    <w:name w:val="Unresolved Mention"/>
    <w:basedOn w:val="a0"/>
    <w:uiPriority w:val="99"/>
    <w:semiHidden/>
    <w:unhideWhenUsed/>
    <w:rsid w:val="00754E6D"/>
    <w:rPr>
      <w:color w:val="605E5C"/>
      <w:shd w:val="clear" w:color="auto" w:fill="E1DFDD"/>
    </w:rPr>
  </w:style>
  <w:style w:type="table" w:styleId="11">
    <w:name w:val="Plain Table 1"/>
    <w:basedOn w:val="a1"/>
    <w:uiPriority w:val="41"/>
    <w:rsid w:val="00172D1F"/>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af1">
    <w:name w:val="Normal (Web)"/>
    <w:basedOn w:val="a"/>
    <w:uiPriority w:val="99"/>
    <w:semiHidden/>
    <w:unhideWhenUsed/>
    <w:rsid w:val="008C0AF3"/>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7994742">
      <w:bodyDiv w:val="1"/>
      <w:marLeft w:val="0"/>
      <w:marRight w:val="0"/>
      <w:marTop w:val="0"/>
      <w:marBottom w:val="0"/>
      <w:divBdr>
        <w:top w:val="none" w:sz="0" w:space="0" w:color="auto"/>
        <w:left w:val="none" w:sz="0" w:space="0" w:color="auto"/>
        <w:bottom w:val="none" w:sz="0" w:space="0" w:color="auto"/>
        <w:right w:val="none" w:sz="0" w:space="0" w:color="auto"/>
      </w:divBdr>
    </w:div>
    <w:div w:id="138085175">
      <w:bodyDiv w:val="1"/>
      <w:marLeft w:val="0"/>
      <w:marRight w:val="0"/>
      <w:marTop w:val="0"/>
      <w:marBottom w:val="0"/>
      <w:divBdr>
        <w:top w:val="none" w:sz="0" w:space="0" w:color="auto"/>
        <w:left w:val="none" w:sz="0" w:space="0" w:color="auto"/>
        <w:bottom w:val="none" w:sz="0" w:space="0" w:color="auto"/>
        <w:right w:val="none" w:sz="0" w:space="0" w:color="auto"/>
      </w:divBdr>
    </w:div>
    <w:div w:id="300775326">
      <w:bodyDiv w:val="1"/>
      <w:marLeft w:val="0"/>
      <w:marRight w:val="0"/>
      <w:marTop w:val="0"/>
      <w:marBottom w:val="0"/>
      <w:divBdr>
        <w:top w:val="none" w:sz="0" w:space="0" w:color="auto"/>
        <w:left w:val="none" w:sz="0" w:space="0" w:color="auto"/>
        <w:bottom w:val="none" w:sz="0" w:space="0" w:color="auto"/>
        <w:right w:val="none" w:sz="0" w:space="0" w:color="auto"/>
      </w:divBdr>
    </w:div>
    <w:div w:id="415135709">
      <w:bodyDiv w:val="1"/>
      <w:marLeft w:val="0"/>
      <w:marRight w:val="0"/>
      <w:marTop w:val="0"/>
      <w:marBottom w:val="0"/>
      <w:divBdr>
        <w:top w:val="none" w:sz="0" w:space="0" w:color="auto"/>
        <w:left w:val="none" w:sz="0" w:space="0" w:color="auto"/>
        <w:bottom w:val="none" w:sz="0" w:space="0" w:color="auto"/>
        <w:right w:val="none" w:sz="0" w:space="0" w:color="auto"/>
      </w:divBdr>
    </w:div>
    <w:div w:id="478963250">
      <w:bodyDiv w:val="1"/>
      <w:marLeft w:val="0"/>
      <w:marRight w:val="0"/>
      <w:marTop w:val="0"/>
      <w:marBottom w:val="0"/>
      <w:divBdr>
        <w:top w:val="none" w:sz="0" w:space="0" w:color="auto"/>
        <w:left w:val="none" w:sz="0" w:space="0" w:color="auto"/>
        <w:bottom w:val="none" w:sz="0" w:space="0" w:color="auto"/>
        <w:right w:val="none" w:sz="0" w:space="0" w:color="auto"/>
      </w:divBdr>
    </w:div>
    <w:div w:id="916596253">
      <w:bodyDiv w:val="1"/>
      <w:marLeft w:val="0"/>
      <w:marRight w:val="0"/>
      <w:marTop w:val="0"/>
      <w:marBottom w:val="0"/>
      <w:divBdr>
        <w:top w:val="none" w:sz="0" w:space="0" w:color="auto"/>
        <w:left w:val="none" w:sz="0" w:space="0" w:color="auto"/>
        <w:bottom w:val="none" w:sz="0" w:space="0" w:color="auto"/>
        <w:right w:val="none" w:sz="0" w:space="0" w:color="auto"/>
      </w:divBdr>
    </w:div>
    <w:div w:id="1011562817">
      <w:bodyDiv w:val="1"/>
      <w:marLeft w:val="0"/>
      <w:marRight w:val="0"/>
      <w:marTop w:val="0"/>
      <w:marBottom w:val="0"/>
      <w:divBdr>
        <w:top w:val="none" w:sz="0" w:space="0" w:color="auto"/>
        <w:left w:val="none" w:sz="0" w:space="0" w:color="auto"/>
        <w:bottom w:val="none" w:sz="0" w:space="0" w:color="auto"/>
        <w:right w:val="none" w:sz="0" w:space="0" w:color="auto"/>
      </w:divBdr>
    </w:div>
    <w:div w:id="1122335778">
      <w:bodyDiv w:val="1"/>
      <w:marLeft w:val="0"/>
      <w:marRight w:val="0"/>
      <w:marTop w:val="0"/>
      <w:marBottom w:val="0"/>
      <w:divBdr>
        <w:top w:val="none" w:sz="0" w:space="0" w:color="auto"/>
        <w:left w:val="none" w:sz="0" w:space="0" w:color="auto"/>
        <w:bottom w:val="none" w:sz="0" w:space="0" w:color="auto"/>
        <w:right w:val="none" w:sz="0" w:space="0" w:color="auto"/>
      </w:divBdr>
    </w:div>
    <w:div w:id="1138062704">
      <w:bodyDiv w:val="1"/>
      <w:marLeft w:val="0"/>
      <w:marRight w:val="0"/>
      <w:marTop w:val="0"/>
      <w:marBottom w:val="0"/>
      <w:divBdr>
        <w:top w:val="none" w:sz="0" w:space="0" w:color="auto"/>
        <w:left w:val="none" w:sz="0" w:space="0" w:color="auto"/>
        <w:bottom w:val="none" w:sz="0" w:space="0" w:color="auto"/>
        <w:right w:val="none" w:sz="0" w:space="0" w:color="auto"/>
      </w:divBdr>
    </w:div>
    <w:div w:id="1145778656">
      <w:bodyDiv w:val="1"/>
      <w:marLeft w:val="0"/>
      <w:marRight w:val="0"/>
      <w:marTop w:val="0"/>
      <w:marBottom w:val="0"/>
      <w:divBdr>
        <w:top w:val="none" w:sz="0" w:space="0" w:color="auto"/>
        <w:left w:val="none" w:sz="0" w:space="0" w:color="auto"/>
        <w:bottom w:val="none" w:sz="0" w:space="0" w:color="auto"/>
        <w:right w:val="none" w:sz="0" w:space="0" w:color="auto"/>
      </w:divBdr>
    </w:div>
    <w:div w:id="1311179907">
      <w:bodyDiv w:val="1"/>
      <w:marLeft w:val="0"/>
      <w:marRight w:val="0"/>
      <w:marTop w:val="0"/>
      <w:marBottom w:val="0"/>
      <w:divBdr>
        <w:top w:val="none" w:sz="0" w:space="0" w:color="auto"/>
        <w:left w:val="none" w:sz="0" w:space="0" w:color="auto"/>
        <w:bottom w:val="none" w:sz="0" w:space="0" w:color="auto"/>
        <w:right w:val="none" w:sz="0" w:space="0" w:color="auto"/>
      </w:divBdr>
    </w:div>
    <w:div w:id="1411194129">
      <w:bodyDiv w:val="1"/>
      <w:marLeft w:val="0"/>
      <w:marRight w:val="0"/>
      <w:marTop w:val="0"/>
      <w:marBottom w:val="0"/>
      <w:divBdr>
        <w:top w:val="none" w:sz="0" w:space="0" w:color="auto"/>
        <w:left w:val="none" w:sz="0" w:space="0" w:color="auto"/>
        <w:bottom w:val="none" w:sz="0" w:space="0" w:color="auto"/>
        <w:right w:val="none" w:sz="0" w:space="0" w:color="auto"/>
      </w:divBdr>
    </w:div>
    <w:div w:id="1609661700">
      <w:bodyDiv w:val="1"/>
      <w:marLeft w:val="0"/>
      <w:marRight w:val="0"/>
      <w:marTop w:val="0"/>
      <w:marBottom w:val="0"/>
      <w:divBdr>
        <w:top w:val="none" w:sz="0" w:space="0" w:color="auto"/>
        <w:left w:val="none" w:sz="0" w:space="0" w:color="auto"/>
        <w:bottom w:val="none" w:sz="0" w:space="0" w:color="auto"/>
        <w:right w:val="none" w:sz="0" w:space="0" w:color="auto"/>
      </w:divBdr>
    </w:div>
    <w:div w:id="1667005293">
      <w:bodyDiv w:val="1"/>
      <w:marLeft w:val="0"/>
      <w:marRight w:val="0"/>
      <w:marTop w:val="0"/>
      <w:marBottom w:val="0"/>
      <w:divBdr>
        <w:top w:val="none" w:sz="0" w:space="0" w:color="auto"/>
        <w:left w:val="none" w:sz="0" w:space="0" w:color="auto"/>
        <w:bottom w:val="none" w:sz="0" w:space="0" w:color="auto"/>
        <w:right w:val="none" w:sz="0" w:space="0" w:color="auto"/>
      </w:divBdr>
    </w:div>
    <w:div w:id="1742752915">
      <w:bodyDiv w:val="1"/>
      <w:marLeft w:val="0"/>
      <w:marRight w:val="0"/>
      <w:marTop w:val="0"/>
      <w:marBottom w:val="0"/>
      <w:divBdr>
        <w:top w:val="none" w:sz="0" w:space="0" w:color="auto"/>
        <w:left w:val="none" w:sz="0" w:space="0" w:color="auto"/>
        <w:bottom w:val="none" w:sz="0" w:space="0" w:color="auto"/>
        <w:right w:val="none" w:sz="0" w:space="0" w:color="auto"/>
      </w:divBdr>
    </w:div>
    <w:div w:id="1787002017">
      <w:bodyDiv w:val="1"/>
      <w:marLeft w:val="0"/>
      <w:marRight w:val="0"/>
      <w:marTop w:val="0"/>
      <w:marBottom w:val="0"/>
      <w:divBdr>
        <w:top w:val="none" w:sz="0" w:space="0" w:color="auto"/>
        <w:left w:val="none" w:sz="0" w:space="0" w:color="auto"/>
        <w:bottom w:val="none" w:sz="0" w:space="0" w:color="auto"/>
        <w:right w:val="none" w:sz="0" w:space="0" w:color="auto"/>
      </w:divBdr>
    </w:div>
    <w:div w:id="1906143802">
      <w:bodyDiv w:val="1"/>
      <w:marLeft w:val="0"/>
      <w:marRight w:val="0"/>
      <w:marTop w:val="0"/>
      <w:marBottom w:val="0"/>
      <w:divBdr>
        <w:top w:val="none" w:sz="0" w:space="0" w:color="auto"/>
        <w:left w:val="none" w:sz="0" w:space="0" w:color="auto"/>
        <w:bottom w:val="none" w:sz="0" w:space="0" w:color="auto"/>
        <w:right w:val="none" w:sz="0" w:space="0" w:color="auto"/>
      </w:divBdr>
      <w:divsChild>
        <w:div w:id="1347751533">
          <w:marLeft w:val="0"/>
          <w:marRight w:val="0"/>
          <w:marTop w:val="0"/>
          <w:marBottom w:val="0"/>
          <w:divBdr>
            <w:top w:val="none" w:sz="0" w:space="0" w:color="auto"/>
            <w:left w:val="none" w:sz="0" w:space="0" w:color="auto"/>
            <w:bottom w:val="none" w:sz="0" w:space="0" w:color="auto"/>
            <w:right w:val="none" w:sz="0" w:space="0" w:color="auto"/>
          </w:divBdr>
        </w:div>
      </w:divsChild>
    </w:div>
    <w:div w:id="1999573667">
      <w:bodyDiv w:val="1"/>
      <w:marLeft w:val="0"/>
      <w:marRight w:val="0"/>
      <w:marTop w:val="0"/>
      <w:marBottom w:val="0"/>
      <w:divBdr>
        <w:top w:val="none" w:sz="0" w:space="0" w:color="auto"/>
        <w:left w:val="none" w:sz="0" w:space="0" w:color="auto"/>
        <w:bottom w:val="none" w:sz="0" w:space="0" w:color="auto"/>
        <w:right w:val="none" w:sz="0" w:space="0" w:color="auto"/>
      </w:divBdr>
    </w:div>
    <w:div w:id="2117675712">
      <w:bodyDiv w:val="1"/>
      <w:marLeft w:val="0"/>
      <w:marRight w:val="0"/>
      <w:marTop w:val="0"/>
      <w:marBottom w:val="0"/>
      <w:divBdr>
        <w:top w:val="none" w:sz="0" w:space="0" w:color="auto"/>
        <w:left w:val="none" w:sz="0" w:space="0" w:color="auto"/>
        <w:bottom w:val="none" w:sz="0" w:space="0" w:color="auto"/>
        <w:right w:val="none" w:sz="0" w:space="0" w:color="auto"/>
      </w:divBdr>
      <w:divsChild>
        <w:div w:id="118590609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hyperlink" Target="https://doi.org/10.1007/s10593-012-0960-z" TargetMode="External"/><Relationship Id="rId18" Type="http://schemas.openxmlformats.org/officeDocument/2006/relationships/hyperlink" Target="javascript:" TargetMode="External"/><Relationship Id="rId26" Type="http://schemas.openxmlformats.org/officeDocument/2006/relationships/hyperlink" Target="https://doi.org/10.1016/S1359-6446(03)02904-0" TargetMode="External"/><Relationship Id="rId3" Type="http://schemas.openxmlformats.org/officeDocument/2006/relationships/styles" Target="styles.xml"/><Relationship Id="rId21" Type="http://schemas.openxmlformats.org/officeDocument/2006/relationships/hyperlink" Target="https://doi.org/10.1021/jm00008a007" TargetMode="External"/><Relationship Id="rId7" Type="http://schemas.openxmlformats.org/officeDocument/2006/relationships/image" Target="media/image1.wmf"/><Relationship Id="rId12" Type="http://schemas.openxmlformats.org/officeDocument/2006/relationships/oleObject" Target="embeddings/oleObject3.bin"/><Relationship Id="rId17" Type="http://schemas.openxmlformats.org/officeDocument/2006/relationships/hyperlink" Target="javascript:" TargetMode="External"/><Relationship Id="rId25" Type="http://schemas.openxmlformats.org/officeDocument/2006/relationships/hyperlink" Target="https://doi.org/10.1016/j.jpba.2017.07.008" TargetMode="External"/><Relationship Id="rId2" Type="http://schemas.openxmlformats.org/officeDocument/2006/relationships/numbering" Target="numbering.xml"/><Relationship Id="rId16" Type="http://schemas.openxmlformats.org/officeDocument/2006/relationships/hyperlink" Target="javascript:" TargetMode="External"/><Relationship Id="rId20" Type="http://schemas.openxmlformats.org/officeDocument/2006/relationships/hyperlink" Target="https://doi.org/10.1021/jm950454k" TargetMode="External"/><Relationship Id="rId29" Type="http://schemas.openxmlformats.org/officeDocument/2006/relationships/hyperlink" Target="https://doi.org/10.15407/dopovidi2023.05.037" TargetMode="External"/><Relationship Id="rId1" Type="http://schemas.openxmlformats.org/officeDocument/2006/relationships/customXml" Target="../customXml/item1.xml"/><Relationship Id="rId6" Type="http://schemas.openxmlformats.org/officeDocument/2006/relationships/hyperlink" Target="mailto:Nastya_k11@ukr.net" TargetMode="External"/><Relationship Id="rId11" Type="http://schemas.openxmlformats.org/officeDocument/2006/relationships/image" Target="media/image3.wmf"/><Relationship Id="rId24" Type="http://schemas.openxmlformats.org/officeDocument/2006/relationships/hyperlink" Target="https://doi.org/10.1021/jm800841w" TargetMode="External"/><Relationship Id="rId5" Type="http://schemas.openxmlformats.org/officeDocument/2006/relationships/webSettings" Target="webSettings.xml"/><Relationship Id="rId15" Type="http://schemas.openxmlformats.org/officeDocument/2006/relationships/hyperlink" Target="javascript:" TargetMode="External"/><Relationship Id="rId23" Type="http://schemas.openxmlformats.org/officeDocument/2006/relationships/hyperlink" Target="https://doi.org/10.1016/j.ejmech.2011.01.042" TargetMode="External"/><Relationship Id="rId28" Type="http://schemas.openxmlformats.org/officeDocument/2006/relationships/hyperlink" Target="https://doi.org/10.1039/C7SC00243B" TargetMode="External"/><Relationship Id="rId10" Type="http://schemas.openxmlformats.org/officeDocument/2006/relationships/oleObject" Target="embeddings/oleObject2.bin"/><Relationship Id="rId19" Type="http://schemas.openxmlformats.org/officeDocument/2006/relationships/hyperlink" Target="javascript:"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hyperlink" Target="https://doi.org/10.1016/j.bmc.2010.05.076" TargetMode="External"/><Relationship Id="rId22" Type="http://schemas.openxmlformats.org/officeDocument/2006/relationships/hyperlink" Target="https://doi.org/10.1016/j.bmc.2007.11.074" TargetMode="External"/><Relationship Id="rId27" Type="http://schemas.openxmlformats.org/officeDocument/2006/relationships/hyperlink" Target="https://doi.org/10.1021/jacs.9b13876"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F088C3-82DA-475B-8167-7737A6E41238}">
  <ds:schemaRefs>
    <ds:schemaRef ds:uri="http://schemas.openxmlformats.org/officeDocument/2006/bibliography"/>
  </ds:schemaRefs>
</ds:datastoreItem>
</file>

<file path=docMetadata/LabelInfo.xml><?xml version="1.0" encoding="utf-8"?>
<clbl:labelList xmlns:clbl="http://schemas.microsoft.com/office/2020/mipLabelMetadata">
  <clbl:label id="{bdb51fec-5940-4313-a521-d896f0ee6bab}" enabled="0" method="" siteId="{bdb51fec-5940-4313-a521-d896f0ee6bab}" removed="1"/>
</clbl:labelList>
</file>

<file path=docProps/app.xml><?xml version="1.0" encoding="utf-8"?>
<Properties xmlns="http://schemas.openxmlformats.org/officeDocument/2006/extended-properties" xmlns:vt="http://schemas.openxmlformats.org/officeDocument/2006/docPropsVTypes">
  <Template>Normal.dotm</Template>
  <TotalTime>0</TotalTime>
  <Pages>6</Pages>
  <Words>1795</Words>
  <Characters>12685</Characters>
  <Application>Microsoft Office Word</Application>
  <DocSecurity>0</DocSecurity>
  <Lines>396</Lines>
  <Paragraphs>295</Paragraphs>
  <ScaleCrop>false</ScaleCrop>
  <Company/>
  <LinksUpToDate>false</LinksUpToDate>
  <CharactersWithSpaces>14185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Anastasiia Kolodiazhna</dc:creator>
  <cp:keywords/>
  <dc:description/>
  <cp:lastModifiedBy>Anastasiia Kolodiazhna</cp:lastModifiedBy>
  <cp:revision>378</cp:revision>
  <dcterms:created xsi:type="dcterms:W3CDTF">2025-01-27T09:53:00Z</dcterms:created>
  <dcterms:modified xsi:type="dcterms:W3CDTF">2025-02-17T09:37:00Z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9a987f5a-f1bc-4ae1-b1a8-1998b9a15b4f</vt:lpwstr>
  </property>
</Properties>
</file>