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9F" w:rsidRPr="00E633E3" w:rsidRDefault="00BB719F" w:rsidP="002F55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3E3">
        <w:rPr>
          <w:rFonts w:ascii="Times New Roman" w:hAnsi="Times New Roman" w:cs="Times New Roman"/>
          <w:b/>
          <w:sz w:val="28"/>
          <w:szCs w:val="28"/>
          <w:lang w:val="uk-UA"/>
        </w:rPr>
        <w:t>СУЧАСНІ ТЕОРЕТИЧНІ ЗАСАДИ СТАЛОГО РОЗВИТКУ ТЕРИТОРІАЛЬНИХ ГРОМАД: ПУБЛІЧНО-УПРАВЛІНСЬКИЙ АСПЕКТ</w:t>
      </w:r>
    </w:p>
    <w:p w:rsidR="00BB719F" w:rsidRPr="00E633E3" w:rsidRDefault="00BB719F" w:rsidP="002F55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63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Єщенко Марина Георгіївна</w:t>
      </w:r>
    </w:p>
    <w:p w:rsidR="00BB719F" w:rsidRPr="00E633E3" w:rsidRDefault="00BB719F" w:rsidP="002F55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633E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Донбаська національна академія будівництва і архітектури</w:t>
      </w:r>
    </w:p>
    <w:p w:rsidR="00BB719F" w:rsidRPr="00E633E3" w:rsidRDefault="00BB719F" w:rsidP="002F55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633E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м. Краматорськ, м. Івано-Франківськ</w:t>
      </w:r>
    </w:p>
    <w:p w:rsidR="00BB719F" w:rsidRPr="00E633E3" w:rsidRDefault="00BB719F" w:rsidP="002F55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63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Петленко Тетяна Григорівна</w:t>
      </w:r>
    </w:p>
    <w:p w:rsidR="00BB719F" w:rsidRPr="00E633E3" w:rsidRDefault="00BB719F" w:rsidP="002F55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633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Центральноукраїнський національний технічний університет</w:t>
      </w:r>
    </w:p>
    <w:p w:rsidR="00BB719F" w:rsidRPr="00E633E3" w:rsidRDefault="00BB719F" w:rsidP="002F55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633E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м. Кропивницький</w:t>
      </w:r>
    </w:p>
    <w:p w:rsidR="00BB719F" w:rsidRPr="00E633E3" w:rsidRDefault="00BB719F" w:rsidP="002F55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551" w:rsidRPr="00E633E3" w:rsidRDefault="00BB719F" w:rsidP="002F5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Анотація.</w:t>
      </w:r>
      <w:r w:rsidRPr="00E633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Pr="00E633E3">
        <w:rPr>
          <w:rFonts w:ascii="Times New Roman" w:hAnsi="Times New Roman" w:cs="Times New Roman"/>
          <w:sz w:val="28"/>
          <w:szCs w:val="28"/>
          <w:lang w:val="uk-UA"/>
        </w:rPr>
        <w:t xml:space="preserve">У тезах проаналізовано </w:t>
      </w:r>
      <w:r w:rsidR="002F5551" w:rsidRPr="00E633E3">
        <w:rPr>
          <w:rFonts w:ascii="Times New Roman" w:hAnsi="Times New Roman" w:cs="Times New Roman"/>
          <w:sz w:val="28"/>
          <w:szCs w:val="28"/>
          <w:lang w:val="uk-UA"/>
        </w:rPr>
        <w:t xml:space="preserve">сучасні теоретичні засади сталого розвитку територіальних громад. Розглянуто </w:t>
      </w:r>
      <w:r w:rsidR="002F5551" w:rsidRPr="00E633E3">
        <w:rPr>
          <w:rFonts w:ascii="Times New Roman" w:hAnsi="Times New Roman" w:cs="Times New Roman"/>
          <w:sz w:val="28"/>
          <w:szCs w:val="28"/>
          <w:lang w:val="uk-UA"/>
        </w:rPr>
        <w:t>публічно-управлінський аспект</w:t>
      </w:r>
      <w:r w:rsidR="002F5551" w:rsidRPr="00E63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2F5551" w:rsidRPr="00E633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uk-UA"/>
        </w:rPr>
        <w:t>розвитку територіальних громад.</w:t>
      </w:r>
    </w:p>
    <w:p w:rsidR="00BB719F" w:rsidRPr="00E633E3" w:rsidRDefault="00BB719F" w:rsidP="002F55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E63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Ключові слова</w:t>
      </w:r>
      <w:r w:rsidRPr="00E633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: </w:t>
      </w:r>
      <w:r w:rsidR="002F5551" w:rsidRPr="00E633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державна влада, сталий розвиток, територіальні громади.</w:t>
      </w:r>
    </w:p>
    <w:p w:rsidR="002F5551" w:rsidRPr="00E633E3" w:rsidRDefault="002F5551" w:rsidP="002F5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551" w:rsidRPr="00E633E3" w:rsidRDefault="002F5551" w:rsidP="002F5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hAnsi="Times New Roman" w:cs="Times New Roman"/>
          <w:sz w:val="28"/>
          <w:szCs w:val="28"/>
          <w:lang w:val="uk-UA"/>
        </w:rPr>
        <w:t>Публічне управління — це сукупність управління органами державної влади та органами місцевого самоврядування.</w:t>
      </w:r>
    </w:p>
    <w:p w:rsidR="002F5551" w:rsidRPr="00E633E3" w:rsidRDefault="002F5551" w:rsidP="002F5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hAnsi="Times New Roman" w:cs="Times New Roman"/>
          <w:sz w:val="28"/>
          <w:szCs w:val="28"/>
          <w:lang w:val="uk-UA"/>
        </w:rPr>
        <w:t>Тема сталого розвитку територіальних громад (ТГ) набуває особливого значення у сучасному публічному управлінні, особливо в умовах децентралізації в Україні. Вона охоплює багатокомпонентний підхід до управління, заснований на економічній, соціальній та екологічній сталості, спрямованій на забезпечення добробуту громадян.</w:t>
      </w:r>
    </w:p>
    <w:p w:rsidR="002F5551" w:rsidRPr="002F5551" w:rsidRDefault="002F5551" w:rsidP="002F555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Основні теоретичні аспекти сталого розвитку ТГ</w:t>
      </w:r>
    </w:p>
    <w:p w:rsidR="00E633E3" w:rsidRDefault="002F5551" w:rsidP="002F55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Сталий розвиток як концепція</w:t>
      </w:r>
      <w:r w:rsid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2F5551" w:rsidRPr="002F5551" w:rsidRDefault="002F5551" w:rsidP="00E63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Концепція сталого розвитку базується на задоволенні потреб теперішнього покоління без шкоди для можливостей майбутніх поколінь. Її основні складові:</w:t>
      </w:r>
    </w:p>
    <w:p w:rsidR="002F5551" w:rsidRPr="002F5551" w:rsidRDefault="002F5551" w:rsidP="002F555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Економічна стійкість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зростання доходів громади, раціональне використання ресурсів, створення нових робочих місць.</w:t>
      </w:r>
    </w:p>
    <w:p w:rsidR="002F5551" w:rsidRPr="002F5551" w:rsidRDefault="002F5551" w:rsidP="002F555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Соціальна стійкість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забезпечення соціальної згуртованості, доступу до освіти, медицини та інфраструктури.</w:t>
      </w:r>
    </w:p>
    <w:p w:rsidR="002F5551" w:rsidRPr="002F5551" w:rsidRDefault="002F5551" w:rsidP="002F555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Екологічна стійкість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збереження природного середовища, ефективне управління відходами та використання відновлюваних джерел енергії.</w:t>
      </w:r>
    </w:p>
    <w:p w:rsidR="002F5551" w:rsidRPr="002F5551" w:rsidRDefault="002F5551" w:rsidP="002F55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Роль територіальних громад у сталому розвитку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Територіальні громади є основою місцевого самоврядування, і їхня ефективність залежить від:</w:t>
      </w:r>
    </w:p>
    <w:p w:rsidR="002F5551" w:rsidRPr="002F5551" w:rsidRDefault="002F5551" w:rsidP="002F555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автономності у прийнятті рішень;</w:t>
      </w:r>
    </w:p>
    <w:p w:rsidR="002F5551" w:rsidRPr="002F5551" w:rsidRDefault="002F5551" w:rsidP="002F555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прозорості управлінських процесів;</w:t>
      </w:r>
    </w:p>
    <w:p w:rsidR="002F5551" w:rsidRPr="002F5551" w:rsidRDefault="002F5551" w:rsidP="002F5551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участі громадян у формуванні стратегій розвитку.</w:t>
      </w:r>
    </w:p>
    <w:p w:rsidR="002F5551" w:rsidRPr="002F5551" w:rsidRDefault="002F5551" w:rsidP="002F555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Публічно-управлінський аспект сталого розвитку</w:t>
      </w:r>
    </w:p>
    <w:p w:rsidR="002F5551" w:rsidRPr="002F5551" w:rsidRDefault="002F5551" w:rsidP="002F555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Децентралізація як ключовий чинник</w:t>
      </w:r>
      <w:r w:rsidRPr="00E63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У контексті реформи децентралізації в Україні територіальні громади отримали більше повноважень та ресурсів для самостійного вирішення питань місцевого значення. Це сприяє: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ефективнішому використанню ресурсів;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збільшенню підзвітності влади перед громадянами;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місцевого самоврядування.</w:t>
      </w:r>
    </w:p>
    <w:p w:rsidR="002F5551" w:rsidRPr="00E633E3" w:rsidRDefault="002F5551" w:rsidP="002F555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Механізми публічного управління</w:t>
      </w:r>
    </w:p>
    <w:p w:rsidR="002F5551" w:rsidRPr="002F5551" w:rsidRDefault="002F5551" w:rsidP="002F555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сталим розвитком потребує впровадження сучасних методів, зокрема: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Стратегічне планування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розробка довгострокових планів розвитку громад з урахуванням локальних особливостей.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Моніторинг і оцінка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регулярне відстеження ефективності реалізації програм.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Партисипація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активне залучення громадян до прийняття рішень через громадські слухання, консультації, онлайн-платформи.</w:t>
      </w:r>
    </w:p>
    <w:p w:rsidR="002F5551" w:rsidRPr="002F5551" w:rsidRDefault="002F5551" w:rsidP="002F555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Інструменти підтримки сталого розвитку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Державні субвенції та гранти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фінансова підтримка для реалізації локальних проектів.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Партнерства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залучення бізнесу, неурядових організацій та міжнародних донорів.</w:t>
      </w:r>
    </w:p>
    <w:p w:rsidR="002F5551" w:rsidRPr="002F5551" w:rsidRDefault="002F5551" w:rsidP="002F5551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Цифрові технології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застосування е-урядування для прозорості і зручності управлінських процесів.</w:t>
      </w:r>
    </w:p>
    <w:p w:rsidR="002F5551" w:rsidRPr="002F5551" w:rsidRDefault="002F5551" w:rsidP="002F555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Виклики та перспективи</w:t>
      </w:r>
    </w:p>
    <w:p w:rsidR="002F5551" w:rsidRPr="002F5551" w:rsidRDefault="002F5551" w:rsidP="002F555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Виклики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F5551" w:rsidRPr="002F5551" w:rsidRDefault="002F5551" w:rsidP="002F5551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Низький рівень фінансової самодостатності багатьох громад.</w:t>
      </w:r>
    </w:p>
    <w:p w:rsidR="002F5551" w:rsidRPr="002F5551" w:rsidRDefault="002F5551" w:rsidP="002F5551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 належної кваліфікації у сфері стратегічного планування.</w:t>
      </w:r>
    </w:p>
    <w:p w:rsidR="002F5551" w:rsidRPr="002F5551" w:rsidRDefault="002F5551" w:rsidP="002F5551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Вплив зовнішніх чинників, таких як війна, економічні кризи та демографічні зміни.</w:t>
      </w:r>
    </w:p>
    <w:p w:rsidR="002F5551" w:rsidRPr="002F5551" w:rsidRDefault="002F5551" w:rsidP="002F555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Перспективи</w:t>
      </w: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F5551" w:rsidRPr="002F5551" w:rsidRDefault="002F5551" w:rsidP="002F5551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можливостей для розвитку інфраструктури та соціальних послуг.</w:t>
      </w:r>
    </w:p>
    <w:p w:rsidR="002F5551" w:rsidRPr="002F5551" w:rsidRDefault="002F5551" w:rsidP="002F5551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якості життя завдяки екологічним проектам.</w:t>
      </w:r>
    </w:p>
    <w:p w:rsidR="002F5551" w:rsidRPr="002F5551" w:rsidRDefault="002F5551" w:rsidP="002F5551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сильної громадянської позиції та залучення мешканців до управлінських процесів.</w:t>
      </w:r>
    </w:p>
    <w:p w:rsidR="002F5551" w:rsidRPr="002F5551" w:rsidRDefault="002F5551" w:rsidP="002F555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33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Висновки.</w:t>
      </w:r>
    </w:p>
    <w:p w:rsidR="002F5551" w:rsidRPr="002F5551" w:rsidRDefault="002F5551" w:rsidP="002F55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551">
        <w:rPr>
          <w:rFonts w:ascii="Times New Roman" w:eastAsia="Times New Roman" w:hAnsi="Times New Roman" w:cs="Times New Roman"/>
          <w:sz w:val="28"/>
          <w:szCs w:val="28"/>
          <w:lang w:val="uk-UA"/>
        </w:rPr>
        <w:t>Сталий розвиток територіальних громад – це багатовекторний процес, який потребує синергії між державними органами, місцевою владою, громадськістю та бізнесом. Успіх цього процесу залежить від впровадження інноваційних підходів до публічного управління та орієнтації на довгострокові результати.</w:t>
      </w:r>
    </w:p>
    <w:p w:rsidR="002F5551" w:rsidRPr="00E633E3" w:rsidRDefault="002F5551" w:rsidP="002F55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B719F" w:rsidRPr="006D5264" w:rsidRDefault="00BB719F" w:rsidP="002F55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D5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Література</w:t>
      </w:r>
    </w:p>
    <w:p w:rsidR="00BB719F" w:rsidRPr="006D5264" w:rsidRDefault="00E633E3" w:rsidP="006D526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6D52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Котов І.В. </w:t>
      </w:r>
      <w:r w:rsidR="006D5264" w:rsidRPr="006D5264">
        <w:rPr>
          <w:rFonts w:ascii="Times New Roman" w:hAnsi="Times New Roman" w:cs="Times New Roman"/>
          <w:sz w:val="28"/>
          <w:szCs w:val="28"/>
        </w:rPr>
        <w:t>Теоретичні основи управління сталим розвитком територіальних громад.</w:t>
      </w:r>
      <w:r w:rsidR="00BB719F" w:rsidRPr="006D5264">
        <w:rPr>
          <w:rFonts w:ascii="Times New Roman" w:hAnsi="Times New Roman" w:cs="Times New Roman"/>
          <w:sz w:val="28"/>
          <w:szCs w:val="28"/>
        </w:rPr>
        <w:t xml:space="preserve"> </w:t>
      </w:r>
      <w:r w:rsidR="006D5264" w:rsidRPr="006D5264">
        <w:rPr>
          <w:rFonts w:ascii="Times New Roman" w:hAnsi="Times New Roman" w:cs="Times New Roman"/>
          <w:i/>
          <w:iCs/>
          <w:sz w:val="28"/>
          <w:szCs w:val="28"/>
        </w:rPr>
        <w:t>Право та державне управління</w:t>
      </w:r>
      <w:r w:rsidR="006D5264" w:rsidRPr="006D5264">
        <w:rPr>
          <w:rFonts w:ascii="Times New Roman" w:hAnsi="Times New Roman" w:cs="Times New Roman"/>
          <w:sz w:val="28"/>
          <w:szCs w:val="28"/>
        </w:rPr>
        <w:t>. 2023</w:t>
      </w:r>
      <w:r w:rsidR="00BB719F" w:rsidRPr="006D5264">
        <w:rPr>
          <w:rFonts w:ascii="Times New Roman" w:hAnsi="Times New Roman" w:cs="Times New Roman"/>
          <w:sz w:val="28"/>
          <w:szCs w:val="28"/>
        </w:rPr>
        <w:t xml:space="preserve">. № </w:t>
      </w:r>
      <w:r w:rsidR="006D5264" w:rsidRPr="006D5264">
        <w:rPr>
          <w:rFonts w:ascii="Times New Roman" w:hAnsi="Times New Roman" w:cs="Times New Roman"/>
          <w:sz w:val="28"/>
          <w:szCs w:val="28"/>
        </w:rPr>
        <w:t>3 (7). С.83-88</w:t>
      </w:r>
      <w:r w:rsidR="00BB719F" w:rsidRPr="006D5264">
        <w:rPr>
          <w:rFonts w:ascii="Times New Roman" w:hAnsi="Times New Roman" w:cs="Times New Roman"/>
          <w:sz w:val="28"/>
          <w:szCs w:val="28"/>
        </w:rPr>
        <w:t xml:space="preserve">. URL: </w:t>
      </w:r>
      <w:r w:rsidR="006D5264" w:rsidRPr="006D5264">
        <w:rPr>
          <w:rFonts w:ascii="Times New Roman" w:hAnsi="Times New Roman" w:cs="Times New Roman"/>
          <w:sz w:val="28"/>
          <w:szCs w:val="28"/>
        </w:rPr>
        <w:t>http://pdu-journal.kpu.zp.ua/archive/3_2023/12.pdf (дата звернення: 28</w:t>
      </w:r>
      <w:r w:rsidR="00BB719F" w:rsidRPr="006D5264">
        <w:rPr>
          <w:rFonts w:ascii="Times New Roman" w:hAnsi="Times New Roman" w:cs="Times New Roman"/>
          <w:sz w:val="28"/>
          <w:szCs w:val="28"/>
        </w:rPr>
        <w:t>.11.2024).</w:t>
      </w:r>
    </w:p>
    <w:sectPr w:rsidR="00BB719F" w:rsidRPr="006D5264" w:rsidSect="00BB719F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7C2"/>
    <w:multiLevelType w:val="multilevel"/>
    <w:tmpl w:val="B3F4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36B3"/>
    <w:multiLevelType w:val="multilevel"/>
    <w:tmpl w:val="607E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50A8E"/>
    <w:multiLevelType w:val="multilevel"/>
    <w:tmpl w:val="33A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34392"/>
    <w:multiLevelType w:val="hybridMultilevel"/>
    <w:tmpl w:val="D32CD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32"/>
    <w:rsid w:val="002309D9"/>
    <w:rsid w:val="002F5551"/>
    <w:rsid w:val="00370152"/>
    <w:rsid w:val="006D5264"/>
    <w:rsid w:val="0078202A"/>
    <w:rsid w:val="00BB719F"/>
    <w:rsid w:val="00C60D32"/>
    <w:rsid w:val="00E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1A02"/>
  <w15:chartTrackingRefBased/>
  <w15:docId w15:val="{36A20787-F614-42AE-8FAD-F45489B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19F"/>
    <w:rPr>
      <w:b/>
      <w:bCs/>
    </w:rPr>
  </w:style>
  <w:style w:type="paragraph" w:styleId="a5">
    <w:name w:val="List Paragraph"/>
    <w:basedOn w:val="a"/>
    <w:uiPriority w:val="34"/>
    <w:qFormat/>
    <w:rsid w:val="00BB719F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BB719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F55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8D10-6811-4430-B361-A4603B5C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Основні теоретичні аспекти сталого розвитку ТГ</vt:lpstr>
      <vt:lpstr>        Публічно-управлінський аспект сталого розвитку</vt:lpstr>
      <vt:lpstr>        Виклики та перспективи</vt:lpstr>
      <vt:lpstr>        Висновки.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2024-12-04T17:36:00Z</dcterms:created>
  <dcterms:modified xsi:type="dcterms:W3CDTF">2024-12-05T16:07:00Z</dcterms:modified>
</cp:coreProperties>
</file>