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68CAC" w14:textId="6EE7A899" w:rsidR="00CC1709" w:rsidRPr="00BE5F78" w:rsidRDefault="00BE5F78" w:rsidP="00CC1709">
      <w:pPr>
        <w:spacing w:after="0" w:line="276" w:lineRule="auto"/>
        <w:jc w:val="center"/>
        <w:rPr>
          <w:rFonts w:ascii="Times New Roman" w:hAnsi="Times New Roman" w:cs="Times New Roman"/>
          <w:b/>
          <w:bCs/>
          <w:sz w:val="28"/>
          <w:szCs w:val="28"/>
        </w:rPr>
      </w:pPr>
      <w:r w:rsidRPr="00BE5F78">
        <w:rPr>
          <w:rFonts w:ascii="Times New Roman" w:hAnsi="Times New Roman" w:cs="Times New Roman"/>
          <w:b/>
          <w:sz w:val="28"/>
          <w:szCs w:val="28"/>
        </w:rPr>
        <w:t>КООРДИНУВАННЯ МАРКЕТИНГОВОЇ ДІЯЛЬНОСТІ ПІДПРИЄМСТВ НА ЕНЕРГЕТИЧНИХ РИНКАХ У ПЛОЩИНІ СТАЛОГО РОЗВИТКУ</w:t>
      </w:r>
    </w:p>
    <w:p w14:paraId="76FADD7A" w14:textId="7FB7AB97" w:rsidR="0006156E" w:rsidRPr="007E765E" w:rsidRDefault="0006156E" w:rsidP="0006156E">
      <w:pPr>
        <w:spacing w:after="0" w:line="276" w:lineRule="auto"/>
        <w:jc w:val="center"/>
        <w:rPr>
          <w:rFonts w:ascii="Times New Roman" w:hAnsi="Times New Roman" w:cs="Times New Roman"/>
          <w:b/>
          <w:bCs/>
          <w:sz w:val="28"/>
          <w:szCs w:val="28"/>
          <w:vertAlign w:val="superscript"/>
        </w:rPr>
      </w:pPr>
      <w:r>
        <w:rPr>
          <w:rFonts w:ascii="Times New Roman" w:hAnsi="Times New Roman" w:cs="Times New Roman"/>
          <w:b/>
          <w:bCs/>
          <w:sz w:val="28"/>
          <w:szCs w:val="28"/>
        </w:rPr>
        <w:t>Касян</w:t>
      </w:r>
      <w:r w:rsidR="00CC1709" w:rsidRPr="007E765E">
        <w:rPr>
          <w:rFonts w:ascii="Times New Roman" w:hAnsi="Times New Roman" w:cs="Times New Roman"/>
          <w:b/>
          <w:bCs/>
          <w:sz w:val="28"/>
          <w:szCs w:val="28"/>
        </w:rPr>
        <w:t> </w:t>
      </w:r>
      <w:r>
        <w:rPr>
          <w:rFonts w:ascii="Times New Roman" w:hAnsi="Times New Roman" w:cs="Times New Roman"/>
          <w:b/>
          <w:bCs/>
          <w:sz w:val="28"/>
          <w:szCs w:val="28"/>
        </w:rPr>
        <w:t>С</w:t>
      </w:r>
      <w:r w:rsidR="00CC1709" w:rsidRPr="007E765E">
        <w:rPr>
          <w:rFonts w:ascii="Times New Roman" w:hAnsi="Times New Roman" w:cs="Times New Roman"/>
          <w:b/>
          <w:bCs/>
          <w:sz w:val="28"/>
          <w:szCs w:val="28"/>
        </w:rPr>
        <w:t>.</w:t>
      </w:r>
      <w:r>
        <w:rPr>
          <w:rFonts w:ascii="Times New Roman" w:hAnsi="Times New Roman" w:cs="Times New Roman"/>
          <w:b/>
          <w:bCs/>
          <w:sz w:val="28"/>
          <w:szCs w:val="28"/>
        </w:rPr>
        <w:t>Я</w:t>
      </w:r>
      <w:r w:rsidR="00CC1709" w:rsidRPr="007E765E">
        <w:rPr>
          <w:rFonts w:ascii="Times New Roman" w:hAnsi="Times New Roman" w:cs="Times New Roman"/>
          <w:b/>
          <w:bCs/>
          <w:sz w:val="28"/>
          <w:szCs w:val="28"/>
        </w:rPr>
        <w:t>.</w:t>
      </w:r>
      <w:r w:rsidR="00CC1709" w:rsidRPr="007E765E">
        <w:rPr>
          <w:rFonts w:ascii="Times New Roman" w:hAnsi="Times New Roman" w:cs="Times New Roman"/>
          <w:b/>
          <w:bCs/>
          <w:sz w:val="28"/>
          <w:szCs w:val="28"/>
          <w:vertAlign w:val="superscript"/>
        </w:rPr>
        <w:t>1</w:t>
      </w:r>
      <w:r w:rsidR="00CC1709" w:rsidRPr="007E765E">
        <w:rPr>
          <w:rFonts w:ascii="Times New Roman" w:hAnsi="Times New Roman" w:cs="Times New Roman"/>
          <w:b/>
          <w:bCs/>
          <w:sz w:val="28"/>
          <w:szCs w:val="28"/>
        </w:rPr>
        <w:t xml:space="preserve">, </w:t>
      </w:r>
      <w:r>
        <w:rPr>
          <w:rFonts w:ascii="Times New Roman" w:hAnsi="Times New Roman" w:cs="Times New Roman"/>
          <w:b/>
          <w:bCs/>
          <w:sz w:val="28"/>
          <w:szCs w:val="28"/>
        </w:rPr>
        <w:t>Ша</w:t>
      </w:r>
      <w:r w:rsidR="009918ED">
        <w:rPr>
          <w:rFonts w:ascii="Times New Roman" w:hAnsi="Times New Roman" w:cs="Times New Roman"/>
          <w:b/>
          <w:bCs/>
          <w:sz w:val="28"/>
          <w:szCs w:val="28"/>
        </w:rPr>
        <w:t>п</w:t>
      </w:r>
      <w:r>
        <w:rPr>
          <w:rFonts w:ascii="Times New Roman" w:hAnsi="Times New Roman" w:cs="Times New Roman"/>
          <w:b/>
          <w:bCs/>
          <w:sz w:val="28"/>
          <w:szCs w:val="28"/>
        </w:rPr>
        <w:t>ов</w:t>
      </w:r>
      <w:r w:rsidR="009918ED">
        <w:rPr>
          <w:rFonts w:ascii="Times New Roman" w:hAnsi="Times New Roman" w:cs="Times New Roman"/>
          <w:b/>
          <w:bCs/>
          <w:sz w:val="28"/>
          <w:szCs w:val="28"/>
        </w:rPr>
        <w:t>ал</w:t>
      </w:r>
      <w:r w:rsidR="00CC1709" w:rsidRPr="007E765E">
        <w:rPr>
          <w:rFonts w:ascii="Times New Roman" w:hAnsi="Times New Roman" w:cs="Times New Roman"/>
          <w:b/>
          <w:bCs/>
          <w:sz w:val="28"/>
          <w:szCs w:val="28"/>
        </w:rPr>
        <w:t> </w:t>
      </w:r>
      <w:r w:rsidR="009918ED">
        <w:rPr>
          <w:rFonts w:ascii="Times New Roman" w:hAnsi="Times New Roman" w:cs="Times New Roman"/>
          <w:b/>
          <w:bCs/>
          <w:sz w:val="28"/>
          <w:szCs w:val="28"/>
        </w:rPr>
        <w:t>Д</w:t>
      </w:r>
      <w:r w:rsidR="00CC1709" w:rsidRPr="007E765E">
        <w:rPr>
          <w:rFonts w:ascii="Times New Roman" w:hAnsi="Times New Roman" w:cs="Times New Roman"/>
          <w:b/>
          <w:bCs/>
          <w:sz w:val="28"/>
          <w:szCs w:val="28"/>
        </w:rPr>
        <w:t>.</w:t>
      </w:r>
      <w:r w:rsidR="009918ED">
        <w:rPr>
          <w:rFonts w:ascii="Times New Roman" w:hAnsi="Times New Roman" w:cs="Times New Roman"/>
          <w:b/>
          <w:bCs/>
          <w:sz w:val="28"/>
          <w:szCs w:val="28"/>
        </w:rPr>
        <w:t>Є</w:t>
      </w:r>
      <w:r w:rsidR="00CC1709" w:rsidRPr="007E765E">
        <w:rPr>
          <w:rFonts w:ascii="Times New Roman" w:hAnsi="Times New Roman" w:cs="Times New Roman"/>
          <w:b/>
          <w:bCs/>
          <w:sz w:val="28"/>
          <w:szCs w:val="28"/>
        </w:rPr>
        <w:t>.</w:t>
      </w:r>
      <w:r>
        <w:rPr>
          <w:rFonts w:ascii="Times New Roman" w:hAnsi="Times New Roman" w:cs="Times New Roman"/>
          <w:b/>
          <w:bCs/>
          <w:sz w:val="28"/>
          <w:szCs w:val="28"/>
          <w:vertAlign w:val="superscript"/>
        </w:rPr>
        <w:t>1</w:t>
      </w:r>
      <w:r w:rsidR="00CC1709" w:rsidRPr="007E765E">
        <w:rPr>
          <w:rFonts w:ascii="Times New Roman" w:hAnsi="Times New Roman" w:cs="Times New Roman"/>
          <w:b/>
          <w:bCs/>
          <w:sz w:val="28"/>
          <w:szCs w:val="28"/>
          <w:vertAlign w:val="superscript"/>
        </w:rPr>
        <w:t>,</w:t>
      </w:r>
      <w:r>
        <w:rPr>
          <w:rFonts w:ascii="Times New Roman" w:hAnsi="Times New Roman" w:cs="Times New Roman"/>
          <w:b/>
          <w:bCs/>
          <w:sz w:val="28"/>
          <w:szCs w:val="28"/>
          <w:vertAlign w:val="superscript"/>
        </w:rPr>
        <w:t xml:space="preserve"> </w:t>
      </w:r>
      <w:proofErr w:type="spellStart"/>
      <w:r w:rsidR="009918ED">
        <w:rPr>
          <w:rFonts w:ascii="Times New Roman" w:hAnsi="Times New Roman" w:cs="Times New Roman"/>
          <w:b/>
          <w:bCs/>
          <w:sz w:val="28"/>
          <w:szCs w:val="28"/>
        </w:rPr>
        <w:t>Г</w:t>
      </w:r>
      <w:r>
        <w:rPr>
          <w:rFonts w:ascii="Times New Roman" w:hAnsi="Times New Roman" w:cs="Times New Roman"/>
          <w:b/>
          <w:bCs/>
          <w:sz w:val="28"/>
          <w:szCs w:val="28"/>
        </w:rPr>
        <w:t>ан</w:t>
      </w:r>
      <w:r w:rsidR="009918ED">
        <w:rPr>
          <w:rFonts w:ascii="Times New Roman" w:hAnsi="Times New Roman" w:cs="Times New Roman"/>
          <w:b/>
          <w:bCs/>
          <w:sz w:val="28"/>
          <w:szCs w:val="28"/>
        </w:rPr>
        <w:t>іна</w:t>
      </w:r>
      <w:proofErr w:type="spellEnd"/>
      <w:r w:rsidRPr="007E765E">
        <w:rPr>
          <w:rFonts w:ascii="Times New Roman" w:hAnsi="Times New Roman" w:cs="Times New Roman"/>
          <w:b/>
          <w:bCs/>
          <w:sz w:val="28"/>
          <w:szCs w:val="28"/>
        </w:rPr>
        <w:t> </w:t>
      </w:r>
      <w:r>
        <w:rPr>
          <w:rFonts w:ascii="Times New Roman" w:hAnsi="Times New Roman" w:cs="Times New Roman"/>
          <w:b/>
          <w:bCs/>
          <w:sz w:val="28"/>
          <w:szCs w:val="28"/>
        </w:rPr>
        <w:t>А</w:t>
      </w:r>
      <w:r w:rsidRPr="007E765E">
        <w:rPr>
          <w:rFonts w:ascii="Times New Roman" w:hAnsi="Times New Roman" w:cs="Times New Roman"/>
          <w:b/>
          <w:bCs/>
          <w:sz w:val="28"/>
          <w:szCs w:val="28"/>
        </w:rPr>
        <w:t>.</w:t>
      </w:r>
      <w:r w:rsidR="009918ED">
        <w:rPr>
          <w:rFonts w:ascii="Times New Roman" w:hAnsi="Times New Roman" w:cs="Times New Roman"/>
          <w:b/>
          <w:bCs/>
          <w:sz w:val="28"/>
          <w:szCs w:val="28"/>
        </w:rPr>
        <w:t>А</w:t>
      </w:r>
      <w:r w:rsidRPr="007E765E">
        <w:rPr>
          <w:rFonts w:ascii="Times New Roman" w:hAnsi="Times New Roman" w:cs="Times New Roman"/>
          <w:b/>
          <w:bCs/>
          <w:sz w:val="28"/>
          <w:szCs w:val="28"/>
        </w:rPr>
        <w:t>.</w:t>
      </w:r>
      <w:r>
        <w:rPr>
          <w:rFonts w:ascii="Times New Roman" w:hAnsi="Times New Roman" w:cs="Times New Roman"/>
          <w:b/>
          <w:bCs/>
          <w:sz w:val="28"/>
          <w:szCs w:val="28"/>
          <w:vertAlign w:val="superscript"/>
        </w:rPr>
        <w:t>1</w:t>
      </w:r>
    </w:p>
    <w:p w14:paraId="429F9CEB" w14:textId="0F742D4F" w:rsidR="00CC1709" w:rsidRPr="0006156E" w:rsidRDefault="00CC1709" w:rsidP="00CC1709">
      <w:pPr>
        <w:spacing w:after="0" w:line="276" w:lineRule="auto"/>
        <w:jc w:val="center"/>
        <w:rPr>
          <w:rFonts w:ascii="Times New Roman" w:hAnsi="Times New Roman" w:cs="Times New Roman"/>
          <w:b/>
          <w:bCs/>
          <w:sz w:val="28"/>
          <w:szCs w:val="28"/>
        </w:rPr>
      </w:pPr>
    </w:p>
    <w:p w14:paraId="0053B5B9" w14:textId="01717C1A" w:rsidR="00CC1709" w:rsidRPr="007E765E" w:rsidRDefault="00CC1709" w:rsidP="00CC1709">
      <w:pPr>
        <w:spacing w:after="0" w:line="276" w:lineRule="auto"/>
        <w:jc w:val="center"/>
        <w:rPr>
          <w:rFonts w:ascii="Times New Roman" w:hAnsi="Times New Roman" w:cs="Times New Roman"/>
          <w:i/>
          <w:iCs/>
          <w:sz w:val="28"/>
          <w:szCs w:val="28"/>
        </w:rPr>
      </w:pPr>
      <w:r w:rsidRPr="007E765E">
        <w:rPr>
          <w:rFonts w:ascii="Times New Roman" w:hAnsi="Times New Roman" w:cs="Times New Roman"/>
          <w:i/>
          <w:iCs/>
          <w:sz w:val="28"/>
          <w:szCs w:val="28"/>
          <w:vertAlign w:val="superscript"/>
        </w:rPr>
        <w:t>1</w:t>
      </w:r>
      <w:r w:rsidR="008F6046" w:rsidRPr="0006156E">
        <w:rPr>
          <w:rFonts w:ascii="Times New Roman" w:hAnsi="Times New Roman" w:cs="Times New Roman"/>
          <w:i/>
          <w:iCs/>
          <w:sz w:val="28"/>
          <w:szCs w:val="28"/>
        </w:rPr>
        <w:t>НТУ «Дніпровська політехніка»</w:t>
      </w:r>
      <w:r w:rsidRPr="007E765E">
        <w:rPr>
          <w:rFonts w:ascii="Times New Roman" w:hAnsi="Times New Roman" w:cs="Times New Roman"/>
          <w:i/>
          <w:iCs/>
          <w:sz w:val="28"/>
          <w:szCs w:val="28"/>
        </w:rPr>
        <w:t xml:space="preserve">, </w:t>
      </w:r>
      <w:r w:rsidR="008F6046">
        <w:rPr>
          <w:rFonts w:ascii="Times New Roman" w:hAnsi="Times New Roman" w:cs="Times New Roman"/>
          <w:i/>
          <w:iCs/>
          <w:sz w:val="28"/>
          <w:szCs w:val="28"/>
        </w:rPr>
        <w:t>Дніпро</w:t>
      </w:r>
      <w:r w:rsidRPr="007E765E">
        <w:rPr>
          <w:rFonts w:ascii="Times New Roman" w:hAnsi="Times New Roman" w:cs="Times New Roman"/>
          <w:i/>
          <w:iCs/>
          <w:sz w:val="28"/>
          <w:szCs w:val="28"/>
        </w:rPr>
        <w:t xml:space="preserve">, </w:t>
      </w:r>
      <w:r w:rsidR="008F6046">
        <w:rPr>
          <w:rFonts w:ascii="Times New Roman" w:hAnsi="Times New Roman" w:cs="Times New Roman"/>
          <w:i/>
          <w:iCs/>
          <w:sz w:val="28"/>
          <w:szCs w:val="28"/>
        </w:rPr>
        <w:t>У</w:t>
      </w:r>
      <w:r w:rsidRPr="007E765E">
        <w:rPr>
          <w:rFonts w:ascii="Times New Roman" w:hAnsi="Times New Roman" w:cs="Times New Roman"/>
          <w:i/>
          <w:iCs/>
          <w:sz w:val="28"/>
          <w:szCs w:val="28"/>
        </w:rPr>
        <w:t>країна</w:t>
      </w:r>
    </w:p>
    <w:p w14:paraId="100D9D36" w14:textId="76B52145" w:rsidR="00CC1709" w:rsidRPr="009918ED" w:rsidRDefault="00CC1709" w:rsidP="00CC1709">
      <w:pPr>
        <w:spacing w:after="0" w:line="276" w:lineRule="auto"/>
        <w:jc w:val="center"/>
        <w:rPr>
          <w:rFonts w:ascii="Times New Roman" w:hAnsi="Times New Roman" w:cs="Times New Roman"/>
          <w:sz w:val="28"/>
          <w:szCs w:val="28"/>
        </w:rPr>
      </w:pPr>
      <w:r w:rsidRPr="007E765E">
        <w:rPr>
          <w:rFonts w:ascii="Times New Roman" w:hAnsi="Times New Roman" w:cs="Times New Roman"/>
          <w:sz w:val="28"/>
          <w:szCs w:val="28"/>
        </w:rPr>
        <w:t>e-</w:t>
      </w:r>
      <w:proofErr w:type="spellStart"/>
      <w:r w:rsidRPr="007E765E">
        <w:rPr>
          <w:rFonts w:ascii="Times New Roman" w:hAnsi="Times New Roman" w:cs="Times New Roman"/>
          <w:sz w:val="28"/>
          <w:szCs w:val="28"/>
        </w:rPr>
        <w:t>mail</w:t>
      </w:r>
      <w:proofErr w:type="spellEnd"/>
      <w:r w:rsidRPr="007E765E">
        <w:rPr>
          <w:rFonts w:ascii="Times New Roman" w:hAnsi="Times New Roman" w:cs="Times New Roman"/>
          <w:sz w:val="28"/>
          <w:szCs w:val="28"/>
        </w:rPr>
        <w:t xml:space="preserve">: </w:t>
      </w:r>
      <w:proofErr w:type="spellStart"/>
      <w:r w:rsidR="0006156E">
        <w:rPr>
          <w:rFonts w:ascii="Times New Roman" w:hAnsi="Times New Roman" w:cs="Times New Roman"/>
          <w:sz w:val="28"/>
          <w:szCs w:val="28"/>
          <w:lang w:val="en-US"/>
        </w:rPr>
        <w:t>syakasian</w:t>
      </w:r>
      <w:proofErr w:type="spellEnd"/>
      <w:r w:rsidRPr="007E765E">
        <w:rPr>
          <w:rFonts w:ascii="Times New Roman" w:hAnsi="Times New Roman" w:cs="Times New Roman"/>
          <w:sz w:val="28"/>
          <w:szCs w:val="28"/>
        </w:rPr>
        <w:t>@</w:t>
      </w:r>
      <w:proofErr w:type="spellStart"/>
      <w:r w:rsidR="0006156E">
        <w:rPr>
          <w:rFonts w:ascii="Times New Roman" w:hAnsi="Times New Roman" w:cs="Times New Roman"/>
          <w:sz w:val="28"/>
          <w:szCs w:val="28"/>
          <w:lang w:val="en-US"/>
        </w:rPr>
        <w:t>ukr</w:t>
      </w:r>
      <w:proofErr w:type="spellEnd"/>
      <w:r w:rsidRPr="007E765E">
        <w:rPr>
          <w:rFonts w:ascii="Times New Roman" w:hAnsi="Times New Roman" w:cs="Times New Roman"/>
          <w:sz w:val="28"/>
          <w:szCs w:val="28"/>
        </w:rPr>
        <w:t>.</w:t>
      </w:r>
      <w:r w:rsidR="0006156E">
        <w:rPr>
          <w:rFonts w:ascii="Times New Roman" w:hAnsi="Times New Roman" w:cs="Times New Roman"/>
          <w:sz w:val="28"/>
          <w:szCs w:val="28"/>
          <w:lang w:val="en-US"/>
        </w:rPr>
        <w:t>net</w:t>
      </w:r>
    </w:p>
    <w:p w14:paraId="7554D7C3" w14:textId="77777777" w:rsidR="00CC1709" w:rsidRPr="007E765E" w:rsidRDefault="00CC1709" w:rsidP="00CC1709">
      <w:pPr>
        <w:spacing w:after="0" w:line="276" w:lineRule="auto"/>
        <w:rPr>
          <w:rFonts w:ascii="Times New Roman" w:hAnsi="Times New Roman" w:cs="Times New Roman"/>
          <w:sz w:val="28"/>
          <w:szCs w:val="28"/>
        </w:rPr>
      </w:pPr>
    </w:p>
    <w:p w14:paraId="05FE52BA" w14:textId="08B8679D" w:rsidR="00CC1709" w:rsidRPr="007E765E" w:rsidRDefault="00CC1709" w:rsidP="00CC1709">
      <w:pPr>
        <w:spacing w:after="0" w:line="276" w:lineRule="auto"/>
        <w:rPr>
          <w:rFonts w:ascii="Times New Roman" w:hAnsi="Times New Roman" w:cs="Times New Roman"/>
          <w:sz w:val="28"/>
          <w:szCs w:val="28"/>
        </w:rPr>
      </w:pPr>
    </w:p>
    <w:p w14:paraId="4257D00C" w14:textId="65063BD4" w:rsidR="009918ED" w:rsidRPr="005621E8" w:rsidRDefault="009918ED" w:rsidP="005621E8">
      <w:pPr>
        <w:spacing w:after="0" w:line="276" w:lineRule="auto"/>
        <w:ind w:firstLine="709"/>
        <w:jc w:val="both"/>
        <w:rPr>
          <w:rFonts w:ascii="Times New Roman" w:hAnsi="Times New Roman" w:cs="Times New Roman"/>
          <w:sz w:val="28"/>
          <w:szCs w:val="28"/>
        </w:rPr>
      </w:pPr>
      <w:r w:rsidRPr="005621E8">
        <w:rPr>
          <w:rFonts w:ascii="Times New Roman" w:hAnsi="Times New Roman" w:cs="Times New Roman"/>
          <w:sz w:val="28"/>
          <w:szCs w:val="28"/>
        </w:rPr>
        <w:t>Фахівці у сфері маркетингу доцільно визначають с</w:t>
      </w:r>
      <w:r w:rsidRPr="005621E8">
        <w:rPr>
          <w:rFonts w:ascii="Times New Roman" w:hAnsi="Times New Roman" w:cs="Times New Roman"/>
          <w:sz w:val="28"/>
          <w:szCs w:val="28"/>
        </w:rPr>
        <w:t xml:space="preserve">утність та </w:t>
      </w:r>
      <w:r w:rsidRPr="005621E8">
        <w:rPr>
          <w:rFonts w:ascii="Times New Roman" w:hAnsi="Times New Roman" w:cs="Times New Roman"/>
          <w:sz w:val="28"/>
          <w:szCs w:val="28"/>
        </w:rPr>
        <w:t xml:space="preserve">проводять </w:t>
      </w:r>
      <w:r w:rsidRPr="005621E8">
        <w:rPr>
          <w:rFonts w:ascii="Times New Roman" w:hAnsi="Times New Roman" w:cs="Times New Roman"/>
          <w:sz w:val="28"/>
          <w:szCs w:val="28"/>
        </w:rPr>
        <w:t>класифікаці</w:t>
      </w:r>
      <w:r w:rsidRPr="005621E8">
        <w:rPr>
          <w:rFonts w:ascii="Times New Roman" w:hAnsi="Times New Roman" w:cs="Times New Roman"/>
          <w:sz w:val="28"/>
          <w:szCs w:val="28"/>
        </w:rPr>
        <w:t>ю</w:t>
      </w:r>
      <w:r w:rsidRPr="005621E8">
        <w:rPr>
          <w:rFonts w:ascii="Times New Roman" w:hAnsi="Times New Roman" w:cs="Times New Roman"/>
          <w:sz w:val="28"/>
          <w:szCs w:val="28"/>
        </w:rPr>
        <w:t xml:space="preserve"> основних маркетингових стратегі</w:t>
      </w:r>
      <w:bookmarkStart w:id="0" w:name="_GoBack"/>
      <w:bookmarkEnd w:id="0"/>
      <w:r w:rsidRPr="005621E8">
        <w:rPr>
          <w:rFonts w:ascii="Times New Roman" w:hAnsi="Times New Roman" w:cs="Times New Roman"/>
          <w:sz w:val="28"/>
          <w:szCs w:val="28"/>
        </w:rPr>
        <w:t>й компанії</w:t>
      </w:r>
      <w:r w:rsidRPr="005621E8">
        <w:rPr>
          <w:rFonts w:ascii="Times New Roman" w:hAnsi="Times New Roman" w:cs="Times New Roman"/>
          <w:sz w:val="28"/>
          <w:szCs w:val="28"/>
        </w:rPr>
        <w:t>.</w:t>
      </w:r>
      <w:r w:rsidRPr="005621E8">
        <w:rPr>
          <w:rFonts w:ascii="Times New Roman" w:hAnsi="Times New Roman" w:cs="Times New Roman"/>
          <w:sz w:val="28"/>
          <w:szCs w:val="28"/>
        </w:rPr>
        <w:t xml:space="preserve"> </w:t>
      </w:r>
      <w:r w:rsidRPr="005621E8">
        <w:rPr>
          <w:rFonts w:ascii="Times New Roman" w:hAnsi="Times New Roman" w:cs="Times New Roman"/>
          <w:sz w:val="28"/>
          <w:szCs w:val="28"/>
        </w:rPr>
        <w:t>При цьому встановлюються о</w:t>
      </w:r>
      <w:r w:rsidRPr="005621E8">
        <w:rPr>
          <w:rFonts w:ascii="Times New Roman" w:hAnsi="Times New Roman" w:cs="Times New Roman"/>
          <w:sz w:val="28"/>
          <w:szCs w:val="28"/>
        </w:rPr>
        <w:t>сновні економічні та маркетингові поняття</w:t>
      </w:r>
      <w:r w:rsidRPr="005621E8">
        <w:rPr>
          <w:rFonts w:ascii="Times New Roman" w:hAnsi="Times New Roman" w:cs="Times New Roman"/>
          <w:sz w:val="28"/>
          <w:szCs w:val="28"/>
        </w:rPr>
        <w:t>, такі як</w:t>
      </w:r>
      <w:r w:rsidRPr="005621E8">
        <w:rPr>
          <w:rFonts w:ascii="Times New Roman" w:hAnsi="Times New Roman" w:cs="Times New Roman"/>
          <w:sz w:val="28"/>
          <w:szCs w:val="28"/>
        </w:rPr>
        <w:t xml:space="preserve">: маркетингова стратегія, ринкова позиція, конкурентоспроможність і </w:t>
      </w:r>
      <w:proofErr w:type="spellStart"/>
      <w:r w:rsidRPr="005621E8">
        <w:rPr>
          <w:rFonts w:ascii="Times New Roman" w:hAnsi="Times New Roman" w:cs="Times New Roman"/>
          <w:sz w:val="28"/>
          <w:szCs w:val="28"/>
        </w:rPr>
        <w:t>т</w:t>
      </w:r>
      <w:r w:rsidRPr="005621E8">
        <w:rPr>
          <w:rFonts w:ascii="Times New Roman" w:hAnsi="Times New Roman" w:cs="Times New Roman"/>
          <w:sz w:val="28"/>
          <w:szCs w:val="28"/>
        </w:rPr>
        <w:t>.</w:t>
      </w:r>
      <w:r w:rsidRPr="005621E8">
        <w:rPr>
          <w:rFonts w:ascii="Times New Roman" w:hAnsi="Times New Roman" w:cs="Times New Roman"/>
          <w:sz w:val="28"/>
          <w:szCs w:val="28"/>
        </w:rPr>
        <w:t>д</w:t>
      </w:r>
      <w:proofErr w:type="spellEnd"/>
      <w:r w:rsidRPr="005621E8">
        <w:rPr>
          <w:rFonts w:ascii="Times New Roman" w:hAnsi="Times New Roman" w:cs="Times New Roman"/>
          <w:sz w:val="28"/>
          <w:szCs w:val="28"/>
        </w:rPr>
        <w:t>.</w:t>
      </w:r>
      <w:r w:rsidR="00BE5F78">
        <w:rPr>
          <w:rFonts w:ascii="Times New Roman" w:hAnsi="Times New Roman" w:cs="Times New Roman"/>
          <w:sz w:val="28"/>
          <w:szCs w:val="28"/>
        </w:rPr>
        <w:t xml:space="preserve"> </w:t>
      </w:r>
      <w:r w:rsidR="00BE5F78" w:rsidRPr="005621E8">
        <w:rPr>
          <w:rFonts w:ascii="Times New Roman" w:eastAsia="MS Mincho" w:hAnsi="Times New Roman" w:cs="Times New Roman"/>
          <w:sz w:val="28"/>
          <w:szCs w:val="28"/>
        </w:rPr>
        <w:t>[</w:t>
      </w:r>
      <w:r w:rsidR="00BE5F78">
        <w:rPr>
          <w:rFonts w:ascii="Times New Roman" w:eastAsia="MS Mincho" w:hAnsi="Times New Roman" w:cs="Times New Roman"/>
          <w:sz w:val="28"/>
          <w:szCs w:val="28"/>
        </w:rPr>
        <w:t>2</w:t>
      </w:r>
      <w:r w:rsidR="00BE5F78" w:rsidRPr="005621E8">
        <w:rPr>
          <w:rFonts w:ascii="Times New Roman" w:eastAsia="MS Mincho" w:hAnsi="Times New Roman" w:cs="Times New Roman"/>
          <w:sz w:val="28"/>
          <w:szCs w:val="28"/>
        </w:rPr>
        <w:t>].</w:t>
      </w:r>
    </w:p>
    <w:p w14:paraId="3DD53C1E" w14:textId="5CEA4888" w:rsidR="009918ED" w:rsidRPr="005621E8" w:rsidRDefault="00BE5F78" w:rsidP="005621E8">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Доцільно о</w:t>
      </w:r>
      <w:r w:rsidR="009918ED" w:rsidRPr="005621E8">
        <w:rPr>
          <w:rFonts w:ascii="Times New Roman" w:hAnsi="Times New Roman" w:cs="Times New Roman"/>
          <w:sz w:val="28"/>
          <w:szCs w:val="28"/>
        </w:rPr>
        <w:t>кресл</w:t>
      </w:r>
      <w:r>
        <w:rPr>
          <w:rFonts w:ascii="Times New Roman" w:hAnsi="Times New Roman" w:cs="Times New Roman"/>
          <w:sz w:val="28"/>
          <w:szCs w:val="28"/>
        </w:rPr>
        <w:t>ювати</w:t>
      </w:r>
      <w:r w:rsidR="009918ED" w:rsidRPr="005621E8">
        <w:rPr>
          <w:rFonts w:ascii="Times New Roman" w:hAnsi="Times New Roman" w:cs="Times New Roman"/>
          <w:sz w:val="28"/>
          <w:szCs w:val="28"/>
        </w:rPr>
        <w:t xml:space="preserve"> маркетингов</w:t>
      </w:r>
      <w:r>
        <w:rPr>
          <w:rFonts w:ascii="Times New Roman" w:hAnsi="Times New Roman" w:cs="Times New Roman"/>
          <w:sz w:val="28"/>
          <w:szCs w:val="28"/>
        </w:rPr>
        <w:t>і</w:t>
      </w:r>
      <w:r w:rsidR="009918ED" w:rsidRPr="005621E8">
        <w:rPr>
          <w:rFonts w:ascii="Times New Roman" w:hAnsi="Times New Roman" w:cs="Times New Roman"/>
          <w:sz w:val="28"/>
          <w:szCs w:val="28"/>
        </w:rPr>
        <w:t xml:space="preserve"> концепці</w:t>
      </w:r>
      <w:r>
        <w:rPr>
          <w:rFonts w:ascii="Times New Roman" w:hAnsi="Times New Roman" w:cs="Times New Roman"/>
          <w:sz w:val="28"/>
          <w:szCs w:val="28"/>
        </w:rPr>
        <w:t>ї</w:t>
      </w:r>
      <w:r w:rsidR="009918ED" w:rsidRPr="005621E8">
        <w:rPr>
          <w:rFonts w:ascii="Times New Roman" w:hAnsi="Times New Roman" w:cs="Times New Roman"/>
          <w:sz w:val="28"/>
          <w:szCs w:val="28"/>
        </w:rPr>
        <w:t xml:space="preserve"> та підход</w:t>
      </w:r>
      <w:r>
        <w:rPr>
          <w:rFonts w:ascii="Times New Roman" w:hAnsi="Times New Roman" w:cs="Times New Roman"/>
          <w:sz w:val="28"/>
          <w:szCs w:val="28"/>
        </w:rPr>
        <w:t>и</w:t>
      </w:r>
      <w:r w:rsidR="009918ED" w:rsidRPr="005621E8">
        <w:rPr>
          <w:rFonts w:ascii="Times New Roman" w:hAnsi="Times New Roman" w:cs="Times New Roman"/>
          <w:sz w:val="28"/>
          <w:szCs w:val="28"/>
        </w:rPr>
        <w:t xml:space="preserve"> компаній</w:t>
      </w:r>
      <w:r>
        <w:rPr>
          <w:rFonts w:ascii="Times New Roman" w:hAnsi="Times New Roman" w:cs="Times New Roman"/>
          <w:sz w:val="28"/>
          <w:szCs w:val="28"/>
        </w:rPr>
        <w:t>. Мова йде про о</w:t>
      </w:r>
      <w:r w:rsidR="009918ED" w:rsidRPr="005621E8">
        <w:rPr>
          <w:rFonts w:ascii="Times New Roman" w:hAnsi="Times New Roman" w:cs="Times New Roman"/>
          <w:sz w:val="28"/>
          <w:szCs w:val="28"/>
        </w:rPr>
        <w:t>сновні маркетингові концепції</w:t>
      </w:r>
      <w:r>
        <w:rPr>
          <w:rFonts w:ascii="Times New Roman" w:hAnsi="Times New Roman" w:cs="Times New Roman"/>
          <w:sz w:val="28"/>
          <w:szCs w:val="28"/>
        </w:rPr>
        <w:t xml:space="preserve">, </w:t>
      </w:r>
      <w:r w:rsidR="009918ED" w:rsidRPr="005621E8">
        <w:rPr>
          <w:rFonts w:ascii="Times New Roman" w:hAnsi="Times New Roman" w:cs="Times New Roman"/>
          <w:sz w:val="28"/>
          <w:szCs w:val="28"/>
        </w:rPr>
        <w:t xml:space="preserve">види концепцій: </w:t>
      </w:r>
      <w:r>
        <w:rPr>
          <w:rFonts w:ascii="Times New Roman" w:hAnsi="Times New Roman" w:cs="Times New Roman"/>
          <w:sz w:val="28"/>
          <w:szCs w:val="28"/>
        </w:rPr>
        <w:t>у</w:t>
      </w:r>
      <w:r w:rsidR="009918ED" w:rsidRPr="005621E8">
        <w:rPr>
          <w:rFonts w:ascii="Times New Roman" w:hAnsi="Times New Roman" w:cs="Times New Roman"/>
          <w:sz w:val="28"/>
          <w:szCs w:val="28"/>
        </w:rPr>
        <w:t>досконалення товару, маркетингу, соц</w:t>
      </w:r>
      <w:r>
        <w:rPr>
          <w:rFonts w:ascii="Times New Roman" w:hAnsi="Times New Roman" w:cs="Times New Roman"/>
          <w:sz w:val="28"/>
          <w:szCs w:val="28"/>
        </w:rPr>
        <w:t>іально</w:t>
      </w:r>
      <w:r w:rsidR="009918ED" w:rsidRPr="005621E8">
        <w:rPr>
          <w:rFonts w:ascii="Times New Roman" w:hAnsi="Times New Roman" w:cs="Times New Roman"/>
          <w:sz w:val="28"/>
          <w:szCs w:val="28"/>
        </w:rPr>
        <w:t xml:space="preserve">-етичного маркетингу і </w:t>
      </w:r>
      <w:proofErr w:type="spellStart"/>
      <w:r w:rsidR="009918ED" w:rsidRPr="005621E8">
        <w:rPr>
          <w:rFonts w:ascii="Times New Roman" w:hAnsi="Times New Roman" w:cs="Times New Roman"/>
          <w:sz w:val="28"/>
          <w:szCs w:val="28"/>
        </w:rPr>
        <w:t>т.д</w:t>
      </w:r>
      <w:proofErr w:type="spellEnd"/>
      <w:r w:rsidR="009918ED" w:rsidRPr="005621E8">
        <w:rPr>
          <w:rFonts w:ascii="Times New Roman" w:hAnsi="Times New Roman" w:cs="Times New Roman"/>
          <w:sz w:val="28"/>
          <w:szCs w:val="28"/>
        </w:rPr>
        <w:t xml:space="preserve">. </w:t>
      </w:r>
      <w:r>
        <w:rPr>
          <w:rFonts w:ascii="Times New Roman" w:hAnsi="Times New Roman" w:cs="Times New Roman"/>
          <w:sz w:val="28"/>
          <w:szCs w:val="28"/>
        </w:rPr>
        <w:t xml:space="preserve">Варто досліджувати </w:t>
      </w:r>
      <w:r w:rsidR="009918ED" w:rsidRPr="005621E8">
        <w:rPr>
          <w:rFonts w:ascii="Times New Roman" w:hAnsi="Times New Roman" w:cs="Times New Roman"/>
          <w:sz w:val="28"/>
          <w:szCs w:val="28"/>
        </w:rPr>
        <w:t xml:space="preserve">комплекс маркетингу, </w:t>
      </w:r>
      <w:r w:rsidR="009918ED" w:rsidRPr="005621E8">
        <w:rPr>
          <w:rFonts w:ascii="Times New Roman" w:hAnsi="Times New Roman" w:cs="Times New Roman"/>
          <w:sz w:val="28"/>
          <w:szCs w:val="28"/>
          <w:lang w:val="en-US"/>
        </w:rPr>
        <w:t>STP</w:t>
      </w:r>
      <w:r w:rsidR="009918ED" w:rsidRPr="005621E8">
        <w:rPr>
          <w:rFonts w:ascii="Times New Roman" w:hAnsi="Times New Roman" w:cs="Times New Roman"/>
          <w:sz w:val="28"/>
          <w:szCs w:val="28"/>
        </w:rPr>
        <w:t>-</w:t>
      </w:r>
      <w:r w:rsidR="009918ED" w:rsidRPr="005621E8">
        <w:rPr>
          <w:rFonts w:ascii="Times New Roman" w:hAnsi="Times New Roman" w:cs="Times New Roman"/>
          <w:sz w:val="28"/>
          <w:szCs w:val="28"/>
          <w:lang w:val="en-US"/>
        </w:rPr>
        <w:t>marketing</w:t>
      </w:r>
      <w:r w:rsidR="009918ED" w:rsidRPr="005621E8">
        <w:rPr>
          <w:rFonts w:ascii="Times New Roman" w:hAnsi="Times New Roman" w:cs="Times New Roman"/>
          <w:sz w:val="28"/>
          <w:szCs w:val="28"/>
        </w:rPr>
        <w:t xml:space="preserve">: сегментація ринку, позиціонування. </w:t>
      </w:r>
      <w:r w:rsidR="00222B6E" w:rsidRPr="005621E8">
        <w:rPr>
          <w:rFonts w:ascii="Times New Roman" w:hAnsi="Times New Roman" w:cs="Times New Roman"/>
          <w:sz w:val="28"/>
          <w:szCs w:val="28"/>
        </w:rPr>
        <w:t>В</w:t>
      </w:r>
      <w:proofErr w:type="spellStart"/>
      <w:r w:rsidR="00222B6E" w:rsidRPr="005621E8">
        <w:rPr>
          <w:rFonts w:ascii="Times New Roman" w:hAnsi="Times New Roman" w:cs="Times New Roman"/>
          <w:sz w:val="28"/>
          <w:szCs w:val="28"/>
          <w:lang w:val="ru-UA"/>
        </w:rPr>
        <w:t>изнач</w:t>
      </w:r>
      <w:r w:rsidR="00222B6E" w:rsidRPr="005621E8">
        <w:rPr>
          <w:rFonts w:ascii="Times New Roman" w:hAnsi="Times New Roman" w:cs="Times New Roman"/>
          <w:sz w:val="28"/>
          <w:szCs w:val="28"/>
        </w:rPr>
        <w:t>аються</w:t>
      </w:r>
      <w:proofErr w:type="spellEnd"/>
      <w:r w:rsidR="00222B6E" w:rsidRPr="005621E8">
        <w:rPr>
          <w:rFonts w:ascii="Times New Roman" w:hAnsi="Times New Roman" w:cs="Times New Roman"/>
          <w:sz w:val="28"/>
          <w:szCs w:val="28"/>
          <w:lang w:val="ru-UA"/>
        </w:rPr>
        <w:t xml:space="preserve"> </w:t>
      </w:r>
      <w:proofErr w:type="spellStart"/>
      <w:r w:rsidR="00222B6E" w:rsidRPr="005621E8">
        <w:rPr>
          <w:rFonts w:ascii="Times New Roman" w:hAnsi="Times New Roman" w:cs="Times New Roman"/>
          <w:sz w:val="28"/>
          <w:szCs w:val="28"/>
          <w:lang w:val="ru-UA"/>
        </w:rPr>
        <w:t>особливост</w:t>
      </w:r>
      <w:proofErr w:type="spellEnd"/>
      <w:r w:rsidR="00222B6E" w:rsidRPr="005621E8">
        <w:rPr>
          <w:rFonts w:ascii="Times New Roman" w:hAnsi="Times New Roman" w:cs="Times New Roman"/>
          <w:sz w:val="28"/>
          <w:szCs w:val="28"/>
        </w:rPr>
        <w:t>і</w:t>
      </w:r>
      <w:r w:rsidR="00222B6E" w:rsidRPr="005621E8">
        <w:rPr>
          <w:rFonts w:ascii="Times New Roman" w:hAnsi="Times New Roman" w:cs="Times New Roman"/>
          <w:sz w:val="28"/>
          <w:szCs w:val="28"/>
          <w:lang w:val="ru-UA"/>
        </w:rPr>
        <w:t xml:space="preserve"> </w:t>
      </w:r>
      <w:proofErr w:type="spellStart"/>
      <w:r w:rsidR="00222B6E" w:rsidRPr="005621E8">
        <w:rPr>
          <w:rFonts w:ascii="Times New Roman" w:hAnsi="Times New Roman" w:cs="Times New Roman"/>
          <w:sz w:val="28"/>
          <w:szCs w:val="28"/>
          <w:lang w:val="ru-UA"/>
        </w:rPr>
        <w:t>соціально</w:t>
      </w:r>
      <w:proofErr w:type="spellEnd"/>
      <w:r w:rsidR="00222B6E" w:rsidRPr="005621E8">
        <w:rPr>
          <w:rFonts w:ascii="Times New Roman" w:hAnsi="Times New Roman" w:cs="Times New Roman"/>
          <w:sz w:val="28"/>
          <w:szCs w:val="28"/>
          <w:lang w:val="ru-UA"/>
        </w:rPr>
        <w:t xml:space="preserve"> та </w:t>
      </w:r>
      <w:proofErr w:type="spellStart"/>
      <w:r w:rsidR="00222B6E" w:rsidRPr="005621E8">
        <w:rPr>
          <w:rFonts w:ascii="Times New Roman" w:hAnsi="Times New Roman" w:cs="Times New Roman"/>
          <w:sz w:val="28"/>
          <w:szCs w:val="28"/>
          <w:lang w:val="ru-UA"/>
        </w:rPr>
        <w:t>екологічно</w:t>
      </w:r>
      <w:proofErr w:type="spellEnd"/>
      <w:r w:rsidR="005621E8" w:rsidRPr="005621E8">
        <w:rPr>
          <w:rFonts w:ascii="Times New Roman" w:hAnsi="Times New Roman" w:cs="Times New Roman"/>
          <w:sz w:val="28"/>
          <w:szCs w:val="28"/>
        </w:rPr>
        <w:t xml:space="preserve"> </w:t>
      </w:r>
      <w:proofErr w:type="spellStart"/>
      <w:r w:rsidR="00222B6E" w:rsidRPr="005621E8">
        <w:rPr>
          <w:rFonts w:ascii="Times New Roman" w:hAnsi="Times New Roman" w:cs="Times New Roman"/>
          <w:sz w:val="28"/>
          <w:szCs w:val="28"/>
          <w:lang w:val="ru-UA"/>
        </w:rPr>
        <w:t>відповідальної</w:t>
      </w:r>
      <w:proofErr w:type="spellEnd"/>
      <w:r w:rsidR="00222B6E" w:rsidRPr="005621E8">
        <w:rPr>
          <w:rFonts w:ascii="Times New Roman" w:hAnsi="Times New Roman" w:cs="Times New Roman"/>
          <w:sz w:val="28"/>
          <w:szCs w:val="28"/>
          <w:lang w:val="ru-UA"/>
        </w:rPr>
        <w:t xml:space="preserve"> </w:t>
      </w:r>
      <w:proofErr w:type="spellStart"/>
      <w:r w:rsidR="00222B6E" w:rsidRPr="005621E8">
        <w:rPr>
          <w:rFonts w:ascii="Times New Roman" w:hAnsi="Times New Roman" w:cs="Times New Roman"/>
          <w:sz w:val="28"/>
          <w:szCs w:val="28"/>
          <w:lang w:val="ru-UA"/>
        </w:rPr>
        <w:t>поведінки</w:t>
      </w:r>
      <w:proofErr w:type="spellEnd"/>
      <w:r w:rsidR="00222B6E" w:rsidRPr="005621E8">
        <w:rPr>
          <w:rFonts w:ascii="Times New Roman" w:hAnsi="Times New Roman" w:cs="Times New Roman"/>
          <w:sz w:val="28"/>
          <w:szCs w:val="28"/>
          <w:lang w:val="ru-UA"/>
        </w:rPr>
        <w:t xml:space="preserve"> </w:t>
      </w:r>
      <w:proofErr w:type="spellStart"/>
      <w:r w:rsidR="00222B6E" w:rsidRPr="005621E8">
        <w:rPr>
          <w:rFonts w:ascii="Times New Roman" w:hAnsi="Times New Roman" w:cs="Times New Roman"/>
          <w:sz w:val="28"/>
          <w:szCs w:val="28"/>
          <w:lang w:val="ru-UA"/>
        </w:rPr>
        <w:t>споживачів</w:t>
      </w:r>
      <w:proofErr w:type="spellEnd"/>
      <w:r w:rsidR="00222B6E" w:rsidRPr="005621E8">
        <w:rPr>
          <w:rFonts w:ascii="Times New Roman" w:hAnsi="Times New Roman" w:cs="Times New Roman"/>
          <w:sz w:val="28"/>
          <w:szCs w:val="28"/>
          <w:lang w:val="ru-UA"/>
        </w:rPr>
        <w:t xml:space="preserve"> та </w:t>
      </w:r>
      <w:proofErr w:type="spellStart"/>
      <w:r w:rsidR="00222B6E" w:rsidRPr="005621E8">
        <w:rPr>
          <w:rFonts w:ascii="Times New Roman" w:hAnsi="Times New Roman" w:cs="Times New Roman"/>
          <w:sz w:val="28"/>
          <w:szCs w:val="28"/>
          <w:lang w:val="ru-UA"/>
        </w:rPr>
        <w:t>промислових</w:t>
      </w:r>
      <w:proofErr w:type="spellEnd"/>
      <w:r w:rsidR="00222B6E" w:rsidRPr="005621E8">
        <w:rPr>
          <w:rFonts w:ascii="Times New Roman" w:hAnsi="Times New Roman" w:cs="Times New Roman"/>
          <w:sz w:val="28"/>
          <w:szCs w:val="28"/>
          <w:lang w:val="ru-UA"/>
        </w:rPr>
        <w:t xml:space="preserve"> </w:t>
      </w:r>
      <w:proofErr w:type="spellStart"/>
      <w:r w:rsidR="00222B6E" w:rsidRPr="005621E8">
        <w:rPr>
          <w:rFonts w:ascii="Times New Roman" w:hAnsi="Times New Roman" w:cs="Times New Roman"/>
          <w:sz w:val="28"/>
          <w:szCs w:val="28"/>
          <w:lang w:val="ru-UA"/>
        </w:rPr>
        <w:t>підприємств</w:t>
      </w:r>
      <w:proofErr w:type="spellEnd"/>
      <w:r w:rsidR="005621E8" w:rsidRPr="005621E8">
        <w:rPr>
          <w:rFonts w:ascii="Times New Roman" w:hAnsi="Times New Roman" w:cs="Times New Roman"/>
          <w:sz w:val="28"/>
          <w:szCs w:val="28"/>
        </w:rPr>
        <w:t>. Зараз варті уваги дослідників дослідження управлінських практик щодо відновлення соціально-економічної системи України у повоєнний час.</w:t>
      </w:r>
    </w:p>
    <w:p w14:paraId="1AA9E9AD" w14:textId="13E71CA0" w:rsidR="009918ED" w:rsidRPr="005621E8" w:rsidRDefault="009918ED" w:rsidP="005621E8">
      <w:pPr>
        <w:spacing w:after="0" w:line="276" w:lineRule="auto"/>
        <w:ind w:firstLine="709"/>
        <w:jc w:val="both"/>
        <w:rPr>
          <w:rFonts w:ascii="Times New Roman" w:eastAsia="MS Mincho" w:hAnsi="Times New Roman" w:cs="Times New Roman"/>
          <w:sz w:val="28"/>
          <w:szCs w:val="28"/>
          <w:lang w:eastAsia="ja-JP"/>
        </w:rPr>
      </w:pPr>
      <w:r w:rsidRPr="005621E8">
        <w:rPr>
          <w:rFonts w:ascii="Times New Roman" w:eastAsia="MS Mincho" w:hAnsi="Times New Roman" w:cs="Times New Roman"/>
          <w:sz w:val="28"/>
          <w:szCs w:val="28"/>
          <w:lang w:eastAsia="ja-JP"/>
        </w:rPr>
        <w:t>Об’єкт наукового дослідження: процес формування засад економіки сталого розвитку, енергозабезпечення завдяки системному використанню цифрових інструментів.</w:t>
      </w:r>
    </w:p>
    <w:p w14:paraId="6AFAF693" w14:textId="02396BBD" w:rsidR="009918ED" w:rsidRPr="005621E8" w:rsidRDefault="009918ED" w:rsidP="005621E8">
      <w:pPr>
        <w:spacing w:after="0" w:line="276" w:lineRule="auto"/>
        <w:ind w:firstLine="709"/>
        <w:jc w:val="both"/>
        <w:rPr>
          <w:rFonts w:ascii="Times New Roman" w:eastAsia="MS Mincho" w:hAnsi="Times New Roman" w:cs="Times New Roman"/>
          <w:sz w:val="28"/>
          <w:szCs w:val="28"/>
          <w:lang w:eastAsia="ja-JP"/>
        </w:rPr>
      </w:pPr>
      <w:r w:rsidRPr="005621E8">
        <w:rPr>
          <w:rFonts w:ascii="Times New Roman" w:eastAsia="MS Mincho" w:hAnsi="Times New Roman" w:cs="Times New Roman"/>
          <w:sz w:val="28"/>
          <w:szCs w:val="28"/>
        </w:rPr>
        <w:t xml:space="preserve">Як зазначають </w:t>
      </w:r>
      <w:proofErr w:type="spellStart"/>
      <w:r w:rsidRPr="005621E8">
        <w:rPr>
          <w:rFonts w:ascii="Times New Roman" w:hAnsi="Times New Roman" w:cs="Times New Roman"/>
          <w:sz w:val="28"/>
          <w:szCs w:val="28"/>
        </w:rPr>
        <w:t>Glińska-Neweś</w:t>
      </w:r>
      <w:proofErr w:type="spellEnd"/>
      <w:r w:rsidRPr="005621E8">
        <w:rPr>
          <w:rFonts w:ascii="Times New Roman" w:hAnsi="Times New Roman" w:cs="Times New Roman"/>
          <w:sz w:val="28"/>
          <w:szCs w:val="28"/>
        </w:rPr>
        <w:t xml:space="preserve"> </w:t>
      </w:r>
      <w:proofErr w:type="spellStart"/>
      <w:r w:rsidRPr="005621E8">
        <w:rPr>
          <w:rFonts w:ascii="Times New Roman" w:hAnsi="Times New Roman" w:cs="Times New Roman"/>
          <w:sz w:val="28"/>
          <w:szCs w:val="28"/>
        </w:rPr>
        <w:t>Aldona</w:t>
      </w:r>
      <w:proofErr w:type="spellEnd"/>
      <w:r w:rsidRPr="005621E8">
        <w:rPr>
          <w:rFonts w:ascii="Times New Roman" w:hAnsi="Times New Roman" w:cs="Times New Roman"/>
          <w:sz w:val="28"/>
          <w:szCs w:val="28"/>
        </w:rPr>
        <w:t xml:space="preserve"> та ін.</w:t>
      </w:r>
      <w:r w:rsidRPr="005621E8">
        <w:rPr>
          <w:rFonts w:ascii="Times New Roman" w:eastAsia="MS Mincho" w:hAnsi="Times New Roman" w:cs="Times New Roman"/>
          <w:sz w:val="28"/>
          <w:szCs w:val="28"/>
        </w:rPr>
        <w:t xml:space="preserve">, конкурентні стратегії </w:t>
      </w:r>
      <w:r w:rsidR="00BE5F78">
        <w:rPr>
          <w:rFonts w:ascii="Times New Roman" w:eastAsia="MS Mincho" w:hAnsi="Times New Roman" w:cs="Times New Roman"/>
          <w:sz w:val="28"/>
          <w:szCs w:val="28"/>
        </w:rPr>
        <w:t xml:space="preserve">                               </w:t>
      </w:r>
      <w:r w:rsidRPr="005621E8">
        <w:rPr>
          <w:rFonts w:ascii="Times New Roman" w:eastAsia="MS Mincho" w:hAnsi="Times New Roman" w:cs="Times New Roman"/>
          <w:sz w:val="28"/>
          <w:szCs w:val="28"/>
        </w:rPr>
        <w:t>М. Портера фокусуються на більш «широкому фронті», тобто охоплюють продуктовий сегмент та зосереджені на комплексному охопленні засад сталого розвитку, енергозбереження [</w:t>
      </w:r>
      <w:r w:rsidR="00BE5F78">
        <w:rPr>
          <w:rFonts w:ascii="Times New Roman" w:eastAsia="MS Mincho" w:hAnsi="Times New Roman" w:cs="Times New Roman"/>
          <w:sz w:val="28"/>
          <w:szCs w:val="28"/>
        </w:rPr>
        <w:t>1</w:t>
      </w:r>
      <w:r w:rsidRPr="005621E8">
        <w:rPr>
          <w:rFonts w:ascii="Times New Roman" w:eastAsia="MS Mincho" w:hAnsi="Times New Roman" w:cs="Times New Roman"/>
          <w:sz w:val="28"/>
          <w:szCs w:val="28"/>
        </w:rPr>
        <w:t>].</w:t>
      </w:r>
    </w:p>
    <w:p w14:paraId="6A9782B5" w14:textId="73EFC55C" w:rsidR="009918ED" w:rsidRPr="005621E8" w:rsidRDefault="004F2C94" w:rsidP="005621E8">
      <w:pPr>
        <w:spacing w:after="0" w:line="276" w:lineRule="auto"/>
        <w:ind w:firstLine="709"/>
        <w:jc w:val="both"/>
        <w:rPr>
          <w:rFonts w:ascii="Times New Roman" w:eastAsia="MS Mincho" w:hAnsi="Times New Roman" w:cs="Times New Roman"/>
          <w:sz w:val="28"/>
          <w:szCs w:val="28"/>
          <w:lang w:eastAsia="ja-JP"/>
        </w:rPr>
      </w:pPr>
      <w:r w:rsidRPr="005621E8">
        <w:rPr>
          <w:rFonts w:ascii="Times New Roman" w:eastAsia="MS Mincho" w:hAnsi="Times New Roman" w:cs="Times New Roman"/>
          <w:sz w:val="28"/>
          <w:szCs w:val="28"/>
        </w:rPr>
        <w:t xml:space="preserve">В умовах наявних темпоральних змін доречно </w:t>
      </w:r>
      <w:r w:rsidRPr="005621E8">
        <w:rPr>
          <w:rFonts w:ascii="Times New Roman" w:eastAsia="MS Mincho" w:hAnsi="Times New Roman" w:cs="Times New Roman"/>
          <w:sz w:val="28"/>
          <w:szCs w:val="28"/>
        </w:rPr>
        <w:t>проводити з урахуванням післявоєнного відновлення відповідне маркетингове комунікаційне та логістичне забезпечення створення і просування на ринки інноваційних енергозберігаючих технологій в Україні на основі використання альтернативних джерел енергії</w:t>
      </w:r>
      <w:r w:rsidR="00BE5F78">
        <w:rPr>
          <w:rFonts w:ascii="Times New Roman" w:eastAsia="MS Mincho" w:hAnsi="Times New Roman" w:cs="Times New Roman"/>
          <w:sz w:val="28"/>
          <w:szCs w:val="28"/>
        </w:rPr>
        <w:t xml:space="preserve"> </w:t>
      </w:r>
      <w:r w:rsidR="00BE5F78" w:rsidRPr="005621E8">
        <w:rPr>
          <w:rFonts w:ascii="Times New Roman" w:eastAsia="MS Mincho" w:hAnsi="Times New Roman" w:cs="Times New Roman"/>
          <w:sz w:val="28"/>
          <w:szCs w:val="28"/>
        </w:rPr>
        <w:t>[</w:t>
      </w:r>
      <w:r w:rsidR="00BE5F78">
        <w:rPr>
          <w:rFonts w:ascii="Times New Roman" w:eastAsia="MS Mincho" w:hAnsi="Times New Roman" w:cs="Times New Roman"/>
          <w:sz w:val="28"/>
          <w:szCs w:val="28"/>
        </w:rPr>
        <w:t>3; 4</w:t>
      </w:r>
      <w:r w:rsidR="00BE5F78" w:rsidRPr="005621E8">
        <w:rPr>
          <w:rFonts w:ascii="Times New Roman" w:eastAsia="MS Mincho" w:hAnsi="Times New Roman" w:cs="Times New Roman"/>
          <w:sz w:val="28"/>
          <w:szCs w:val="28"/>
        </w:rPr>
        <w:t>].</w:t>
      </w:r>
      <w:r w:rsidR="00BE5F78">
        <w:rPr>
          <w:rFonts w:ascii="Times New Roman" w:eastAsia="MS Mincho" w:hAnsi="Times New Roman" w:cs="Times New Roman"/>
          <w:sz w:val="28"/>
          <w:szCs w:val="28"/>
        </w:rPr>
        <w:t xml:space="preserve"> </w:t>
      </w:r>
      <w:r w:rsidR="005621E8" w:rsidRPr="005621E8">
        <w:rPr>
          <w:rFonts w:ascii="Times New Roman" w:hAnsi="Times New Roman" w:cs="Times New Roman"/>
          <w:sz w:val="28"/>
          <w:szCs w:val="28"/>
        </w:rPr>
        <w:t>Запорукою підвищення економічної і маркетингової ефективності суб’єктів господарювання у цьому контексті є системне впровадження інноваційних технологій енергозбереження. Таке впровадження новітніх технологічних рішень в енергетиці має відбуватися завдяки комплексному комунікаційному роз’ясненню.</w:t>
      </w:r>
    </w:p>
    <w:p w14:paraId="507C4B5A" w14:textId="0CF67C7E" w:rsidR="005621E8" w:rsidRPr="005621E8" w:rsidRDefault="005621E8" w:rsidP="005621E8">
      <w:pPr>
        <w:spacing w:after="0" w:line="276" w:lineRule="auto"/>
        <w:ind w:firstLine="709"/>
        <w:jc w:val="both"/>
        <w:rPr>
          <w:rFonts w:ascii="Times New Roman" w:eastAsia="MS Mincho" w:hAnsi="Times New Roman" w:cs="Times New Roman"/>
          <w:sz w:val="28"/>
          <w:szCs w:val="28"/>
          <w:lang w:eastAsia="ja-JP"/>
        </w:rPr>
      </w:pPr>
      <w:r w:rsidRPr="005621E8">
        <w:rPr>
          <w:rFonts w:ascii="Times New Roman" w:hAnsi="Times New Roman" w:cs="Times New Roman"/>
          <w:sz w:val="28"/>
          <w:szCs w:val="28"/>
        </w:rPr>
        <w:t xml:space="preserve">Доречно і науково обґрунтовувати формування методологічної платформи створення логістики дистрибуції та координування маркетингової діяльності підприємств України та Польщі на енергетичних ринках, що відображає </w:t>
      </w:r>
      <w:r w:rsidRPr="005621E8">
        <w:rPr>
          <w:rFonts w:ascii="Times New Roman" w:hAnsi="Times New Roman" w:cs="Times New Roman"/>
          <w:sz w:val="28"/>
          <w:szCs w:val="28"/>
        </w:rPr>
        <w:lastRenderedPageBreak/>
        <w:t xml:space="preserve">європейський вектор інтеграції економічної системи України, зокрема її енергетичного сектора. Це дозволяє поліпшити </w:t>
      </w:r>
      <w:proofErr w:type="spellStart"/>
      <w:r w:rsidRPr="005621E8">
        <w:rPr>
          <w:rFonts w:ascii="Times New Roman" w:hAnsi="Times New Roman" w:cs="Times New Roman"/>
          <w:sz w:val="28"/>
          <w:szCs w:val="28"/>
        </w:rPr>
        <w:t>енергоген</w:t>
      </w:r>
      <w:r w:rsidR="00BE5F78">
        <w:rPr>
          <w:rFonts w:ascii="Times New Roman" w:hAnsi="Times New Roman" w:cs="Times New Roman"/>
          <w:sz w:val="28"/>
          <w:szCs w:val="28"/>
        </w:rPr>
        <w:t>е</w:t>
      </w:r>
      <w:r w:rsidRPr="005621E8">
        <w:rPr>
          <w:rFonts w:ascii="Times New Roman" w:hAnsi="Times New Roman" w:cs="Times New Roman"/>
          <w:sz w:val="28"/>
          <w:szCs w:val="28"/>
        </w:rPr>
        <w:t>рування</w:t>
      </w:r>
      <w:proofErr w:type="spellEnd"/>
      <w:r w:rsidRPr="005621E8">
        <w:rPr>
          <w:rFonts w:ascii="Times New Roman" w:hAnsi="Times New Roman" w:cs="Times New Roman"/>
          <w:sz w:val="28"/>
          <w:szCs w:val="28"/>
        </w:rPr>
        <w:t xml:space="preserve">, </w:t>
      </w:r>
      <w:proofErr w:type="spellStart"/>
      <w:r w:rsidRPr="005621E8">
        <w:rPr>
          <w:rFonts w:ascii="Times New Roman" w:hAnsi="Times New Roman" w:cs="Times New Roman"/>
          <w:sz w:val="28"/>
          <w:szCs w:val="28"/>
        </w:rPr>
        <w:t>енергорозподілення</w:t>
      </w:r>
      <w:proofErr w:type="spellEnd"/>
      <w:r w:rsidRPr="005621E8">
        <w:rPr>
          <w:rFonts w:ascii="Times New Roman" w:hAnsi="Times New Roman" w:cs="Times New Roman"/>
          <w:sz w:val="28"/>
          <w:szCs w:val="28"/>
        </w:rPr>
        <w:t xml:space="preserve"> та енергозабезпечення на енергетичних та промислових ринках України завдяки розвитку логістичного сервісу та маркетингових комунікацій.</w:t>
      </w:r>
      <w:r>
        <w:rPr>
          <w:rFonts w:ascii="Times New Roman" w:hAnsi="Times New Roman" w:cs="Times New Roman"/>
          <w:sz w:val="28"/>
          <w:szCs w:val="28"/>
        </w:rPr>
        <w:t xml:space="preserve"> </w:t>
      </w:r>
      <w:r w:rsidRPr="005621E8">
        <w:rPr>
          <w:rFonts w:ascii="Times New Roman" w:eastAsia="MS Mincho" w:hAnsi="Times New Roman"/>
          <w:sz w:val="28"/>
          <w:szCs w:val="28"/>
        </w:rPr>
        <w:t xml:space="preserve">Технологічний прорив у сфері управління енергетикою, економіки сталого розвитку базується на використанні технологій </w:t>
      </w:r>
      <w:proofErr w:type="spellStart"/>
      <w:r w:rsidRPr="005621E8">
        <w:rPr>
          <w:rFonts w:ascii="Times New Roman" w:eastAsia="MS Mincho" w:hAnsi="Times New Roman"/>
          <w:sz w:val="28"/>
          <w:szCs w:val="28"/>
        </w:rPr>
        <w:t>Smart</w:t>
      </w:r>
      <w:proofErr w:type="spellEnd"/>
      <w:r w:rsidRPr="005621E8">
        <w:rPr>
          <w:rFonts w:ascii="Times New Roman" w:eastAsia="MS Mincho" w:hAnsi="Times New Roman"/>
          <w:sz w:val="28"/>
          <w:szCs w:val="28"/>
        </w:rPr>
        <w:t xml:space="preserve"> </w:t>
      </w:r>
      <w:proofErr w:type="spellStart"/>
      <w:r w:rsidRPr="005621E8">
        <w:rPr>
          <w:rFonts w:ascii="Times New Roman" w:eastAsia="MS Mincho" w:hAnsi="Times New Roman"/>
          <w:sz w:val="28"/>
          <w:szCs w:val="28"/>
        </w:rPr>
        <w:t>Grid</w:t>
      </w:r>
      <w:proofErr w:type="spellEnd"/>
      <w:r w:rsidRPr="005621E8">
        <w:rPr>
          <w:rFonts w:ascii="Times New Roman" w:eastAsia="MS Mincho" w:hAnsi="Times New Roman"/>
          <w:sz w:val="28"/>
          <w:szCs w:val="28"/>
        </w:rPr>
        <w:t xml:space="preserve"> та інтелектуальних енергетичних мереж, логістики, </w:t>
      </w:r>
      <w:proofErr w:type="spellStart"/>
      <w:r w:rsidRPr="005621E8">
        <w:rPr>
          <w:rFonts w:ascii="Times New Roman" w:eastAsia="MS Mincho" w:hAnsi="Times New Roman"/>
          <w:sz w:val="28"/>
          <w:szCs w:val="28"/>
        </w:rPr>
        <w:t>екологістики</w:t>
      </w:r>
      <w:proofErr w:type="spellEnd"/>
      <w:r w:rsidR="005B2399" w:rsidRPr="005B2399">
        <w:rPr>
          <w:rFonts w:ascii="Times New Roman" w:eastAsia="MS Mincho" w:hAnsi="Times New Roman"/>
          <w:sz w:val="28"/>
          <w:szCs w:val="28"/>
        </w:rPr>
        <w:t xml:space="preserve"> [4]</w:t>
      </w:r>
      <w:r w:rsidRPr="005621E8">
        <w:rPr>
          <w:rFonts w:ascii="Times New Roman" w:eastAsia="MS Mincho" w:hAnsi="Times New Roman"/>
          <w:sz w:val="28"/>
          <w:szCs w:val="28"/>
        </w:rPr>
        <w:t>.</w:t>
      </w:r>
    </w:p>
    <w:p w14:paraId="387029FC" w14:textId="209870FD" w:rsidR="009918ED" w:rsidRPr="005621E8" w:rsidRDefault="004F2C94" w:rsidP="005621E8">
      <w:pPr>
        <w:spacing w:after="0" w:line="276" w:lineRule="auto"/>
        <w:ind w:firstLine="709"/>
        <w:jc w:val="both"/>
        <w:rPr>
          <w:rFonts w:ascii="Times New Roman" w:hAnsi="Times New Roman" w:cs="Times New Roman"/>
          <w:sz w:val="28"/>
          <w:szCs w:val="28"/>
        </w:rPr>
      </w:pPr>
      <w:r w:rsidRPr="005621E8">
        <w:rPr>
          <w:rFonts w:ascii="Times New Roman" w:eastAsia="MS Mincho" w:hAnsi="Times New Roman" w:cs="Times New Roman"/>
          <w:sz w:val="28"/>
          <w:szCs w:val="28"/>
          <w:lang w:eastAsia="ja-JP"/>
        </w:rPr>
        <w:t>У наукових дискусіях приділяється стало значна увага встановленню е</w:t>
      </w:r>
      <w:r w:rsidR="009918ED" w:rsidRPr="005621E8">
        <w:rPr>
          <w:rFonts w:ascii="Times New Roman" w:eastAsia="MS Mincho" w:hAnsi="Times New Roman" w:cs="Times New Roman"/>
          <w:sz w:val="28"/>
          <w:szCs w:val="28"/>
          <w:lang w:eastAsia="ja-JP"/>
        </w:rPr>
        <w:t>фективн</w:t>
      </w:r>
      <w:r w:rsidRPr="005621E8">
        <w:rPr>
          <w:rFonts w:ascii="Times New Roman" w:eastAsia="MS Mincho" w:hAnsi="Times New Roman" w:cs="Times New Roman"/>
          <w:sz w:val="28"/>
          <w:szCs w:val="28"/>
          <w:lang w:eastAsia="ja-JP"/>
        </w:rPr>
        <w:t>о</w:t>
      </w:r>
      <w:r w:rsidR="009918ED" w:rsidRPr="005621E8">
        <w:rPr>
          <w:rFonts w:ascii="Times New Roman" w:eastAsia="MS Mincho" w:hAnsi="Times New Roman" w:cs="Times New Roman"/>
          <w:sz w:val="28"/>
          <w:szCs w:val="28"/>
          <w:lang w:eastAsia="ja-JP"/>
        </w:rPr>
        <w:t>ст</w:t>
      </w:r>
      <w:r w:rsidRPr="005621E8">
        <w:rPr>
          <w:rFonts w:ascii="Times New Roman" w:eastAsia="MS Mincho" w:hAnsi="Times New Roman" w:cs="Times New Roman"/>
          <w:sz w:val="28"/>
          <w:szCs w:val="28"/>
          <w:lang w:eastAsia="ja-JP"/>
        </w:rPr>
        <w:t>і</w:t>
      </w:r>
      <w:r w:rsidR="009918ED" w:rsidRPr="005621E8">
        <w:rPr>
          <w:rFonts w:ascii="Times New Roman" w:eastAsia="MS Mincho" w:hAnsi="Times New Roman" w:cs="Times New Roman"/>
          <w:sz w:val="28"/>
          <w:szCs w:val="28"/>
          <w:lang w:eastAsia="ja-JP"/>
        </w:rPr>
        <w:t xml:space="preserve"> маркетингової стратегії компанії </w:t>
      </w:r>
      <w:r w:rsidRPr="005621E8">
        <w:rPr>
          <w:rFonts w:ascii="Times New Roman" w:eastAsia="MS Mincho" w:hAnsi="Times New Roman" w:cs="Times New Roman"/>
          <w:sz w:val="28"/>
          <w:szCs w:val="28"/>
          <w:lang w:eastAsia="ja-JP"/>
        </w:rPr>
        <w:t>з урахуванням концепції сталого розвитку. При цьому слушно використовуються економічні м</w:t>
      </w:r>
      <w:r w:rsidR="009918ED" w:rsidRPr="005621E8">
        <w:rPr>
          <w:rFonts w:ascii="Times New Roman" w:hAnsi="Times New Roman" w:cs="Times New Roman"/>
          <w:sz w:val="28"/>
          <w:szCs w:val="28"/>
        </w:rPr>
        <w:t>оделі та етапи маркетингової стратегічної діяльності компанії</w:t>
      </w:r>
      <w:r w:rsidRPr="005621E8">
        <w:rPr>
          <w:rFonts w:ascii="Times New Roman" w:hAnsi="Times New Roman" w:cs="Times New Roman"/>
          <w:sz w:val="28"/>
          <w:szCs w:val="28"/>
        </w:rPr>
        <w:t>.</w:t>
      </w:r>
      <w:r w:rsidR="009918ED" w:rsidRPr="005621E8">
        <w:rPr>
          <w:rFonts w:ascii="Times New Roman" w:hAnsi="Times New Roman" w:cs="Times New Roman"/>
          <w:sz w:val="28"/>
          <w:szCs w:val="28"/>
        </w:rPr>
        <w:t xml:space="preserve"> </w:t>
      </w:r>
      <w:r w:rsidRPr="005621E8">
        <w:rPr>
          <w:rFonts w:ascii="Times New Roman" w:hAnsi="Times New Roman" w:cs="Times New Roman"/>
          <w:sz w:val="28"/>
          <w:szCs w:val="28"/>
        </w:rPr>
        <w:t xml:space="preserve">Науковці проводять </w:t>
      </w:r>
      <w:r w:rsidR="009918ED" w:rsidRPr="005621E8">
        <w:rPr>
          <w:rFonts w:ascii="Times New Roman" w:hAnsi="Times New Roman" w:cs="Times New Roman"/>
          <w:sz w:val="28"/>
          <w:szCs w:val="28"/>
        </w:rPr>
        <w:t>сегментаці</w:t>
      </w:r>
      <w:r w:rsidRPr="005621E8">
        <w:rPr>
          <w:rFonts w:ascii="Times New Roman" w:hAnsi="Times New Roman" w:cs="Times New Roman"/>
          <w:sz w:val="28"/>
          <w:szCs w:val="28"/>
        </w:rPr>
        <w:t>ю</w:t>
      </w:r>
      <w:r w:rsidR="009918ED" w:rsidRPr="005621E8">
        <w:rPr>
          <w:rFonts w:ascii="Times New Roman" w:hAnsi="Times New Roman" w:cs="Times New Roman"/>
          <w:sz w:val="28"/>
          <w:szCs w:val="28"/>
        </w:rPr>
        <w:t xml:space="preserve">, </w:t>
      </w:r>
      <w:r w:rsidRPr="005621E8">
        <w:rPr>
          <w:rFonts w:ascii="Times New Roman" w:hAnsi="Times New Roman" w:cs="Times New Roman"/>
          <w:sz w:val="28"/>
          <w:szCs w:val="28"/>
        </w:rPr>
        <w:t xml:space="preserve">визначають методи, підходи та стратегії </w:t>
      </w:r>
      <w:r w:rsidR="009918ED" w:rsidRPr="005621E8">
        <w:rPr>
          <w:rFonts w:ascii="Times New Roman" w:hAnsi="Times New Roman" w:cs="Times New Roman"/>
          <w:sz w:val="28"/>
          <w:szCs w:val="28"/>
        </w:rPr>
        <w:t xml:space="preserve">ціноутворення, </w:t>
      </w:r>
      <w:r w:rsidRPr="005621E8">
        <w:rPr>
          <w:rFonts w:ascii="Times New Roman" w:hAnsi="Times New Roman" w:cs="Times New Roman"/>
          <w:sz w:val="28"/>
          <w:szCs w:val="28"/>
        </w:rPr>
        <w:t xml:space="preserve">розробляють політику маркетингових </w:t>
      </w:r>
      <w:r w:rsidR="009918ED" w:rsidRPr="005621E8">
        <w:rPr>
          <w:rFonts w:ascii="Times New Roman" w:hAnsi="Times New Roman" w:cs="Times New Roman"/>
          <w:sz w:val="28"/>
          <w:szCs w:val="28"/>
        </w:rPr>
        <w:t>комунікаці</w:t>
      </w:r>
      <w:r w:rsidRPr="005621E8">
        <w:rPr>
          <w:rFonts w:ascii="Times New Roman" w:hAnsi="Times New Roman" w:cs="Times New Roman"/>
          <w:sz w:val="28"/>
          <w:szCs w:val="28"/>
        </w:rPr>
        <w:t>й</w:t>
      </w:r>
      <w:r w:rsidR="005B2399" w:rsidRPr="005B2399">
        <w:rPr>
          <w:rFonts w:ascii="Times New Roman" w:hAnsi="Times New Roman" w:cs="Times New Roman"/>
          <w:sz w:val="28"/>
          <w:szCs w:val="28"/>
          <w:lang w:val="ru-RU"/>
        </w:rPr>
        <w:t xml:space="preserve"> [2-4]</w:t>
      </w:r>
      <w:r w:rsidR="009918ED" w:rsidRPr="005621E8">
        <w:rPr>
          <w:rFonts w:ascii="Times New Roman" w:hAnsi="Times New Roman" w:cs="Times New Roman"/>
          <w:sz w:val="28"/>
          <w:szCs w:val="28"/>
        </w:rPr>
        <w:t xml:space="preserve">. </w:t>
      </w:r>
      <w:r w:rsidRPr="005621E8">
        <w:rPr>
          <w:rFonts w:ascii="Times New Roman" w:hAnsi="Times New Roman" w:cs="Times New Roman"/>
          <w:sz w:val="28"/>
          <w:szCs w:val="28"/>
        </w:rPr>
        <w:t>З урахуванням складових сталого розвитку доцільно визначати о</w:t>
      </w:r>
      <w:r w:rsidR="009918ED" w:rsidRPr="005621E8">
        <w:rPr>
          <w:rFonts w:ascii="Times New Roman" w:hAnsi="Times New Roman" w:cs="Times New Roman"/>
          <w:sz w:val="28"/>
          <w:szCs w:val="28"/>
        </w:rPr>
        <w:t xml:space="preserve">собливості управління маркетинговими проектами в мережах закладів швидкого харчування. </w:t>
      </w:r>
      <w:r w:rsidRPr="005621E8">
        <w:rPr>
          <w:rFonts w:ascii="Times New Roman" w:hAnsi="Times New Roman" w:cs="Times New Roman"/>
          <w:sz w:val="28"/>
          <w:szCs w:val="28"/>
        </w:rPr>
        <w:t xml:space="preserve">У такому контексті слушним може бути огляд методів </w:t>
      </w:r>
      <w:r w:rsidR="009918ED" w:rsidRPr="005621E8">
        <w:rPr>
          <w:rFonts w:ascii="Times New Roman" w:hAnsi="Times New Roman" w:cs="Times New Roman"/>
          <w:sz w:val="28"/>
          <w:szCs w:val="28"/>
        </w:rPr>
        <w:t>маркетингового аналізу</w:t>
      </w:r>
      <w:r w:rsidRPr="005621E8">
        <w:rPr>
          <w:rFonts w:ascii="Times New Roman" w:hAnsi="Times New Roman" w:cs="Times New Roman"/>
          <w:sz w:val="28"/>
          <w:szCs w:val="28"/>
        </w:rPr>
        <w:t xml:space="preserve">: </w:t>
      </w:r>
      <w:r w:rsidR="009918ED" w:rsidRPr="005621E8">
        <w:rPr>
          <w:rFonts w:ascii="Times New Roman" w:hAnsi="Times New Roman" w:cs="Times New Roman"/>
          <w:sz w:val="28"/>
          <w:szCs w:val="28"/>
        </w:rPr>
        <w:t xml:space="preserve">SWOT, </w:t>
      </w:r>
      <w:r w:rsidR="009918ED" w:rsidRPr="005621E8">
        <w:rPr>
          <w:rFonts w:ascii="Times New Roman" w:hAnsi="Times New Roman" w:cs="Times New Roman"/>
          <w:sz w:val="28"/>
          <w:szCs w:val="28"/>
          <w:lang w:val="en-GB"/>
        </w:rPr>
        <w:t>PEST</w:t>
      </w:r>
      <w:r w:rsidR="009918ED" w:rsidRPr="005621E8">
        <w:rPr>
          <w:rFonts w:ascii="Times New Roman" w:hAnsi="Times New Roman" w:cs="Times New Roman"/>
          <w:sz w:val="28"/>
          <w:szCs w:val="28"/>
        </w:rPr>
        <w:t xml:space="preserve">-аналіз, </w:t>
      </w:r>
      <w:r w:rsidR="009918ED" w:rsidRPr="005621E8">
        <w:rPr>
          <w:rFonts w:ascii="Times New Roman" w:hAnsi="Times New Roman" w:cs="Times New Roman"/>
          <w:sz w:val="28"/>
          <w:szCs w:val="28"/>
          <w:lang w:val="en-GB"/>
        </w:rPr>
        <w:t>EFAS</w:t>
      </w:r>
      <w:r w:rsidR="009918ED" w:rsidRPr="005621E8">
        <w:rPr>
          <w:rFonts w:ascii="Times New Roman" w:hAnsi="Times New Roman" w:cs="Times New Roman"/>
          <w:sz w:val="28"/>
          <w:szCs w:val="28"/>
        </w:rPr>
        <w:t xml:space="preserve">-аналіз, конкурентний аналіз, багатокутник конкурентоспроможності, матриця М. Портера (5 сил конкуренції) і </w:t>
      </w:r>
      <w:proofErr w:type="spellStart"/>
      <w:r w:rsidR="009918ED" w:rsidRPr="005621E8">
        <w:rPr>
          <w:rFonts w:ascii="Times New Roman" w:hAnsi="Times New Roman" w:cs="Times New Roman"/>
          <w:sz w:val="28"/>
          <w:szCs w:val="28"/>
        </w:rPr>
        <w:t>т.д</w:t>
      </w:r>
      <w:proofErr w:type="spellEnd"/>
      <w:r w:rsidR="009918ED" w:rsidRPr="005621E8">
        <w:rPr>
          <w:rFonts w:ascii="Times New Roman" w:hAnsi="Times New Roman" w:cs="Times New Roman"/>
          <w:sz w:val="28"/>
          <w:szCs w:val="28"/>
        </w:rPr>
        <w:t>.</w:t>
      </w:r>
    </w:p>
    <w:p w14:paraId="7785CA51" w14:textId="77777777" w:rsidR="0006156E" w:rsidRDefault="0006156E" w:rsidP="0006156E"/>
    <w:p w14:paraId="0EB9B479" w14:textId="6E085C04" w:rsidR="00DE2D27" w:rsidRDefault="00DE2D27" w:rsidP="00DE2D27">
      <w:pPr>
        <w:spacing w:after="0" w:line="276" w:lineRule="auto"/>
        <w:ind w:firstLine="708"/>
        <w:jc w:val="both"/>
        <w:rPr>
          <w:rFonts w:ascii="Times New Roman" w:hAnsi="Times New Roman" w:cs="Times New Roman"/>
          <w:b/>
          <w:bCs/>
          <w:sz w:val="28"/>
          <w:szCs w:val="28"/>
        </w:rPr>
      </w:pPr>
      <w:r w:rsidRPr="007E765E">
        <w:rPr>
          <w:rFonts w:ascii="Times New Roman" w:hAnsi="Times New Roman" w:cs="Times New Roman"/>
          <w:b/>
          <w:bCs/>
          <w:sz w:val="28"/>
          <w:szCs w:val="28"/>
        </w:rPr>
        <w:t>Перелік джерел посилання:</w:t>
      </w:r>
    </w:p>
    <w:p w14:paraId="25086088" w14:textId="61CB41DC" w:rsidR="00B71ED7" w:rsidRPr="005621E8" w:rsidRDefault="00B71ED7" w:rsidP="00B71ED7">
      <w:pPr>
        <w:spacing w:after="0" w:line="276" w:lineRule="auto"/>
        <w:ind w:firstLine="426"/>
        <w:jc w:val="both"/>
        <w:rPr>
          <w:rFonts w:ascii="Times New Roman" w:hAnsi="Times New Roman" w:cs="Times New Roman"/>
          <w:bCs/>
          <w:sz w:val="28"/>
          <w:szCs w:val="28"/>
        </w:rPr>
      </w:pPr>
      <w:r w:rsidRPr="005621E8">
        <w:rPr>
          <w:rFonts w:ascii="Times New Roman" w:hAnsi="Times New Roman" w:cs="Times New Roman"/>
          <w:bCs/>
          <w:sz w:val="28"/>
          <w:szCs w:val="28"/>
        </w:rPr>
        <w:t>1. </w:t>
      </w:r>
      <w:proofErr w:type="spellStart"/>
      <w:r w:rsidR="004F2C94" w:rsidRPr="005621E8">
        <w:rPr>
          <w:rFonts w:ascii="Times New Roman" w:hAnsi="Times New Roman"/>
          <w:sz w:val="28"/>
          <w:szCs w:val="28"/>
        </w:rPr>
        <w:t>Glińska-Neweś</w:t>
      </w:r>
      <w:proofErr w:type="spellEnd"/>
      <w:r w:rsidR="004F2C94" w:rsidRPr="005621E8">
        <w:rPr>
          <w:rFonts w:ascii="Times New Roman" w:hAnsi="Times New Roman"/>
          <w:sz w:val="28"/>
          <w:szCs w:val="28"/>
        </w:rPr>
        <w:t xml:space="preserve"> </w:t>
      </w:r>
      <w:proofErr w:type="spellStart"/>
      <w:r w:rsidR="004F2C94" w:rsidRPr="005621E8">
        <w:rPr>
          <w:rFonts w:ascii="Times New Roman" w:hAnsi="Times New Roman"/>
          <w:sz w:val="28"/>
          <w:szCs w:val="28"/>
        </w:rPr>
        <w:t>Aldona</w:t>
      </w:r>
      <w:proofErr w:type="spellEnd"/>
      <w:r w:rsidR="004F2C94" w:rsidRPr="005621E8">
        <w:rPr>
          <w:rFonts w:ascii="Times New Roman" w:hAnsi="Times New Roman"/>
          <w:sz w:val="28"/>
          <w:szCs w:val="28"/>
        </w:rPr>
        <w:t xml:space="preserve">, </w:t>
      </w:r>
      <w:proofErr w:type="spellStart"/>
      <w:r w:rsidR="004F2C94" w:rsidRPr="005621E8">
        <w:rPr>
          <w:rFonts w:ascii="Times New Roman" w:hAnsi="Times New Roman"/>
          <w:sz w:val="28"/>
          <w:szCs w:val="28"/>
        </w:rPr>
        <w:t>Brzustewicz</w:t>
      </w:r>
      <w:proofErr w:type="spellEnd"/>
      <w:r w:rsidR="004F2C94" w:rsidRPr="005621E8">
        <w:rPr>
          <w:rFonts w:ascii="Times New Roman" w:hAnsi="Times New Roman"/>
          <w:sz w:val="28"/>
          <w:szCs w:val="28"/>
        </w:rPr>
        <w:t xml:space="preserve"> </w:t>
      </w:r>
      <w:proofErr w:type="spellStart"/>
      <w:r w:rsidR="004F2C94" w:rsidRPr="005621E8">
        <w:rPr>
          <w:rFonts w:ascii="Times New Roman" w:hAnsi="Times New Roman"/>
          <w:sz w:val="28"/>
          <w:szCs w:val="28"/>
        </w:rPr>
        <w:t>Paweł</w:t>
      </w:r>
      <w:proofErr w:type="spellEnd"/>
      <w:r w:rsidR="004F2C94" w:rsidRPr="005621E8">
        <w:rPr>
          <w:rFonts w:ascii="Times New Roman" w:hAnsi="Times New Roman"/>
          <w:sz w:val="28"/>
          <w:szCs w:val="28"/>
        </w:rPr>
        <w:t xml:space="preserve">, </w:t>
      </w:r>
      <w:proofErr w:type="spellStart"/>
      <w:r w:rsidR="004F2C94" w:rsidRPr="005621E8">
        <w:rPr>
          <w:rFonts w:ascii="Times New Roman" w:hAnsi="Times New Roman"/>
          <w:sz w:val="28"/>
          <w:szCs w:val="28"/>
        </w:rPr>
        <w:t>Escher</w:t>
      </w:r>
      <w:proofErr w:type="spellEnd"/>
      <w:r w:rsidR="004F2C94" w:rsidRPr="005621E8">
        <w:rPr>
          <w:rFonts w:ascii="Times New Roman" w:hAnsi="Times New Roman"/>
          <w:sz w:val="28"/>
          <w:szCs w:val="28"/>
        </w:rPr>
        <w:t xml:space="preserve"> </w:t>
      </w:r>
      <w:proofErr w:type="spellStart"/>
      <w:r w:rsidR="004F2C94" w:rsidRPr="005621E8">
        <w:rPr>
          <w:rFonts w:ascii="Times New Roman" w:hAnsi="Times New Roman"/>
          <w:sz w:val="28"/>
          <w:szCs w:val="28"/>
        </w:rPr>
        <w:t>Iwona</w:t>
      </w:r>
      <w:proofErr w:type="spellEnd"/>
      <w:r w:rsidR="004F2C94" w:rsidRPr="005621E8">
        <w:rPr>
          <w:rFonts w:ascii="Times New Roman" w:hAnsi="Times New Roman"/>
          <w:sz w:val="28"/>
          <w:szCs w:val="28"/>
        </w:rPr>
        <w:t xml:space="preserve">, </w:t>
      </w:r>
      <w:proofErr w:type="spellStart"/>
      <w:r w:rsidR="004F2C94" w:rsidRPr="005621E8">
        <w:rPr>
          <w:rFonts w:ascii="Times New Roman" w:hAnsi="Times New Roman"/>
          <w:sz w:val="28"/>
          <w:szCs w:val="28"/>
        </w:rPr>
        <w:t>Fomina</w:t>
      </w:r>
      <w:proofErr w:type="spellEnd"/>
      <w:r w:rsidR="004F2C94" w:rsidRPr="005621E8">
        <w:rPr>
          <w:rFonts w:ascii="Times New Roman" w:hAnsi="Times New Roman"/>
          <w:sz w:val="28"/>
          <w:szCs w:val="28"/>
        </w:rPr>
        <w:t xml:space="preserve"> </w:t>
      </w:r>
      <w:proofErr w:type="spellStart"/>
      <w:r w:rsidR="004F2C94" w:rsidRPr="005621E8">
        <w:rPr>
          <w:rFonts w:ascii="Times New Roman" w:hAnsi="Times New Roman"/>
          <w:sz w:val="28"/>
          <w:szCs w:val="28"/>
        </w:rPr>
        <w:t>Yulia</w:t>
      </w:r>
      <w:proofErr w:type="spellEnd"/>
      <w:r w:rsidR="004F2C94" w:rsidRPr="005621E8">
        <w:rPr>
          <w:rFonts w:ascii="Times New Roman" w:hAnsi="Times New Roman"/>
          <w:sz w:val="28"/>
          <w:szCs w:val="28"/>
        </w:rPr>
        <w:t xml:space="preserve">, </w:t>
      </w:r>
      <w:proofErr w:type="spellStart"/>
      <w:r w:rsidR="004F2C94" w:rsidRPr="005621E8">
        <w:rPr>
          <w:rFonts w:ascii="Times New Roman" w:hAnsi="Times New Roman"/>
          <w:sz w:val="28"/>
          <w:szCs w:val="28"/>
        </w:rPr>
        <w:t>Józefowicz</w:t>
      </w:r>
      <w:proofErr w:type="spellEnd"/>
      <w:r w:rsidR="004F2C94" w:rsidRPr="005621E8">
        <w:rPr>
          <w:rFonts w:ascii="Times New Roman" w:hAnsi="Times New Roman"/>
          <w:sz w:val="28"/>
          <w:szCs w:val="28"/>
        </w:rPr>
        <w:t xml:space="preserve"> </w:t>
      </w:r>
      <w:proofErr w:type="spellStart"/>
      <w:r w:rsidR="004F2C94" w:rsidRPr="005621E8">
        <w:rPr>
          <w:rFonts w:ascii="Times New Roman" w:hAnsi="Times New Roman"/>
          <w:sz w:val="28"/>
          <w:szCs w:val="28"/>
        </w:rPr>
        <w:t>Barbara</w:t>
      </w:r>
      <w:proofErr w:type="spellEnd"/>
      <w:r w:rsidR="004F2C94" w:rsidRPr="005621E8">
        <w:rPr>
          <w:rFonts w:ascii="Times New Roman" w:hAnsi="Times New Roman"/>
          <w:sz w:val="28"/>
          <w:szCs w:val="28"/>
        </w:rPr>
        <w:t xml:space="preserve">, </w:t>
      </w:r>
      <w:proofErr w:type="spellStart"/>
      <w:r w:rsidR="004F2C94" w:rsidRPr="005621E8">
        <w:rPr>
          <w:rFonts w:ascii="Times New Roman" w:hAnsi="Times New Roman"/>
          <w:sz w:val="28"/>
          <w:szCs w:val="28"/>
        </w:rPr>
        <w:t>Katunina</w:t>
      </w:r>
      <w:proofErr w:type="spellEnd"/>
      <w:r w:rsidR="004F2C94" w:rsidRPr="005621E8">
        <w:rPr>
          <w:rFonts w:ascii="Times New Roman" w:hAnsi="Times New Roman"/>
          <w:sz w:val="28"/>
          <w:szCs w:val="28"/>
        </w:rPr>
        <w:t xml:space="preserve"> </w:t>
      </w:r>
      <w:proofErr w:type="spellStart"/>
      <w:r w:rsidR="004F2C94" w:rsidRPr="005621E8">
        <w:rPr>
          <w:rFonts w:ascii="Times New Roman" w:hAnsi="Times New Roman"/>
          <w:sz w:val="28"/>
          <w:szCs w:val="28"/>
        </w:rPr>
        <w:t>Irina</w:t>
      </w:r>
      <w:proofErr w:type="spellEnd"/>
      <w:r w:rsidR="004F2C94" w:rsidRPr="005621E8">
        <w:rPr>
          <w:rFonts w:ascii="Times New Roman" w:hAnsi="Times New Roman"/>
          <w:sz w:val="28"/>
          <w:szCs w:val="28"/>
        </w:rPr>
        <w:t xml:space="preserve">, </w:t>
      </w:r>
      <w:proofErr w:type="spellStart"/>
      <w:r w:rsidR="004F2C94" w:rsidRPr="005621E8">
        <w:rPr>
          <w:rFonts w:ascii="Times New Roman" w:hAnsi="Times New Roman"/>
          <w:sz w:val="28"/>
          <w:szCs w:val="28"/>
        </w:rPr>
        <w:t>Petrykowska</w:t>
      </w:r>
      <w:proofErr w:type="spellEnd"/>
      <w:r w:rsidR="004F2C94" w:rsidRPr="005621E8">
        <w:rPr>
          <w:rFonts w:ascii="Times New Roman" w:hAnsi="Times New Roman"/>
          <w:sz w:val="28"/>
          <w:szCs w:val="28"/>
        </w:rPr>
        <w:t xml:space="preserve"> </w:t>
      </w:r>
      <w:proofErr w:type="spellStart"/>
      <w:r w:rsidR="004F2C94" w:rsidRPr="005621E8">
        <w:rPr>
          <w:rFonts w:ascii="Times New Roman" w:hAnsi="Times New Roman"/>
          <w:sz w:val="28"/>
          <w:szCs w:val="28"/>
        </w:rPr>
        <w:t>Joanna</w:t>
      </w:r>
      <w:proofErr w:type="spellEnd"/>
      <w:r w:rsidR="004F2C94" w:rsidRPr="005621E8">
        <w:rPr>
          <w:rFonts w:ascii="Times New Roman" w:hAnsi="Times New Roman"/>
          <w:sz w:val="28"/>
          <w:szCs w:val="28"/>
        </w:rPr>
        <w:t xml:space="preserve">, </w:t>
      </w:r>
      <w:proofErr w:type="spellStart"/>
      <w:r w:rsidR="004F2C94" w:rsidRPr="005621E8">
        <w:rPr>
          <w:rFonts w:ascii="Times New Roman" w:hAnsi="Times New Roman"/>
          <w:sz w:val="28"/>
          <w:szCs w:val="28"/>
        </w:rPr>
        <w:t>Szostek</w:t>
      </w:r>
      <w:proofErr w:type="spellEnd"/>
      <w:r w:rsidR="004F2C94" w:rsidRPr="005621E8">
        <w:rPr>
          <w:rFonts w:ascii="Times New Roman" w:hAnsi="Times New Roman"/>
          <w:sz w:val="28"/>
          <w:szCs w:val="28"/>
        </w:rPr>
        <w:t xml:space="preserve"> </w:t>
      </w:r>
      <w:proofErr w:type="spellStart"/>
      <w:r w:rsidR="004F2C94" w:rsidRPr="005621E8">
        <w:rPr>
          <w:rFonts w:ascii="Times New Roman" w:hAnsi="Times New Roman"/>
          <w:sz w:val="28"/>
          <w:szCs w:val="28"/>
        </w:rPr>
        <w:t>Dawid</w:t>
      </w:r>
      <w:proofErr w:type="spellEnd"/>
      <w:r w:rsidR="004F2C94" w:rsidRPr="005621E8">
        <w:rPr>
          <w:rFonts w:ascii="Times New Roman" w:hAnsi="Times New Roman"/>
          <w:sz w:val="28"/>
          <w:szCs w:val="28"/>
        </w:rPr>
        <w:t xml:space="preserve">. </w:t>
      </w:r>
      <w:r w:rsidR="004F2C94" w:rsidRPr="005621E8">
        <w:rPr>
          <w:rFonts w:ascii="Times New Roman" w:hAnsi="Times New Roman"/>
          <w:sz w:val="28"/>
          <w:szCs w:val="28"/>
          <w:lang w:val="en-US"/>
        </w:rPr>
        <w:t xml:space="preserve">Company involvement in sustainable </w:t>
      </w:r>
      <w:proofErr w:type="gramStart"/>
      <w:r w:rsidR="004F2C94" w:rsidRPr="005621E8">
        <w:rPr>
          <w:rFonts w:ascii="Times New Roman" w:hAnsi="Times New Roman"/>
          <w:sz w:val="28"/>
          <w:szCs w:val="28"/>
          <w:lang w:val="en-US"/>
        </w:rPr>
        <w:t>development :</w:t>
      </w:r>
      <w:proofErr w:type="gramEnd"/>
      <w:r w:rsidR="004F2C94" w:rsidRPr="005621E8">
        <w:rPr>
          <w:rFonts w:ascii="Times New Roman" w:hAnsi="Times New Roman"/>
          <w:sz w:val="28"/>
          <w:szCs w:val="28"/>
          <w:lang w:val="en-US"/>
        </w:rPr>
        <w:t xml:space="preserve"> proposition of a theoretical framework. </w:t>
      </w:r>
      <w:proofErr w:type="spellStart"/>
      <w:r w:rsidR="004F2C94" w:rsidRPr="005621E8">
        <w:rPr>
          <w:rFonts w:ascii="Times New Roman" w:hAnsi="Times New Roman"/>
          <w:sz w:val="28"/>
          <w:szCs w:val="28"/>
          <w:lang w:val="en-US"/>
        </w:rPr>
        <w:t>zbior</w:t>
      </w:r>
      <w:proofErr w:type="spellEnd"/>
      <w:r w:rsidR="004F2C94" w:rsidRPr="005621E8">
        <w:rPr>
          <w:rFonts w:ascii="Times New Roman" w:hAnsi="Times New Roman"/>
          <w:sz w:val="28"/>
          <w:szCs w:val="28"/>
          <w:lang w:val="en-US"/>
        </w:rPr>
        <w:t xml:space="preserve">.: Contemporary challenges in cooperation and coopetition in the age of Industry </w:t>
      </w:r>
      <w:proofErr w:type="gramStart"/>
      <w:r w:rsidR="004F2C94" w:rsidRPr="005621E8">
        <w:rPr>
          <w:rFonts w:ascii="Times New Roman" w:hAnsi="Times New Roman"/>
          <w:sz w:val="28"/>
          <w:szCs w:val="28"/>
          <w:lang w:val="en-US"/>
        </w:rPr>
        <w:t>4.0 :</w:t>
      </w:r>
      <w:proofErr w:type="gramEnd"/>
      <w:r w:rsidR="004F2C94" w:rsidRPr="005621E8">
        <w:rPr>
          <w:rFonts w:ascii="Times New Roman" w:hAnsi="Times New Roman"/>
          <w:sz w:val="28"/>
          <w:szCs w:val="28"/>
          <w:lang w:val="en-US"/>
        </w:rPr>
        <w:t xml:space="preserve"> 10th Conference on Management of Organizations' Development (MOD) / eds. Agnieszka </w:t>
      </w:r>
      <w:proofErr w:type="spellStart"/>
      <w:r w:rsidR="004F2C94" w:rsidRPr="005621E8">
        <w:rPr>
          <w:rFonts w:ascii="Times New Roman" w:hAnsi="Times New Roman"/>
          <w:sz w:val="28"/>
          <w:szCs w:val="28"/>
          <w:lang w:val="en-US"/>
        </w:rPr>
        <w:t>Zakrzewska-Bielawska</w:t>
      </w:r>
      <w:proofErr w:type="spellEnd"/>
      <w:r w:rsidR="004F2C94" w:rsidRPr="005621E8">
        <w:rPr>
          <w:rFonts w:ascii="Times New Roman" w:hAnsi="Times New Roman"/>
          <w:sz w:val="28"/>
          <w:szCs w:val="28"/>
          <w:lang w:val="en-US"/>
        </w:rPr>
        <w:t xml:space="preserve">, Iwona </w:t>
      </w:r>
      <w:proofErr w:type="spellStart"/>
      <w:r w:rsidR="004F2C94" w:rsidRPr="005621E8">
        <w:rPr>
          <w:rFonts w:ascii="Times New Roman" w:hAnsi="Times New Roman"/>
          <w:sz w:val="28"/>
          <w:szCs w:val="28"/>
          <w:lang w:val="en-US"/>
        </w:rPr>
        <w:t>Staniec</w:t>
      </w:r>
      <w:proofErr w:type="spellEnd"/>
      <w:r w:rsidR="004F2C94" w:rsidRPr="005621E8">
        <w:rPr>
          <w:rFonts w:ascii="Times New Roman" w:hAnsi="Times New Roman"/>
          <w:sz w:val="28"/>
          <w:szCs w:val="28"/>
          <w:lang w:val="en-US"/>
        </w:rPr>
        <w:t xml:space="preserve">. </w:t>
      </w:r>
      <w:proofErr w:type="gramStart"/>
      <w:r w:rsidR="004F2C94" w:rsidRPr="005621E8">
        <w:rPr>
          <w:rFonts w:ascii="Times New Roman" w:hAnsi="Times New Roman"/>
          <w:sz w:val="28"/>
          <w:szCs w:val="28"/>
          <w:lang w:val="en-US"/>
        </w:rPr>
        <w:t>Cham :</w:t>
      </w:r>
      <w:proofErr w:type="gramEnd"/>
      <w:r w:rsidR="004F2C94" w:rsidRPr="005621E8">
        <w:rPr>
          <w:rFonts w:ascii="Times New Roman" w:hAnsi="Times New Roman"/>
          <w:sz w:val="28"/>
          <w:szCs w:val="28"/>
          <w:lang w:val="en-US"/>
        </w:rPr>
        <w:t xml:space="preserve"> Springer International Publishing, 2020. S. 439-451. </w:t>
      </w:r>
      <w:proofErr w:type="spellStart"/>
      <w:r w:rsidR="004F2C94" w:rsidRPr="005621E8">
        <w:rPr>
          <w:rFonts w:ascii="Times New Roman" w:hAnsi="Times New Roman"/>
          <w:sz w:val="28"/>
          <w:szCs w:val="28"/>
        </w:rPr>
        <w:t>Seria</w:t>
      </w:r>
      <w:proofErr w:type="spellEnd"/>
      <w:r w:rsidR="004F2C94" w:rsidRPr="005621E8">
        <w:rPr>
          <w:rFonts w:ascii="Times New Roman" w:hAnsi="Times New Roman"/>
          <w:sz w:val="28"/>
          <w:szCs w:val="28"/>
        </w:rPr>
        <w:t xml:space="preserve">: </w:t>
      </w:r>
      <w:proofErr w:type="spellStart"/>
      <w:r w:rsidR="004F2C94" w:rsidRPr="005621E8">
        <w:rPr>
          <w:rFonts w:ascii="Times New Roman" w:hAnsi="Times New Roman"/>
          <w:sz w:val="28"/>
          <w:szCs w:val="28"/>
        </w:rPr>
        <w:t>Springer</w:t>
      </w:r>
      <w:proofErr w:type="spellEnd"/>
      <w:r w:rsidR="004F2C94" w:rsidRPr="005621E8">
        <w:rPr>
          <w:rFonts w:ascii="Times New Roman" w:hAnsi="Times New Roman"/>
          <w:sz w:val="28"/>
          <w:szCs w:val="28"/>
        </w:rPr>
        <w:t xml:space="preserve"> </w:t>
      </w:r>
      <w:proofErr w:type="spellStart"/>
      <w:r w:rsidR="004F2C94" w:rsidRPr="005621E8">
        <w:rPr>
          <w:rFonts w:ascii="Times New Roman" w:hAnsi="Times New Roman"/>
          <w:sz w:val="28"/>
          <w:szCs w:val="28"/>
        </w:rPr>
        <w:t>Proceedings</w:t>
      </w:r>
      <w:proofErr w:type="spellEnd"/>
      <w:r w:rsidR="004F2C94" w:rsidRPr="005621E8">
        <w:rPr>
          <w:rFonts w:ascii="Times New Roman" w:hAnsi="Times New Roman"/>
          <w:sz w:val="28"/>
          <w:szCs w:val="28"/>
        </w:rPr>
        <w:t xml:space="preserve"> </w:t>
      </w:r>
      <w:proofErr w:type="spellStart"/>
      <w:r w:rsidR="004F2C94" w:rsidRPr="005621E8">
        <w:rPr>
          <w:rFonts w:ascii="Times New Roman" w:hAnsi="Times New Roman"/>
          <w:sz w:val="28"/>
          <w:szCs w:val="28"/>
        </w:rPr>
        <w:t>in</w:t>
      </w:r>
      <w:proofErr w:type="spellEnd"/>
      <w:r w:rsidR="004F2C94" w:rsidRPr="005621E8">
        <w:rPr>
          <w:rFonts w:ascii="Times New Roman" w:hAnsi="Times New Roman"/>
          <w:sz w:val="28"/>
          <w:szCs w:val="28"/>
        </w:rPr>
        <w:t xml:space="preserve"> </w:t>
      </w:r>
      <w:proofErr w:type="spellStart"/>
      <w:r w:rsidR="004F2C94" w:rsidRPr="005621E8">
        <w:rPr>
          <w:rFonts w:ascii="Times New Roman" w:hAnsi="Times New Roman"/>
          <w:sz w:val="28"/>
          <w:szCs w:val="28"/>
        </w:rPr>
        <w:t>Business</w:t>
      </w:r>
      <w:proofErr w:type="spellEnd"/>
      <w:r w:rsidR="004F2C94" w:rsidRPr="005621E8">
        <w:rPr>
          <w:rFonts w:ascii="Times New Roman" w:hAnsi="Times New Roman"/>
          <w:sz w:val="28"/>
          <w:szCs w:val="28"/>
        </w:rPr>
        <w:t xml:space="preserve"> </w:t>
      </w:r>
      <w:proofErr w:type="spellStart"/>
      <w:r w:rsidR="004F2C94" w:rsidRPr="005621E8">
        <w:rPr>
          <w:rFonts w:ascii="Times New Roman" w:hAnsi="Times New Roman"/>
          <w:sz w:val="28"/>
          <w:szCs w:val="28"/>
        </w:rPr>
        <w:t>and</w:t>
      </w:r>
      <w:proofErr w:type="spellEnd"/>
      <w:r w:rsidR="004F2C94" w:rsidRPr="005621E8">
        <w:rPr>
          <w:rFonts w:ascii="Times New Roman" w:hAnsi="Times New Roman"/>
          <w:sz w:val="28"/>
          <w:szCs w:val="28"/>
        </w:rPr>
        <w:t xml:space="preserve"> </w:t>
      </w:r>
      <w:proofErr w:type="spellStart"/>
      <w:r w:rsidR="004F2C94" w:rsidRPr="005621E8">
        <w:rPr>
          <w:rFonts w:ascii="Times New Roman" w:hAnsi="Times New Roman"/>
          <w:sz w:val="28"/>
          <w:szCs w:val="28"/>
        </w:rPr>
        <w:t>Economics</w:t>
      </w:r>
      <w:proofErr w:type="spellEnd"/>
    </w:p>
    <w:p w14:paraId="5CFEEC9F" w14:textId="16ACB9E0" w:rsidR="0006156E" w:rsidRPr="005621E8" w:rsidRDefault="00B71ED7" w:rsidP="00B71ED7">
      <w:pPr>
        <w:spacing w:after="0" w:line="276" w:lineRule="auto"/>
        <w:ind w:firstLine="426"/>
        <w:jc w:val="both"/>
        <w:rPr>
          <w:rFonts w:ascii="Times New Roman" w:hAnsi="Times New Roman" w:cs="Times New Roman"/>
          <w:bCs/>
          <w:sz w:val="28"/>
          <w:szCs w:val="28"/>
        </w:rPr>
      </w:pPr>
      <w:r w:rsidRPr="005621E8">
        <w:rPr>
          <w:rFonts w:ascii="Times New Roman" w:hAnsi="Times New Roman" w:cs="Times New Roman"/>
          <w:bCs/>
          <w:sz w:val="28"/>
          <w:szCs w:val="28"/>
        </w:rPr>
        <w:t>2. </w:t>
      </w:r>
      <w:r w:rsidR="004F2C94" w:rsidRPr="005621E8">
        <w:rPr>
          <w:rFonts w:ascii="Times New Roman" w:eastAsia="MS Mincho" w:hAnsi="Times New Roman"/>
          <w:sz w:val="28"/>
          <w:szCs w:val="28"/>
        </w:rPr>
        <w:t xml:space="preserve">Касян С. Я., Зозуля К. Є., </w:t>
      </w:r>
      <w:proofErr w:type="spellStart"/>
      <w:r w:rsidR="004F2C94" w:rsidRPr="005621E8">
        <w:rPr>
          <w:rFonts w:ascii="Times New Roman" w:eastAsia="MS Mincho" w:hAnsi="Times New Roman"/>
          <w:sz w:val="28"/>
          <w:szCs w:val="28"/>
        </w:rPr>
        <w:t>Буняк</w:t>
      </w:r>
      <w:proofErr w:type="spellEnd"/>
      <w:r w:rsidR="004F2C94" w:rsidRPr="005621E8">
        <w:rPr>
          <w:rFonts w:ascii="Times New Roman" w:eastAsia="MS Mincho" w:hAnsi="Times New Roman"/>
          <w:sz w:val="28"/>
          <w:szCs w:val="28"/>
        </w:rPr>
        <w:t xml:space="preserve"> В. Б. Аналіз маркетингової діяльності компанії KFC: аспекти сталого розвитку. Економічний вісник Дніпровської політехніки. 2023. №4(84). С. 113-121. URL: https://ev.nmu.org.ua/docs/2023/EV20234.pdf</w:t>
      </w:r>
    </w:p>
    <w:p w14:paraId="127BDFAB" w14:textId="7B638B15" w:rsidR="0006156E" w:rsidRPr="005621E8" w:rsidRDefault="00B71ED7" w:rsidP="00B71ED7">
      <w:pPr>
        <w:spacing w:after="0" w:line="276" w:lineRule="auto"/>
        <w:ind w:firstLine="426"/>
        <w:jc w:val="both"/>
        <w:rPr>
          <w:rFonts w:ascii="Times New Roman" w:hAnsi="Times New Roman" w:cs="Times New Roman"/>
          <w:bCs/>
          <w:sz w:val="28"/>
          <w:szCs w:val="28"/>
        </w:rPr>
      </w:pPr>
      <w:r w:rsidRPr="005621E8">
        <w:rPr>
          <w:rFonts w:ascii="Times New Roman" w:hAnsi="Times New Roman" w:cs="Times New Roman"/>
          <w:bCs/>
          <w:sz w:val="28"/>
          <w:szCs w:val="28"/>
        </w:rPr>
        <w:t>3. </w:t>
      </w:r>
      <w:r w:rsidR="004F2C94" w:rsidRPr="005621E8">
        <w:rPr>
          <w:rFonts w:ascii="Times New Roman" w:eastAsia="MS Mincho" w:hAnsi="Times New Roman"/>
          <w:sz w:val="28"/>
          <w:szCs w:val="28"/>
        </w:rPr>
        <w:t>Касян С.Я., Зуб О.О. Маркетингове ціноутворення на товари мережі магазинів Цитрус на українському ринку високотехнологічної електроніки URL: https://ev.nmu.org.ua/docs/2021/4/EV20214_157-65.pdf</w:t>
      </w:r>
    </w:p>
    <w:p w14:paraId="635A2FB2" w14:textId="1B1AC5C7" w:rsidR="00B71ED7" w:rsidRPr="005621E8" w:rsidRDefault="00B71ED7" w:rsidP="00B71ED7">
      <w:pPr>
        <w:spacing w:after="0" w:line="276" w:lineRule="auto"/>
        <w:ind w:firstLine="426"/>
        <w:jc w:val="both"/>
        <w:rPr>
          <w:rFonts w:ascii="Times New Roman" w:hAnsi="Times New Roman" w:cs="Times New Roman"/>
          <w:bCs/>
          <w:sz w:val="28"/>
          <w:szCs w:val="28"/>
        </w:rPr>
      </w:pPr>
      <w:r w:rsidRPr="005621E8">
        <w:rPr>
          <w:rFonts w:ascii="Times New Roman" w:hAnsi="Times New Roman" w:cs="Times New Roman"/>
          <w:bCs/>
          <w:sz w:val="28"/>
          <w:szCs w:val="28"/>
        </w:rPr>
        <w:t>4. </w:t>
      </w:r>
      <w:r w:rsidR="005621E8" w:rsidRPr="005621E8">
        <w:rPr>
          <w:rFonts w:ascii="Times New Roman" w:eastAsia="MS Mincho" w:hAnsi="Times New Roman"/>
          <w:sz w:val="28"/>
          <w:szCs w:val="28"/>
        </w:rPr>
        <w:t xml:space="preserve">Шевчук Н. А., </w:t>
      </w:r>
      <w:proofErr w:type="spellStart"/>
      <w:r w:rsidR="005621E8" w:rsidRPr="005621E8">
        <w:rPr>
          <w:rFonts w:ascii="Times New Roman" w:eastAsia="MS Mincho" w:hAnsi="Times New Roman"/>
          <w:sz w:val="28"/>
          <w:szCs w:val="28"/>
        </w:rPr>
        <w:t>Зайченко</w:t>
      </w:r>
      <w:proofErr w:type="spellEnd"/>
      <w:r w:rsidR="005621E8" w:rsidRPr="005621E8">
        <w:rPr>
          <w:rFonts w:ascii="Times New Roman" w:eastAsia="MS Mincho" w:hAnsi="Times New Roman"/>
          <w:sz w:val="28"/>
          <w:szCs w:val="28"/>
        </w:rPr>
        <w:t xml:space="preserve"> С. В., </w:t>
      </w:r>
      <w:proofErr w:type="spellStart"/>
      <w:r w:rsidR="005621E8" w:rsidRPr="005621E8">
        <w:rPr>
          <w:rFonts w:ascii="Times New Roman" w:eastAsia="MS Mincho" w:hAnsi="Times New Roman"/>
          <w:sz w:val="28"/>
          <w:szCs w:val="28"/>
        </w:rPr>
        <w:t>Клещов</w:t>
      </w:r>
      <w:proofErr w:type="spellEnd"/>
      <w:r w:rsidR="005621E8" w:rsidRPr="005621E8">
        <w:rPr>
          <w:rFonts w:ascii="Times New Roman" w:eastAsia="MS Mincho" w:hAnsi="Times New Roman"/>
          <w:sz w:val="28"/>
          <w:szCs w:val="28"/>
        </w:rPr>
        <w:t xml:space="preserve"> А. Й. Визначення енергоефективності автономного генеруючого обладнання індустріальних парків в умовах військової агресії. </w:t>
      </w:r>
      <w:r w:rsidR="005621E8" w:rsidRPr="005621E8">
        <w:rPr>
          <w:rFonts w:ascii="Times New Roman" w:eastAsia="MS Mincho" w:hAnsi="Times New Roman"/>
          <w:i/>
          <w:sz w:val="28"/>
          <w:szCs w:val="28"/>
        </w:rPr>
        <w:t>Економічний вісник НТУУ «Київський політехнічний інститут».</w:t>
      </w:r>
      <w:r w:rsidR="005621E8" w:rsidRPr="005621E8">
        <w:rPr>
          <w:rFonts w:ascii="Times New Roman" w:eastAsia="MS Mincho" w:hAnsi="Times New Roman"/>
          <w:sz w:val="28"/>
          <w:szCs w:val="28"/>
        </w:rPr>
        <w:t xml:space="preserve"> № 28 (2024). URL:  https://ev.fmm.kpi.ua/article/view/303454</w:t>
      </w:r>
      <w:r w:rsidR="005621E8" w:rsidRPr="005621E8">
        <w:rPr>
          <w:rFonts w:ascii="Times New Roman" w:eastAsia="MS Mincho" w:hAnsi="Times New Roman"/>
          <w:sz w:val="28"/>
          <w:szCs w:val="28"/>
          <w:lang w:val="en-US"/>
        </w:rPr>
        <w:t>V</w:t>
      </w:r>
    </w:p>
    <w:sectPr w:rsidR="00B71ED7" w:rsidRPr="005621E8" w:rsidSect="00CC170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altName w:val="Times New Roman PSMT"/>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709"/>
    <w:rsid w:val="0006156E"/>
    <w:rsid w:val="00222B6E"/>
    <w:rsid w:val="00333BF0"/>
    <w:rsid w:val="003C03E5"/>
    <w:rsid w:val="00475AF7"/>
    <w:rsid w:val="004F2C94"/>
    <w:rsid w:val="005621E8"/>
    <w:rsid w:val="005B2399"/>
    <w:rsid w:val="007B669A"/>
    <w:rsid w:val="007E765E"/>
    <w:rsid w:val="008428B2"/>
    <w:rsid w:val="00881B48"/>
    <w:rsid w:val="008F6046"/>
    <w:rsid w:val="009918ED"/>
    <w:rsid w:val="00AB39F6"/>
    <w:rsid w:val="00B71ED7"/>
    <w:rsid w:val="00B82D48"/>
    <w:rsid w:val="00BE5F78"/>
    <w:rsid w:val="00C53227"/>
    <w:rsid w:val="00C73977"/>
    <w:rsid w:val="00CC1709"/>
    <w:rsid w:val="00CF45FA"/>
    <w:rsid w:val="00DE2D27"/>
    <w:rsid w:val="00E248AE"/>
    <w:rsid w:val="00ED74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60374"/>
  <w15:chartTrackingRefBased/>
  <w15:docId w15:val="{E55B7E16-698C-4C0B-9471-3449B54A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3BF0"/>
    <w:rPr>
      <w:color w:val="808080"/>
    </w:rPr>
  </w:style>
  <w:style w:type="table" w:styleId="a4">
    <w:name w:val="Table Grid"/>
    <w:basedOn w:val="a1"/>
    <w:uiPriority w:val="39"/>
    <w:rsid w:val="00DE2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link w:val="Normal"/>
    <w:rsid w:val="0006156E"/>
    <w:pPr>
      <w:widowControl w:val="0"/>
      <w:spacing w:after="0" w:line="360" w:lineRule="auto"/>
      <w:ind w:firstLine="720"/>
      <w:jc w:val="both"/>
    </w:pPr>
    <w:rPr>
      <w:rFonts w:ascii="Times New Roman" w:eastAsia="Times New Roman" w:hAnsi="Times New Roman" w:cs="Times New Roman"/>
      <w:snapToGrid w:val="0"/>
      <w:sz w:val="28"/>
      <w:szCs w:val="20"/>
      <w:lang w:val="ru-RU" w:eastAsia="ru-RU"/>
    </w:rPr>
  </w:style>
  <w:style w:type="character" w:customStyle="1" w:styleId="Normal">
    <w:name w:val="Normal Знак"/>
    <w:link w:val="1"/>
    <w:rsid w:val="0006156E"/>
    <w:rPr>
      <w:rFonts w:ascii="Times New Roman" w:eastAsia="Times New Roman" w:hAnsi="Times New Roman" w:cs="Times New Roman"/>
      <w:snapToGrid w:val="0"/>
      <w:sz w:val="28"/>
      <w:szCs w:val="20"/>
      <w:lang w:val="ru-RU" w:eastAsia="ru-RU"/>
    </w:rPr>
  </w:style>
  <w:style w:type="character" w:styleId="a5">
    <w:name w:val="Emphasis"/>
    <w:qFormat/>
    <w:rsid w:val="0006156E"/>
    <w:rPr>
      <w:i/>
      <w:iCs/>
    </w:rPr>
  </w:style>
  <w:style w:type="character" w:styleId="a6">
    <w:name w:val="Hyperlink"/>
    <w:basedOn w:val="a0"/>
    <w:uiPriority w:val="99"/>
    <w:unhideWhenUsed/>
    <w:rsid w:val="00B71ED7"/>
    <w:rPr>
      <w:color w:val="0563C1" w:themeColor="hyperlink"/>
      <w:u w:val="single"/>
    </w:rPr>
  </w:style>
  <w:style w:type="character" w:styleId="a7">
    <w:name w:val="Unresolved Mention"/>
    <w:basedOn w:val="a0"/>
    <w:uiPriority w:val="99"/>
    <w:semiHidden/>
    <w:unhideWhenUsed/>
    <w:rsid w:val="00B71ED7"/>
    <w:rPr>
      <w:color w:val="605E5C"/>
      <w:shd w:val="clear" w:color="auto" w:fill="E1DFDD"/>
    </w:rPr>
  </w:style>
  <w:style w:type="paragraph" w:styleId="a8">
    <w:name w:val="Plain Text"/>
    <w:aliases w:val=" Знак Знак Знак Знак,Знак Знак Знак Знак Знак,Знак,Знак Знак Знак Знак Знак Знак Знак Знак,Знак Знак Знак Знак Знак Знак Знак,Знак Знак Знак Знак Знак Знак Знак Знак Знак Знак,Знак Знак Знак Знак Знак Знак Знак Знак Знак"/>
    <w:basedOn w:val="a"/>
    <w:link w:val="a9"/>
    <w:rsid w:val="00881B48"/>
    <w:pPr>
      <w:spacing w:after="0" w:line="240" w:lineRule="auto"/>
    </w:pPr>
    <w:rPr>
      <w:rFonts w:ascii="Courier New" w:eastAsia="Times New Roman" w:hAnsi="Courier New" w:cs="Times New Roman"/>
      <w:sz w:val="20"/>
      <w:szCs w:val="20"/>
      <w:lang w:val="ru-RU" w:eastAsia="ru-RU"/>
    </w:rPr>
  </w:style>
  <w:style w:type="character" w:customStyle="1" w:styleId="a9">
    <w:name w:val="Текст Знак"/>
    <w:aliases w:val=" Знак Знак Знак Знак Знак,Знак Знак Знак Знак Знак Знак,Знак Знак,Знак Знак Знак Знак Знак Знак Знак Знак Знак1,Знак Знак Знак Знак Знак Знак Знак Знак1,Знак Знак Знак Знак Знак Знак Знак Знак Знак Знак Знак"/>
    <w:basedOn w:val="a0"/>
    <w:link w:val="a8"/>
    <w:rsid w:val="00881B48"/>
    <w:rPr>
      <w:rFonts w:ascii="Courier New" w:eastAsia="Times New Roman" w:hAnsi="Courier New"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719</Words>
  <Characters>4102</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Радіо Сергій Вікторович</dc:creator>
  <cp:keywords/>
  <dc:description/>
  <cp:lastModifiedBy>Komp</cp:lastModifiedBy>
  <cp:revision>14</cp:revision>
  <dcterms:created xsi:type="dcterms:W3CDTF">2024-08-06T09:43:00Z</dcterms:created>
  <dcterms:modified xsi:type="dcterms:W3CDTF">2024-10-02T19:43:00Z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e9179cd8-594e-44c6-bbdd-ab2144612485</vt:lpwstr>
  </property>
</Properties>
</file>