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874F" w14:textId="0A390DFD" w:rsidR="009D471D" w:rsidRDefault="00FE0870" w:rsidP="000A293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621626"/>
      <w:bookmarkStart w:id="1" w:name="_GoBack"/>
      <w:r w:rsidRPr="00FE0870">
        <w:rPr>
          <w:rFonts w:ascii="Times New Roman" w:hAnsi="Times New Roman" w:cs="Times New Roman"/>
          <w:b/>
          <w:sz w:val="28"/>
          <w:szCs w:val="28"/>
        </w:rPr>
        <w:t>КРЕАТИВН</w:t>
      </w:r>
      <w:r w:rsidR="004071AC">
        <w:rPr>
          <w:rFonts w:ascii="Times New Roman" w:hAnsi="Times New Roman" w:cs="Times New Roman"/>
          <w:b/>
          <w:sz w:val="28"/>
          <w:szCs w:val="28"/>
        </w:rPr>
        <w:t>ИЙ</w:t>
      </w:r>
      <w:r w:rsidRPr="00FE0870">
        <w:rPr>
          <w:rFonts w:ascii="Times New Roman" w:hAnsi="Times New Roman" w:cs="Times New Roman"/>
          <w:b/>
          <w:sz w:val="28"/>
          <w:szCs w:val="28"/>
        </w:rPr>
        <w:t xml:space="preserve"> ПІДХ</w:t>
      </w:r>
      <w:r w:rsidR="004071A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E0870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4071AC" w:rsidRPr="00FE0870">
        <w:rPr>
          <w:rFonts w:ascii="Times New Roman" w:hAnsi="Times New Roman" w:cs="Times New Roman"/>
          <w:b/>
          <w:sz w:val="28"/>
          <w:szCs w:val="28"/>
        </w:rPr>
        <w:t>ЩОДО</w:t>
      </w:r>
      <w:r w:rsidR="00407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ФОРМУВАННЯ </w:t>
      </w:r>
      <w:r w:rsidR="004071AC" w:rsidRPr="00FE0870">
        <w:rPr>
          <w:rFonts w:ascii="Times New Roman" w:hAnsi="Times New Roman" w:cs="Times New Roman"/>
          <w:b/>
          <w:sz w:val="28"/>
          <w:szCs w:val="28"/>
        </w:rPr>
        <w:t>КОНЦЕПЦІ</w:t>
      </w:r>
      <w:r w:rsidR="004071A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4071AC" w:rsidRPr="00FE0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870">
        <w:rPr>
          <w:rFonts w:ascii="Times New Roman" w:hAnsi="Times New Roman" w:cs="Times New Roman"/>
          <w:b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ЖИТЛОМ </w:t>
      </w:r>
      <w:r w:rsidRPr="00FE0870">
        <w:rPr>
          <w:rFonts w:ascii="Times New Roman" w:hAnsi="Times New Roman" w:cs="Times New Roman"/>
          <w:b/>
          <w:sz w:val="28"/>
          <w:szCs w:val="28"/>
        </w:rPr>
        <w:t>ПОСТРАЖДАЛИХ ВІД ВІЙНИ</w:t>
      </w:r>
    </w:p>
    <w:bookmarkEnd w:id="1"/>
    <w:p w14:paraId="6BB257E0" w14:textId="751159AF" w:rsidR="000A293D" w:rsidRDefault="000A293D" w:rsidP="00EA55D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72E7">
        <w:rPr>
          <w:rFonts w:ascii="Times New Roman" w:hAnsi="Times New Roman" w:cs="Times New Roman"/>
          <w:sz w:val="28"/>
          <w:szCs w:val="28"/>
          <w:lang w:val="uk-UA"/>
        </w:rPr>
        <w:t>Рудь</w:t>
      </w:r>
      <w:proofErr w:type="spellEnd"/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Н.Т.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472E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2762C">
        <w:rPr>
          <w:rFonts w:ascii="Times New Roman" w:hAnsi="Times New Roman" w:cs="Times New Roman"/>
          <w:sz w:val="28"/>
          <w:szCs w:val="28"/>
          <w:lang w:val="uk-UA"/>
        </w:rPr>
        <w:t>.е.н</w:t>
      </w:r>
      <w:proofErr w:type="spellEnd"/>
      <w:r w:rsidR="00427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>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економіки</w:t>
      </w:r>
    </w:p>
    <w:p w14:paraId="35AA82CA" w14:textId="20565090" w:rsidR="0042762C" w:rsidRPr="00EA55D4" w:rsidRDefault="0042762C" w:rsidP="00EA55D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EA55D4">
        <w:rPr>
          <w:rFonts w:ascii="Times New Roman" w:hAnsi="Times New Roman" w:cs="Times New Roman"/>
          <w:sz w:val="28"/>
          <w:szCs w:val="28"/>
          <w:lang w:val="uk-UA"/>
        </w:rPr>
        <w:t xml:space="preserve"> Я., магістрант гр. ЕК (УП)</w:t>
      </w:r>
      <w:r w:rsidR="00EA55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м </w:t>
      </w:r>
      <w:r w:rsidR="00EA55D4" w:rsidRPr="00EA55D4">
        <w:rPr>
          <w:rFonts w:ascii="Times New Roman" w:hAnsi="Times New Roman" w:cs="Times New Roman"/>
          <w:sz w:val="28"/>
          <w:szCs w:val="28"/>
          <w:lang w:val="uk-UA"/>
        </w:rPr>
        <w:t>– 21</w:t>
      </w:r>
    </w:p>
    <w:p w14:paraId="33E21547" w14:textId="77777777" w:rsidR="000A293D" w:rsidRPr="00D472E7" w:rsidRDefault="000A293D" w:rsidP="00EA55D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03AB6EB0" w14:textId="77777777" w:rsidR="00FE0870" w:rsidRPr="00FE0870" w:rsidRDefault="00FE0870" w:rsidP="00056F2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C2EE79" w14:textId="746D2F0F" w:rsidR="001968E9" w:rsidRPr="009B1619" w:rsidRDefault="001968E9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B5EA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даний час 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наша країна перебуває у нелегкому </w:t>
      </w:r>
      <w:r w:rsidR="00AB5EA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становищі. Багато громадян втратили свої домівки та потребують надалі (після закінчення війни) </w:t>
      </w:r>
      <w:r w:rsidR="00AB5EAC" w:rsidRPr="009B1619">
        <w:rPr>
          <w:rFonts w:ascii="Times New Roman" w:hAnsi="Times New Roman" w:cs="Times New Roman"/>
          <w:sz w:val="28"/>
          <w:szCs w:val="28"/>
          <w:lang w:val="uk-UA"/>
        </w:rPr>
        <w:t>нового житла. Більшість людей не зможуть за свої кошти побудувати нове житло, тому виникає проблема забезпечення даних осіб соціальним житлом.</w:t>
      </w:r>
      <w:r w:rsidR="009B1619"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6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1619" w:rsidRPr="009B1619">
        <w:rPr>
          <w:rFonts w:ascii="Times New Roman" w:hAnsi="Times New Roman" w:cs="Times New Roman"/>
          <w:sz w:val="28"/>
          <w:szCs w:val="28"/>
          <w:lang w:val="uk-UA"/>
        </w:rPr>
        <w:t>Розвиток соціальної інфраструктури, яка відповідатиме заявленим очікуванням працюючого населення та задовольнятиме запити суспільства та створюватиме умови для людського розвитку кожного члена, є одним із ключових завдань на шляху до забезпечення високого рівня конкурентоспроможності та успіху будь-якого міста</w:t>
      </w:r>
      <w:r w:rsidR="009B16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B1619"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9B16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1619"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1619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9B1619" w:rsidRPr="009B161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B1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5265A5" w14:textId="156B0F45" w:rsidR="00876133" w:rsidRPr="00055CD6" w:rsidRDefault="00AB5EAC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0870">
        <w:rPr>
          <w:rFonts w:ascii="Times New Roman" w:hAnsi="Times New Roman" w:cs="Times New Roman"/>
          <w:bCs/>
          <w:sz w:val="28"/>
          <w:szCs w:val="28"/>
          <w:lang w:val="uk-UA"/>
        </w:rPr>
        <w:t>Мета Концепції</w:t>
      </w:r>
      <w:r w:rsidR="00E813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="00876133" w:rsidRPr="00D472E7">
        <w:rPr>
          <w:rFonts w:ascii="Times New Roman" w:hAnsi="Times New Roman" w:cs="Times New Roman"/>
          <w:sz w:val="28"/>
          <w:szCs w:val="28"/>
          <w:lang w:val="uk-UA"/>
        </w:rPr>
        <w:t>створення гармонійного простору для будь-якої особистості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>об кожна людина, яка потребує житла, мала змогу його отримати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6133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щоб кожному жителю соціального житлового масиву було </w:t>
      </w:r>
      <w:proofErr w:type="spellStart"/>
      <w:r w:rsidR="00876133" w:rsidRPr="00D472E7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="00876133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затишно та безпечно у новій домівці. </w:t>
      </w:r>
    </w:p>
    <w:p w14:paraId="4F83562D" w14:textId="7A276807" w:rsidR="0073005F" w:rsidRPr="00D472E7" w:rsidRDefault="0073005F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активних бойових дій більшість українців захоче повернутися до рідного краю. Щоб жити </w:t>
      </w:r>
      <w:r w:rsidR="00411C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у своєму місті чи селі потрібно мати кошти. На жаль, не кожен зможе дозволити собі купити квартиру чи побудувати будинок, адже багато людей постраждали фізично і не можуть повноцінно працювати. Тому, держава має виступити гарантом у наданні житла цим особам та усіма можливостями забезпечити цю базову потребу. Таким чином, 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 xml:space="preserve">ідея </w:t>
      </w:r>
      <w:r w:rsidR="00E813C5" w:rsidRPr="00D472E7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813C5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а є актуальною і нагальною.</w:t>
      </w:r>
      <w:r w:rsidR="00411C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9ECF1E" w14:textId="483DB851" w:rsidR="00E813C5" w:rsidRPr="00E65328" w:rsidRDefault="00E813C5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>ропонує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креативний підхід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формування </w:t>
      </w:r>
      <w:r w:rsidR="00FE087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онцепції забезпечення соціальним житлом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його 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будівництва. 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 xml:space="preserve">«Навіть у повсякденному житті креативність має своє місце, наприклад, в організації простору, вирішенні проблем, побудові стосунків і комунікації» </w:t>
      </w:r>
      <w:r w:rsidR="00E65328" w:rsidRPr="00E6532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16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5328" w:rsidRPr="00E653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53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5328" w:rsidRPr="00E65328">
        <w:rPr>
          <w:rFonts w:ascii="Times New Roman" w:hAnsi="Times New Roman" w:cs="Times New Roman"/>
          <w:sz w:val="28"/>
          <w:szCs w:val="28"/>
          <w:lang w:val="uk-UA"/>
        </w:rPr>
        <w:t>.40]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2FF057" w14:textId="2B24242F" w:rsidR="00876133" w:rsidRPr="00D472E7" w:rsidRDefault="00FE0870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4E1247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 xml:space="preserve">авторську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модель</w:t>
      </w:r>
      <w:r w:rsidR="000D069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D0698" w:rsidRPr="00D472E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дійсно вартісного соціального житла</w:t>
      </w:r>
      <w:r w:rsidR="000D069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0698" w:rsidRPr="00D472E7">
        <w:rPr>
          <w:rFonts w:ascii="Times New Roman" w:hAnsi="Times New Roman" w:cs="Times New Roman"/>
          <w:sz w:val="28"/>
          <w:szCs w:val="28"/>
          <w:lang w:val="en-US"/>
        </w:rPr>
        <w:t>Cooperation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698" w:rsidRPr="00D472E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0D0698" w:rsidRPr="00D472E7">
        <w:rPr>
          <w:rFonts w:ascii="Times New Roman" w:eastAsiaTheme="minorEastAsia" w:hAnsi="Times New Roman" w:cs="Times New Roman"/>
          <w:color w:val="E7E6E6" w:themeColor="background2"/>
          <w:kern w:val="24"/>
          <w:sz w:val="28"/>
          <w:szCs w:val="28"/>
          <w:lang w:val="uk-UA" w:eastAsia="ru-RU"/>
          <w14:textOutline w14:w="9525" w14:cap="flat" w14:cmpd="sng" w14:algn="ctr">
            <w14:solidFill>
              <w14:schemeClr w14:val="bg2"/>
            </w14:solidFill>
            <w14:prstDash w14:val="solid"/>
            <w14:round/>
          </w14:textOutline>
        </w:rPr>
        <w:t xml:space="preserve"> </w:t>
      </w:r>
      <w:r w:rsidR="000D0698" w:rsidRPr="00D472E7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698" w:rsidRPr="00D472E7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0D0698" w:rsidRPr="00D472E7">
        <w:rPr>
          <w:rFonts w:ascii="Times New Roman" w:eastAsiaTheme="minorEastAsia" w:hAnsi="Times New Roman" w:cs="Times New Roman"/>
          <w:color w:val="FFFFFF" w:themeColor="light1"/>
          <w:kern w:val="24"/>
          <w:sz w:val="28"/>
          <w:szCs w:val="28"/>
          <w:lang w:val="uk-UA" w:eastAsia="ru-RU"/>
        </w:rPr>
        <w:t xml:space="preserve"> </w:t>
      </w:r>
      <w:r w:rsidR="000D0698" w:rsidRPr="00D472E7">
        <w:rPr>
          <w:rFonts w:ascii="Times New Roman" w:hAnsi="Times New Roman" w:cs="Times New Roman"/>
          <w:sz w:val="28"/>
          <w:szCs w:val="28"/>
          <w:lang w:val="en-US"/>
        </w:rPr>
        <w:t>Comfort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. У слові 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72E7">
        <w:rPr>
          <w:rFonts w:ascii="Times New Roman" w:hAnsi="Times New Roman" w:cs="Times New Roman"/>
          <w:sz w:val="28"/>
          <w:szCs w:val="28"/>
          <w:lang w:val="en-US"/>
        </w:rPr>
        <w:t>Cooperation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закладений сенс тісної співпраці усіх 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дотичних 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сфер 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1711D" w:rsidRPr="00D472E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>ворення соціального житла: інженер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та конструктор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>, дизайнер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та архітектор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>,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влад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і уряд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>, забудовник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і майбутні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мешканці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22B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5DEB" w:rsidRPr="00D472E7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(комунікація) необхідна для швидкої та взаємовигідної роботи над про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ктом усіх його виконавців. І, нарешті, </w:t>
      </w:r>
      <w:r w:rsidR="00B022BB" w:rsidRPr="00D472E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D5DEB" w:rsidRPr="00D472E7">
        <w:rPr>
          <w:rFonts w:ascii="Times New Roman" w:hAnsi="Times New Roman" w:cs="Times New Roman"/>
          <w:sz w:val="28"/>
          <w:szCs w:val="28"/>
          <w:lang w:val="en-US"/>
        </w:rPr>
        <w:t>omfort</w:t>
      </w:r>
      <w:proofErr w:type="spellEnd"/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(комфорт) – це абстрактний</w:t>
      </w:r>
      <w:r w:rsidR="00444EAE" w:rsidRPr="00D472E7">
        <w:rPr>
          <w:rFonts w:ascii="Times New Roman" w:hAnsi="Times New Roman" w:cs="Times New Roman"/>
          <w:sz w:val="28"/>
          <w:szCs w:val="28"/>
          <w:lang w:val="uk-UA"/>
        </w:rPr>
        <w:t>, проте не менш важливий,</w:t>
      </w:r>
      <w:r w:rsidR="00ED5DE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продукт</w:t>
      </w:r>
      <w:r w:rsidR="00444EAE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та комунікації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, результат</w:t>
      </w:r>
      <w:r w:rsidR="00444EAE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444EAE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44EAE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житло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>вого фонду</w:t>
      </w:r>
      <w:r w:rsidR="005A2718" w:rsidRPr="00D472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9D9300" w14:textId="795531FD" w:rsidR="00876133" w:rsidRPr="00E813C5" w:rsidRDefault="00FE0870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Розглянемо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 xml:space="preserve"> креативні підходи дан</w:t>
      </w:r>
      <w:r w:rsidR="00EA55D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813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CB3F4" w14:textId="4B8013F9" w:rsidR="006A575F" w:rsidRPr="00FE0870" w:rsidRDefault="00FE0870" w:rsidP="00056F2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 ф</w:t>
      </w:r>
      <w:r w:rsidR="003B31A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ормува</w:t>
      </w:r>
      <w:r w:rsidR="001764E6" w:rsidRPr="00D472E7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ні</w:t>
      </w:r>
      <w:r w:rsidR="001764E6" w:rsidRPr="00D472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B31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списків </w:t>
      </w:r>
      <w:r w:rsidR="001764E6" w:rsidRPr="00D472E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колективу</w:t>
      </w:r>
      <w:r w:rsidR="003B31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мешканців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ропонується</w:t>
      </w:r>
      <w:r w:rsidR="005A271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підбирати осіб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які мають тісні зв’язки між собою або певні 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ознаки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(родичі, друзі, знайомі). Задум полягає у тому, щоб жителі даного масиву допомагали у будівництві. Чоловіки, які мають певні навички або кваліфікацію 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>, мали би роботу в Україні. Жінки та діти могли б зробити свій внесок, наприклад, допомагаючи садити дерева для озеленення території. Таким чином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кожен 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>відчу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свій внесок у розвиток країни та свого майбутнього житла. Також майбутні жителі можуть пропонувати свої креативні ідеї для удосконалення масиву. Дана ідея тісно переплітається із баченням творця концепції креативного міста – 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>Лендрі</w:t>
      </w:r>
      <w:proofErr w:type="spellEnd"/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>, якому належить вислів: «Креативні міста – це міста, створені жителями, що мислять, планують і діють за допомогою у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яви</w:t>
      </w:r>
      <w:r w:rsidR="006A575F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39B56381" w14:textId="2B1B7920" w:rsidR="00B022BB" w:rsidRPr="00056F2A" w:rsidRDefault="005D2EF8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Вибір території</w:t>
      </w:r>
      <w:r w:rsidR="003B31A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056F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022BB" w:rsidRPr="00D472E7">
        <w:rPr>
          <w:rFonts w:ascii="Times New Roman" w:hAnsi="Times New Roman" w:cs="Times New Roman"/>
          <w:sz w:val="28"/>
          <w:szCs w:val="28"/>
          <w:lang w:val="uk-UA"/>
        </w:rPr>
        <w:t>У зв’язку із воєнними діями дуже багато цивільної інфраструктури</w:t>
      </w:r>
      <w:r w:rsidR="0057714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022BB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житлових будинків </w:t>
      </w:r>
      <w:r w:rsidR="00577141" w:rsidRPr="00D472E7">
        <w:rPr>
          <w:rFonts w:ascii="Times New Roman" w:hAnsi="Times New Roman" w:cs="Times New Roman"/>
          <w:sz w:val="28"/>
          <w:szCs w:val="28"/>
          <w:lang w:val="uk-UA"/>
        </w:rPr>
        <w:t>знищено</w:t>
      </w:r>
      <w:r w:rsidR="00EA5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5D4" w:rsidRPr="00EA55D4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EA55D4" w:rsidRPr="00870DB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7714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. У деяких містах та селах цей показник сягає майже 100%. Тому, на жаль, не вдасться перебудувати якийсь промисловий район чи </w:t>
      </w:r>
      <w:r w:rsidR="009B0B3C" w:rsidRPr="00D472E7">
        <w:rPr>
          <w:rFonts w:ascii="Times New Roman" w:hAnsi="Times New Roman" w:cs="Times New Roman"/>
          <w:sz w:val="28"/>
          <w:szCs w:val="28"/>
          <w:lang w:val="uk-UA"/>
        </w:rPr>
        <w:t>будівлі, оскільки уже пошкоджена будівля потребує зносу. Тому, пропонує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9B0B3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 «з нуля», точніше спочатку потрібно знести старі </w:t>
      </w:r>
      <w:r w:rsidR="00D472E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0B3C" w:rsidRPr="00D472E7">
        <w:rPr>
          <w:rFonts w:ascii="Times New Roman" w:hAnsi="Times New Roman" w:cs="Times New Roman"/>
          <w:sz w:val="28"/>
          <w:szCs w:val="28"/>
          <w:lang w:val="uk-UA"/>
        </w:rPr>
        <w:t>руйновані будівлі</w:t>
      </w:r>
      <w:r w:rsidR="00E005B7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а тоді готуватися до </w:t>
      </w:r>
      <w:r w:rsidR="00D472E7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E005B7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нових. </w:t>
      </w:r>
    </w:p>
    <w:p w14:paraId="754BA1E5" w14:textId="03BDAC29" w:rsidR="00785FC8" w:rsidRPr="00D472E7" w:rsidRDefault="00653B93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sz w:val="28"/>
          <w:szCs w:val="28"/>
          <w:lang w:val="uk-UA"/>
        </w:rPr>
        <w:t>Стосовно безпосереднього вибору території для будівництва – надає</w:t>
      </w:r>
      <w:r w:rsidR="003B31A2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переваг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східним або південним 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регіонам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>. Єдина вимога, щоби місто було під контролем України та не було загрози повторного</w:t>
      </w:r>
      <w:r w:rsidR="00870127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127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знищення. </w:t>
      </w:r>
    </w:p>
    <w:p w14:paraId="4B689875" w14:textId="248CE728" w:rsidR="00785FC8" w:rsidRPr="000A293D" w:rsidRDefault="005E5D6B" w:rsidP="000A293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Використання д</w:t>
      </w:r>
      <w:r w:rsidR="00EF5AC3" w:rsidRPr="00D472E7">
        <w:rPr>
          <w:rFonts w:ascii="Times New Roman" w:hAnsi="Times New Roman" w:cs="Times New Roman"/>
          <w:i/>
          <w:iCs/>
          <w:sz w:val="28"/>
          <w:szCs w:val="28"/>
          <w:lang w:val="uk-UA"/>
        </w:rPr>
        <w:t>изайн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ерських рішень</w:t>
      </w:r>
      <w:r w:rsidR="00EF5AC3" w:rsidRPr="00D472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оздоблення</w:t>
      </w:r>
      <w:r w:rsidR="004C3D0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056F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Відомо</w:t>
      </w:r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що використання яскравих кольорів та цікавих дизайнерських форм, сприяє не тільки красивому зовнішньому вигляду житлового масиву, а й естетичному задоволенню та комфорту від проживання у такому будинку. До того ж, це завжди привертає увагу та захоплює не лише туристів, а й жителів міста. </w:t>
      </w:r>
      <w:r w:rsidR="00940C9C" w:rsidRPr="00D472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еликої популярності зараз набирає створення </w:t>
      </w:r>
      <w:proofErr w:type="spellStart"/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>муралів</w:t>
      </w:r>
      <w:proofErr w:type="spellEnd"/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на бічному фасаді будівлі. Це, в першу чергу, виглядає цікаво та естетично, особливо якщо колірна гама </w:t>
      </w:r>
      <w:proofErr w:type="spellStart"/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>муралу</w:t>
      </w:r>
      <w:proofErr w:type="spellEnd"/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буде співпадати із кольором стін будинку. Ними можуть виступити </w:t>
      </w:r>
      <w:proofErr w:type="spellStart"/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>мурали</w:t>
      </w:r>
      <w:proofErr w:type="spellEnd"/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патріотичної тематики, що захоплюють </w:t>
      </w:r>
      <w:r w:rsidR="00D472E7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міст</w:t>
      </w:r>
      <w:r w:rsidR="00D472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5FC8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2163C0" w14:textId="4DAEB683" w:rsidR="00870127" w:rsidRPr="00D472E7" w:rsidRDefault="00785FC8" w:rsidP="000A293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sz w:val="28"/>
          <w:szCs w:val="28"/>
          <w:lang w:val="uk-UA"/>
        </w:rPr>
        <w:t>Також не нова ідея, проте акт</w:t>
      </w:r>
      <w:r w:rsidR="008E69A0" w:rsidRPr="00D472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альна </w:t>
      </w:r>
      <w:r w:rsidR="008E69A0" w:rsidRPr="00D472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9A0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це встановлення ліхтарів, які живляться сонячною енергією. Це допомагає у переході до зеленої економіки. Створення альтанок для молоді, де буде можливість підзарядити телефон та користуватися безкоштовним </w:t>
      </w:r>
      <w:proofErr w:type="spellStart"/>
      <w:r w:rsidR="008E69A0" w:rsidRPr="00D472E7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="008E69A0" w:rsidRPr="00D472E7">
        <w:rPr>
          <w:rFonts w:ascii="Times New Roman" w:hAnsi="Times New Roman" w:cs="Times New Roman"/>
          <w:sz w:val="28"/>
          <w:szCs w:val="28"/>
        </w:rPr>
        <w:t>-</w:t>
      </w:r>
      <w:r w:rsidR="008E69A0" w:rsidRPr="00D472E7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E69A0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0127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Підземний паркінг, який дозволить залишити більше вільного місця для </w:t>
      </w:r>
      <w:r w:rsidR="00585EEC" w:rsidRPr="00D472E7">
        <w:rPr>
          <w:rFonts w:ascii="Times New Roman" w:hAnsi="Times New Roman" w:cs="Times New Roman"/>
          <w:sz w:val="28"/>
          <w:szCs w:val="28"/>
          <w:lang w:val="uk-UA"/>
        </w:rPr>
        <w:t>територій спільного використання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47C8C">
        <w:rPr>
          <w:rFonts w:ascii="Times New Roman" w:hAnsi="Times New Roman" w:cs="Times New Roman"/>
          <w:sz w:val="28"/>
          <w:szCs w:val="28"/>
          <w:lang w:val="uk-UA"/>
        </w:rPr>
        <w:t>в подальшому може використовуватись при загрозах життю людей як сховище.</w:t>
      </w:r>
    </w:p>
    <w:p w14:paraId="3C5582F4" w14:textId="07585444" w:rsidR="008E69A0" w:rsidRPr="00D472E7" w:rsidRDefault="004C3D0F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5B74" w:rsidRPr="00D472E7">
        <w:rPr>
          <w:rFonts w:ascii="Times New Roman" w:hAnsi="Times New Roman" w:cs="Times New Roman"/>
          <w:sz w:val="28"/>
          <w:szCs w:val="28"/>
          <w:lang w:val="uk-UA"/>
        </w:rPr>
        <w:t>ропонує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105B74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на перші поверхи будинків заселяти осіб, які отримали інвалідність. Ця проста пропозиція допоможе людям із обмеженими можливостями уникнути ряду складнощів, тим більше, якщо врахувати при </w:t>
      </w:r>
      <w:r w:rsidR="00105B74" w:rsidRPr="00D472E7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будівництві, що на даних поверхах не потрібно встановлювати пороги у квартири.</w:t>
      </w:r>
    </w:p>
    <w:p w14:paraId="22DF30D7" w14:textId="0BA24A3F" w:rsidR="00D46E29" w:rsidRPr="00D472E7" w:rsidRDefault="004C3D0F" w:rsidP="000A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Необхідною для формування спільноти є т</w:t>
      </w:r>
      <w:r w:rsidR="008E69A0" w:rsidRPr="00D472E7">
        <w:rPr>
          <w:rFonts w:ascii="Times New Roman" w:hAnsi="Times New Roman" w:cs="Times New Roman"/>
          <w:sz w:val="28"/>
          <w:szCs w:val="28"/>
          <w:lang w:val="uk-UA"/>
        </w:rPr>
        <w:t>ериторія спільного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="004710D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іні-парк, дитячий майданчик, площадка для роликів та </w:t>
      </w:r>
      <w:proofErr w:type="spellStart"/>
      <w:r w:rsidR="004710D9" w:rsidRPr="00D472E7">
        <w:rPr>
          <w:rFonts w:ascii="Times New Roman" w:hAnsi="Times New Roman" w:cs="Times New Roman"/>
          <w:sz w:val="28"/>
          <w:szCs w:val="28"/>
          <w:lang w:val="uk-UA"/>
        </w:rPr>
        <w:t>скейтів</w:t>
      </w:r>
      <w:proofErr w:type="spellEnd"/>
      <w:r w:rsidR="004710D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тенісний стіл. Це все </w:t>
      </w:r>
      <w:r w:rsidR="00870DB0">
        <w:rPr>
          <w:rFonts w:ascii="Times New Roman" w:hAnsi="Times New Roman" w:cs="Times New Roman"/>
          <w:sz w:val="28"/>
          <w:szCs w:val="28"/>
          <w:lang w:val="uk-UA"/>
        </w:rPr>
        <w:t xml:space="preserve">те, </w:t>
      </w:r>
      <w:r w:rsidR="004710D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до чого усі звикли.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Рекомендується</w:t>
      </w:r>
      <w:r w:rsidR="004710D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</w:t>
      </w:r>
      <w:r w:rsidR="004710D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ти спільні тераси у будинках. Організувати невелике, проте комфортне приміщення для </w:t>
      </w:r>
      <w:r w:rsidR="00585EE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ігрової кімнати, куди діти зможуть 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>з радістю</w:t>
      </w:r>
      <w:r w:rsidR="00585EE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ходити </w:t>
      </w:r>
      <w:r w:rsidR="00585EEC" w:rsidRPr="00D472E7">
        <w:rPr>
          <w:rFonts w:ascii="Times New Roman" w:hAnsi="Times New Roman" w:cs="Times New Roman"/>
          <w:sz w:val="28"/>
          <w:szCs w:val="28"/>
          <w:lang w:val="uk-UA"/>
        </w:rPr>
        <w:t>та гратися разом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293D" w:rsidRPr="000A2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3D" w:rsidRPr="00D472E7">
        <w:rPr>
          <w:rFonts w:ascii="Times New Roman" w:hAnsi="Times New Roman" w:cs="Times New Roman"/>
          <w:sz w:val="28"/>
          <w:szCs w:val="28"/>
          <w:lang w:val="uk-UA"/>
        </w:rPr>
        <w:t>обмін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юва</w:t>
      </w:r>
      <w:r w:rsidR="000A293D" w:rsidRPr="00D472E7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A29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книжками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5EE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585EEC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іграшк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ами і навіть одягом та взуттям.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Для тих батьків, хто не має змогу купувати нові іграшки чи дитячі речі це бу</w:t>
      </w:r>
      <w:r w:rsidR="00247C8C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великою допомогою. Даний підхід являє собою економіку спільного</w:t>
      </w:r>
      <w:r w:rsidR="00CD799A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CD799A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D799A" w:rsidRPr="00D47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sharing</w:t>
      </w:r>
      <w:proofErr w:type="spellEnd"/>
      <w:r w:rsidR="00CD799A" w:rsidRPr="00D47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D799A" w:rsidRPr="00D47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economy</w:t>
      </w:r>
      <w:proofErr w:type="spellEnd"/>
      <w:r w:rsidR="00CD799A" w:rsidRPr="00D472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>. Таким чином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зменшуються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відход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та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5201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, хто потребує </w:t>
      </w:r>
      <w:r w:rsidR="00247C8C" w:rsidRPr="00247C8C">
        <w:rPr>
          <w:rFonts w:ascii="Times New Roman" w:hAnsi="Times New Roman" w:cs="Times New Roman"/>
          <w:sz w:val="28"/>
          <w:szCs w:val="28"/>
          <w:lang w:val="uk-UA"/>
        </w:rPr>
        <w:t>певн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ої допомоги.</w:t>
      </w:r>
      <w:r w:rsidR="00F75201" w:rsidRPr="00247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BB2116" w14:textId="5CDDC526" w:rsidR="00B4248D" w:rsidRPr="00D472E7" w:rsidRDefault="00144347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2E7">
        <w:rPr>
          <w:rFonts w:ascii="Times New Roman" w:hAnsi="Times New Roman" w:cs="Times New Roman"/>
          <w:sz w:val="28"/>
          <w:szCs w:val="28"/>
          <w:lang w:val="uk-UA"/>
        </w:rPr>
        <w:t>Джерелами фінансування соціального будівництва можуть виступити: кошти державного та місцевого бю</w:t>
      </w:r>
      <w:r w:rsidR="003004B2" w:rsidRPr="00D472E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жетів, </w:t>
      </w:r>
      <w:r w:rsidR="003004B2" w:rsidRPr="00D472E7">
        <w:rPr>
          <w:rFonts w:ascii="Times New Roman" w:hAnsi="Times New Roman" w:cs="Times New Roman"/>
          <w:sz w:val="28"/>
          <w:szCs w:val="28"/>
          <w:lang w:val="uk-UA"/>
        </w:rPr>
        <w:t>позабюджетні та спеціальні фонди, інвестиції підприємств та організацій, гранти міжнародних організацій та інш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004B2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004B2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004B2" w:rsidRPr="00D472E7">
        <w:rPr>
          <w:rFonts w:ascii="Times New Roman" w:hAnsi="Times New Roman" w:cs="Times New Roman"/>
          <w:sz w:val="28"/>
          <w:szCs w:val="28"/>
          <w:lang w:val="uk-UA"/>
        </w:rPr>
        <w:t>б чи компані</w:t>
      </w:r>
      <w:r w:rsidR="004C3D0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004B2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0"/>
      <w:r w:rsidR="000A293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293D" w:rsidRPr="00D472E7">
        <w:rPr>
          <w:rFonts w:ascii="Times New Roman" w:hAnsi="Times New Roman" w:cs="Times New Roman"/>
          <w:sz w:val="28"/>
          <w:szCs w:val="28"/>
          <w:lang w:val="uk-UA"/>
        </w:rPr>
        <w:t>роблема соціального житла в Україні існує дуже д</w:t>
      </w:r>
      <w:r w:rsidR="000A293D">
        <w:rPr>
          <w:rFonts w:ascii="Times New Roman" w:hAnsi="Times New Roman" w:cs="Times New Roman"/>
          <w:sz w:val="28"/>
          <w:szCs w:val="28"/>
          <w:lang w:val="uk-UA"/>
        </w:rPr>
        <w:t>авно</w:t>
      </w:r>
      <w:r w:rsidR="000A29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і зараз настав той час, коли її потрібно вирішувати.</w:t>
      </w:r>
    </w:p>
    <w:p w14:paraId="1B1D7631" w14:textId="21196575" w:rsidR="00D46E29" w:rsidRPr="00D472E7" w:rsidRDefault="005E5D6B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46834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онцепції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спрямована на</w:t>
      </w:r>
      <w:r w:rsidR="00846834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63714B4" w14:textId="7F7F68EC" w:rsidR="004C3D0F" w:rsidRDefault="004C3D0F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46834" w:rsidRPr="00D472E7">
        <w:rPr>
          <w:rFonts w:ascii="Times New Roman" w:hAnsi="Times New Roman" w:cs="Times New Roman"/>
          <w:sz w:val="28"/>
          <w:szCs w:val="28"/>
          <w:lang w:val="uk-UA"/>
        </w:rPr>
        <w:t>абезпеч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846834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житлом осіб, які його потребують;</w:t>
      </w:r>
    </w:p>
    <w:p w14:paraId="44813B66" w14:textId="4945BD92" w:rsidR="00846834" w:rsidRPr="004C3D0F" w:rsidRDefault="004C3D0F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20D29" w:rsidRPr="004C3D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46834" w:rsidRPr="004C3D0F">
        <w:rPr>
          <w:rFonts w:ascii="Times New Roman" w:hAnsi="Times New Roman" w:cs="Times New Roman"/>
          <w:sz w:val="28"/>
          <w:szCs w:val="28"/>
          <w:lang w:val="uk-UA"/>
        </w:rPr>
        <w:t>окращ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846834" w:rsidRPr="004C3D0F">
        <w:rPr>
          <w:rFonts w:ascii="Times New Roman" w:hAnsi="Times New Roman" w:cs="Times New Roman"/>
          <w:sz w:val="28"/>
          <w:szCs w:val="28"/>
          <w:lang w:val="uk-UA"/>
        </w:rPr>
        <w:t xml:space="preserve"> інфраст</w:t>
      </w:r>
      <w:r w:rsidR="00311E3D" w:rsidRPr="004C3D0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46834" w:rsidRPr="004C3D0F">
        <w:rPr>
          <w:rFonts w:ascii="Times New Roman" w:hAnsi="Times New Roman" w:cs="Times New Roman"/>
          <w:sz w:val="28"/>
          <w:szCs w:val="28"/>
          <w:lang w:val="uk-UA"/>
        </w:rPr>
        <w:t>ук</w:t>
      </w:r>
      <w:r w:rsidR="00311E3D" w:rsidRPr="004C3D0F">
        <w:rPr>
          <w:rFonts w:ascii="Times New Roman" w:hAnsi="Times New Roman" w:cs="Times New Roman"/>
          <w:sz w:val="28"/>
          <w:szCs w:val="28"/>
          <w:lang w:val="uk-UA"/>
        </w:rPr>
        <w:t>тур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1E3D" w:rsidRPr="004C3D0F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пунктів;</w:t>
      </w:r>
    </w:p>
    <w:p w14:paraId="5C997822" w14:textId="2A3D3D19" w:rsidR="00311E3D" w:rsidRPr="00D472E7" w:rsidRDefault="004C3D0F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>озви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ток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пунктів;</w:t>
      </w:r>
    </w:p>
    <w:p w14:paraId="67D971F5" w14:textId="6B3CD628" w:rsidR="00311E3D" w:rsidRPr="00D472E7" w:rsidRDefault="00CF4A01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>оверн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в Україну;</w:t>
      </w:r>
    </w:p>
    <w:p w14:paraId="66306421" w14:textId="01F740AB" w:rsidR="00311E3D" w:rsidRPr="00D472E7" w:rsidRDefault="00CF4A01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>ідвищ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статус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1E3D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країни через піклування про своїх громадян</w:t>
      </w:r>
      <w:r w:rsidR="00055C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44851" w14:textId="55DD6291" w:rsidR="00620D29" w:rsidRDefault="00CF4A01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Концепція спрямована на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соціальним житлом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якнайбільш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5E5D6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>Це покращить громадську думку, єдність, пока</w:t>
      </w:r>
      <w:r w:rsidR="009D471D" w:rsidRPr="00D472E7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="00620D29" w:rsidRPr="00D472E7">
        <w:rPr>
          <w:rFonts w:ascii="Times New Roman" w:hAnsi="Times New Roman" w:cs="Times New Roman"/>
          <w:sz w:val="28"/>
          <w:szCs w:val="28"/>
          <w:lang w:val="uk-UA"/>
        </w:rPr>
        <w:t xml:space="preserve"> повагу держави до своїх громадян та їх прав</w:t>
      </w:r>
      <w:r w:rsidR="009D471D" w:rsidRPr="00D472E7">
        <w:rPr>
          <w:rFonts w:ascii="Times New Roman" w:hAnsi="Times New Roman" w:cs="Times New Roman"/>
          <w:sz w:val="28"/>
          <w:szCs w:val="28"/>
          <w:lang w:val="uk-UA"/>
        </w:rPr>
        <w:t>, допоможе конкурувати із європейськими країнами за рівнем життя та розвивати країну.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>Нові проекти, ініціативи та платформи з</w:t>
      </w:r>
      <w:r w:rsidR="00056F2A" w:rsidRPr="00056F2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>являються з метою сприяння творчості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 xml:space="preserve"> розвит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 xml:space="preserve"> креативних індустрій, нада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65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F2A">
        <w:rPr>
          <w:rFonts w:ascii="Times New Roman" w:hAnsi="Times New Roman" w:cs="Times New Roman"/>
          <w:sz w:val="28"/>
          <w:szCs w:val="28"/>
          <w:lang w:val="uk-UA"/>
        </w:rPr>
        <w:t>фінансової підтримки.</w:t>
      </w:r>
    </w:p>
    <w:p w14:paraId="291B3DF4" w14:textId="77777777" w:rsidR="00870DB0" w:rsidRDefault="00870DB0" w:rsidP="00056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7269F" w14:textId="77777777" w:rsidR="009B1619" w:rsidRDefault="00E65328" w:rsidP="009B1619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19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14:paraId="3C076BB6" w14:textId="77777777" w:rsidR="009B1619" w:rsidRDefault="009B1619" w:rsidP="009B1619">
      <w:pPr>
        <w:pStyle w:val="a3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Синиця В.А. Зарубіжний досвід механізму формування інноваційної інфраструктури. </w:t>
      </w:r>
      <w:r w:rsidRPr="009B16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 стратегічних економічних досліджень. </w:t>
      </w:r>
      <w:r w:rsidRPr="009B1619">
        <w:rPr>
          <w:rFonts w:ascii="Times New Roman" w:hAnsi="Times New Roman" w:cs="Times New Roman"/>
          <w:sz w:val="28"/>
          <w:szCs w:val="28"/>
          <w:lang w:val="uk-UA"/>
        </w:rPr>
        <w:t>2022. № 3(8). С.73–80.</w:t>
      </w:r>
    </w:p>
    <w:p w14:paraId="3E1343DF" w14:textId="1B202A67" w:rsidR="00E65328" w:rsidRPr="009B1619" w:rsidRDefault="009B1619" w:rsidP="009B1619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65328"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Дуда О.І. Креативний потенціал в умовах війни: виклики та можливості. </w:t>
      </w:r>
      <w:r w:rsidR="00E65328" w:rsidRPr="009B1619">
        <w:rPr>
          <w:rFonts w:ascii="Times New Roman" w:hAnsi="Times New Roman" w:cs="Times New Roman"/>
          <w:i/>
          <w:sz w:val="28"/>
          <w:szCs w:val="28"/>
          <w:lang w:val="uk-UA"/>
        </w:rPr>
        <w:t>Креативний простір.</w:t>
      </w:r>
      <w:r w:rsidR="00E65328" w:rsidRPr="009B1619">
        <w:rPr>
          <w:rFonts w:ascii="Times New Roman" w:hAnsi="Times New Roman" w:cs="Times New Roman"/>
          <w:sz w:val="28"/>
          <w:szCs w:val="28"/>
          <w:lang w:val="uk-UA"/>
        </w:rPr>
        <w:t xml:space="preserve"> 2023. №16. С.40–42.</w:t>
      </w:r>
    </w:p>
    <w:p w14:paraId="41BA775B" w14:textId="10508F4B" w:rsidR="00E65328" w:rsidRPr="009B1619" w:rsidRDefault="00E65328" w:rsidP="009B16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65328" w:rsidRPr="009B1619" w:rsidSect="00D472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33E"/>
    <w:multiLevelType w:val="hybridMultilevel"/>
    <w:tmpl w:val="19E24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C15FB7"/>
    <w:multiLevelType w:val="hybridMultilevel"/>
    <w:tmpl w:val="94423E56"/>
    <w:lvl w:ilvl="0" w:tplc="B3E04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C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4A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CC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E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41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C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9307E9"/>
    <w:multiLevelType w:val="hybridMultilevel"/>
    <w:tmpl w:val="490CDBBC"/>
    <w:lvl w:ilvl="0" w:tplc="7C9E3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C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6C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85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E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0F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A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D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2458B2"/>
    <w:multiLevelType w:val="hybridMultilevel"/>
    <w:tmpl w:val="F78C6158"/>
    <w:lvl w:ilvl="0" w:tplc="E996B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EA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7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26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44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24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0B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4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153FB"/>
    <w:multiLevelType w:val="hybridMultilevel"/>
    <w:tmpl w:val="D33410A6"/>
    <w:lvl w:ilvl="0" w:tplc="48BA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5072B"/>
    <w:multiLevelType w:val="hybridMultilevel"/>
    <w:tmpl w:val="DE6C5DDA"/>
    <w:lvl w:ilvl="0" w:tplc="14FA35C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C6826"/>
    <w:multiLevelType w:val="hybridMultilevel"/>
    <w:tmpl w:val="79A0875A"/>
    <w:lvl w:ilvl="0" w:tplc="F372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67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47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A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69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A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5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1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71395D"/>
    <w:multiLevelType w:val="hybridMultilevel"/>
    <w:tmpl w:val="AFE0927C"/>
    <w:lvl w:ilvl="0" w:tplc="454A8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1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4C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2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E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3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6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4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6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FE5240"/>
    <w:multiLevelType w:val="hybridMultilevel"/>
    <w:tmpl w:val="37B8EA58"/>
    <w:lvl w:ilvl="0" w:tplc="E92A8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CE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6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21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6A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4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4B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2F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6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76DCB"/>
    <w:multiLevelType w:val="hybridMultilevel"/>
    <w:tmpl w:val="502E642E"/>
    <w:lvl w:ilvl="0" w:tplc="E64C757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F37F94"/>
    <w:multiLevelType w:val="hybridMultilevel"/>
    <w:tmpl w:val="3D80B244"/>
    <w:lvl w:ilvl="0" w:tplc="6C1CE8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4C9"/>
    <w:multiLevelType w:val="hybridMultilevel"/>
    <w:tmpl w:val="A26ED464"/>
    <w:lvl w:ilvl="0" w:tplc="B5527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A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43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8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D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0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A3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FE6F45"/>
    <w:multiLevelType w:val="hybridMultilevel"/>
    <w:tmpl w:val="D4962BB4"/>
    <w:lvl w:ilvl="0" w:tplc="08EA6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4C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9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26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4F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9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A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6957CB"/>
    <w:multiLevelType w:val="hybridMultilevel"/>
    <w:tmpl w:val="B7B428D6"/>
    <w:lvl w:ilvl="0" w:tplc="0B8C7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02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C7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B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87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E6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E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28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4D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7D26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C4E39EC"/>
    <w:multiLevelType w:val="hybridMultilevel"/>
    <w:tmpl w:val="B93A89E2"/>
    <w:lvl w:ilvl="0" w:tplc="FA96CF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348DB"/>
    <w:multiLevelType w:val="hybridMultilevel"/>
    <w:tmpl w:val="5A7CBD1E"/>
    <w:lvl w:ilvl="0" w:tplc="AE58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84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66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5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9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E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AA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D"/>
    <w:rsid w:val="00055CD6"/>
    <w:rsid w:val="00056F2A"/>
    <w:rsid w:val="000A293D"/>
    <w:rsid w:val="000A5890"/>
    <w:rsid w:val="000D0698"/>
    <w:rsid w:val="00105B74"/>
    <w:rsid w:val="00144347"/>
    <w:rsid w:val="001526B2"/>
    <w:rsid w:val="001764E6"/>
    <w:rsid w:val="001968E9"/>
    <w:rsid w:val="00247C8C"/>
    <w:rsid w:val="00263D7C"/>
    <w:rsid w:val="00266A1B"/>
    <w:rsid w:val="003004B2"/>
    <w:rsid w:val="00311E3D"/>
    <w:rsid w:val="00326236"/>
    <w:rsid w:val="00344C25"/>
    <w:rsid w:val="003716EB"/>
    <w:rsid w:val="003B31A2"/>
    <w:rsid w:val="003C0739"/>
    <w:rsid w:val="003D58FA"/>
    <w:rsid w:val="004071AC"/>
    <w:rsid w:val="00411CC8"/>
    <w:rsid w:val="0042762C"/>
    <w:rsid w:val="00444EAE"/>
    <w:rsid w:val="004710D9"/>
    <w:rsid w:val="004C3D0F"/>
    <w:rsid w:val="004E1247"/>
    <w:rsid w:val="00517C8E"/>
    <w:rsid w:val="0054289A"/>
    <w:rsid w:val="00545167"/>
    <w:rsid w:val="00567CD1"/>
    <w:rsid w:val="00577141"/>
    <w:rsid w:val="00585EEC"/>
    <w:rsid w:val="005A2718"/>
    <w:rsid w:val="005D2EF8"/>
    <w:rsid w:val="005E5D6B"/>
    <w:rsid w:val="00620D29"/>
    <w:rsid w:val="00653B93"/>
    <w:rsid w:val="006920AF"/>
    <w:rsid w:val="006A575F"/>
    <w:rsid w:val="006E48A7"/>
    <w:rsid w:val="0073005F"/>
    <w:rsid w:val="00785FC8"/>
    <w:rsid w:val="007A2B3E"/>
    <w:rsid w:val="007B760C"/>
    <w:rsid w:val="00846834"/>
    <w:rsid w:val="00870127"/>
    <w:rsid w:val="00870DB0"/>
    <w:rsid w:val="00876133"/>
    <w:rsid w:val="008E69A0"/>
    <w:rsid w:val="00940C9C"/>
    <w:rsid w:val="00967D59"/>
    <w:rsid w:val="009B0B3C"/>
    <w:rsid w:val="009B1619"/>
    <w:rsid w:val="009D471D"/>
    <w:rsid w:val="00A44826"/>
    <w:rsid w:val="00A5223E"/>
    <w:rsid w:val="00AB5EAC"/>
    <w:rsid w:val="00B022BB"/>
    <w:rsid w:val="00B1711D"/>
    <w:rsid w:val="00B4248D"/>
    <w:rsid w:val="00C10646"/>
    <w:rsid w:val="00CA3CD5"/>
    <w:rsid w:val="00CD799A"/>
    <w:rsid w:val="00CF4A01"/>
    <w:rsid w:val="00D31A19"/>
    <w:rsid w:val="00D46E29"/>
    <w:rsid w:val="00D472E7"/>
    <w:rsid w:val="00D84200"/>
    <w:rsid w:val="00E005B7"/>
    <w:rsid w:val="00E65328"/>
    <w:rsid w:val="00E813C5"/>
    <w:rsid w:val="00EA55D4"/>
    <w:rsid w:val="00ED5DEB"/>
    <w:rsid w:val="00EF5AC3"/>
    <w:rsid w:val="00F04CDD"/>
    <w:rsid w:val="00F75201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FEB1"/>
  <w15:chartTrackingRefBased/>
  <w15:docId w15:val="{F248FBE8-6323-4417-904F-0D03BE9B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2024-09-28T07:33:00Z</dcterms:created>
  <dcterms:modified xsi:type="dcterms:W3CDTF">2024-09-28T07:33:00Z</dcterms:modified>
</cp:coreProperties>
</file>