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920D" w14:textId="057282F8" w:rsidR="002C043E" w:rsidRPr="00A15070" w:rsidRDefault="00A15070" w:rsidP="00A15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 МІСЦЕВОГО ОПОДАТКУВАННЯ В УКРАЇНІ ТА ШЛЯХИ ЙОГО ВДОСКОНАЛЕННЯ</w:t>
      </w:r>
    </w:p>
    <w:p w14:paraId="2F9468DF" w14:textId="19129815" w:rsidR="00A15070" w:rsidRPr="00A15070" w:rsidRDefault="00A15070" w:rsidP="00A15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Волкова В. В., Тарнаруцька В. В.</w:t>
      </w:r>
    </w:p>
    <w:p w14:paraId="1CF0DDF0" w14:textId="13A1278E" w:rsidR="00A15070" w:rsidRPr="00A15070" w:rsidRDefault="00A15070" w:rsidP="00A1507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1507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Донецький національний університет імені Василя Стуса, м. Вінниця, Україна</w:t>
      </w:r>
    </w:p>
    <w:p w14:paraId="7F12D8F0" w14:textId="5B04B866" w:rsidR="00A15070" w:rsidRPr="004A0879" w:rsidRDefault="00000000" w:rsidP="00A150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A15070" w:rsidRPr="00D05E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tarnarutska</w:t>
        </w:r>
        <w:r w:rsidR="00A15070" w:rsidRPr="004A0879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15070" w:rsidRPr="00D05E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15070" w:rsidRPr="004A0879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A15070" w:rsidRPr="00D05E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donnu</w:t>
        </w:r>
        <w:r w:rsidR="00A15070" w:rsidRPr="004A0879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15070" w:rsidRPr="00D05E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A15070" w:rsidRPr="004A0879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A15070" w:rsidRPr="00D05E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14:paraId="0B011DC8" w14:textId="77777777" w:rsidR="00A15070" w:rsidRPr="004A0879" w:rsidRDefault="00A15070" w:rsidP="00A150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7A2C6C" w14:textId="761C2A28" w:rsidR="00501587" w:rsidRDefault="006C12E6" w:rsidP="00501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E6">
        <w:rPr>
          <w:rFonts w:ascii="Times New Roman" w:hAnsi="Times New Roman" w:cs="Times New Roman"/>
          <w:sz w:val="28"/>
          <w:szCs w:val="28"/>
          <w:lang w:val="uk-UA"/>
        </w:rPr>
        <w:t>В сучасних умовах місцеві податки є одним з найважливіших елементів фінансової системи України, оскільки вони забезпечують значну частину доходів місцевих бюджетів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1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587" w:rsidRPr="00501587">
        <w:rPr>
          <w:rFonts w:ascii="Times New Roman" w:hAnsi="Times New Roman" w:cs="Times New Roman"/>
          <w:sz w:val="28"/>
          <w:szCs w:val="28"/>
          <w:lang w:val="uk-UA"/>
        </w:rPr>
        <w:t>Війна в Україні суттєво дестабілізувала систему місцевого оподаткування, зменшивши податкові надходження до місцевих бюджетів як внаслідок економічного спаду, так і через запровадження податкових пільг.</w:t>
      </w:r>
    </w:p>
    <w:p w14:paraId="45D4C3E4" w14:textId="4F93AC21" w:rsidR="00F73AC3" w:rsidRDefault="00F73AC3" w:rsidP="00501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AC3">
        <w:rPr>
          <w:rFonts w:ascii="Times New Roman" w:hAnsi="Times New Roman" w:cs="Times New Roman"/>
          <w:sz w:val="28"/>
          <w:szCs w:val="28"/>
          <w:lang w:val="uk-UA"/>
        </w:rPr>
        <w:t>Ефективність місцевого оподаткування залежить від того, наскільки вміло органи місцевого самоврядування керують податковими надходженнями, спрямовуючи їх на вирішення актуальних проблем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(табл. 1)</w:t>
      </w:r>
      <w:r w:rsidRPr="00F73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196669" w14:textId="61182855" w:rsidR="00AD63B6" w:rsidRPr="00051743" w:rsidRDefault="00AD63B6" w:rsidP="00501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 – Доходи місцевих бюджетів України у 201</w:t>
      </w:r>
      <w:r w:rsidR="0056009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-2023 рр.</w:t>
      </w:r>
      <w:r w:rsidR="00A31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F87" w:rsidRPr="00A31F8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31F87" w:rsidRPr="000517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549B6">
        <w:rPr>
          <w:rFonts w:ascii="Times New Roman" w:hAnsi="Times New Roman" w:cs="Times New Roman"/>
          <w:sz w:val="28"/>
          <w:szCs w:val="28"/>
          <w:lang w:val="ru-RU"/>
        </w:rPr>
        <w:t>; 2</w:t>
      </w:r>
      <w:r w:rsidR="00A31F87" w:rsidRPr="00051743">
        <w:rPr>
          <w:rFonts w:ascii="Times New Roman" w:hAnsi="Times New Roman" w:cs="Times New Roman"/>
          <w:sz w:val="28"/>
          <w:szCs w:val="28"/>
          <w:lang w:val="ru-RU"/>
        </w:rP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9"/>
        <w:gridCol w:w="1004"/>
        <w:gridCol w:w="689"/>
        <w:gridCol w:w="1004"/>
        <w:gridCol w:w="689"/>
        <w:gridCol w:w="1004"/>
        <w:gridCol w:w="689"/>
        <w:gridCol w:w="1004"/>
        <w:gridCol w:w="689"/>
        <w:gridCol w:w="1004"/>
        <w:gridCol w:w="689"/>
      </w:tblGrid>
      <w:tr w:rsidR="00AD63B6" w14:paraId="42B54368" w14:textId="4EA6A627" w:rsidTr="00406DF3">
        <w:tc>
          <w:tcPr>
            <w:tcW w:w="1529" w:type="dxa"/>
            <w:vMerge w:val="restart"/>
          </w:tcPr>
          <w:p w14:paraId="36DAFF99" w14:textId="623964FB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bookmarkStart w:id="0" w:name="_Hlk177470781"/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Види доходів</w:t>
            </w:r>
          </w:p>
        </w:tc>
        <w:tc>
          <w:tcPr>
            <w:tcW w:w="1216" w:type="dxa"/>
            <w:gridSpan w:val="2"/>
          </w:tcPr>
          <w:p w14:paraId="0A8C6B8C" w14:textId="3D013317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201</w:t>
            </w:r>
            <w:r w:rsidR="00406DF3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787" w:type="dxa"/>
            <w:gridSpan w:val="2"/>
          </w:tcPr>
          <w:p w14:paraId="4806A0F7" w14:textId="11D5CD63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  <w:r w:rsidR="00406DF3"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</w:p>
        </w:tc>
        <w:tc>
          <w:tcPr>
            <w:tcW w:w="1771" w:type="dxa"/>
            <w:gridSpan w:val="2"/>
          </w:tcPr>
          <w:p w14:paraId="415A0C08" w14:textId="190E78CF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2021</w:t>
            </w:r>
          </w:p>
        </w:tc>
        <w:tc>
          <w:tcPr>
            <w:tcW w:w="1774" w:type="dxa"/>
            <w:gridSpan w:val="2"/>
          </w:tcPr>
          <w:p w14:paraId="368C62C0" w14:textId="56786948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2022</w:t>
            </w:r>
          </w:p>
        </w:tc>
        <w:tc>
          <w:tcPr>
            <w:tcW w:w="1777" w:type="dxa"/>
            <w:gridSpan w:val="2"/>
          </w:tcPr>
          <w:p w14:paraId="6A40F5D1" w14:textId="2E631074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2023</w:t>
            </w:r>
          </w:p>
        </w:tc>
      </w:tr>
      <w:tr w:rsidR="00B97B13" w14:paraId="29676BF8" w14:textId="0E18F93C" w:rsidTr="00406DF3">
        <w:tc>
          <w:tcPr>
            <w:tcW w:w="1529" w:type="dxa"/>
            <w:vMerge/>
          </w:tcPr>
          <w:p w14:paraId="3EE7B696" w14:textId="77777777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78" w:type="dxa"/>
          </w:tcPr>
          <w:p w14:paraId="5A546F1C" w14:textId="026D0BE6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538" w:type="dxa"/>
          </w:tcPr>
          <w:p w14:paraId="5DFC2321" w14:textId="2C6E30A0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1041" w:type="dxa"/>
          </w:tcPr>
          <w:p w14:paraId="74375E1C" w14:textId="55A5E5A8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46" w:type="dxa"/>
          </w:tcPr>
          <w:p w14:paraId="3E1B56D9" w14:textId="586847E7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1041" w:type="dxa"/>
          </w:tcPr>
          <w:p w14:paraId="0B224951" w14:textId="3E749659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30" w:type="dxa"/>
          </w:tcPr>
          <w:p w14:paraId="7CBBE60C" w14:textId="41E92868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1041" w:type="dxa"/>
          </w:tcPr>
          <w:p w14:paraId="3D6366B1" w14:textId="19B8ADB9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33" w:type="dxa"/>
          </w:tcPr>
          <w:p w14:paraId="1D229546" w14:textId="5377FD7A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1041" w:type="dxa"/>
          </w:tcPr>
          <w:p w14:paraId="35F4C751" w14:textId="5CED606E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36" w:type="dxa"/>
          </w:tcPr>
          <w:p w14:paraId="6F1E3362" w14:textId="3D440B4F" w:rsidR="002A1C27" w:rsidRPr="004A0879" w:rsidRDefault="002A1C27" w:rsidP="002A1C2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</w:tr>
      <w:tr w:rsidR="00B97B13" w14:paraId="37C44549" w14:textId="5C5827C2" w:rsidTr="00406DF3">
        <w:tc>
          <w:tcPr>
            <w:tcW w:w="1529" w:type="dxa"/>
          </w:tcPr>
          <w:p w14:paraId="7FA5D07F" w14:textId="5DFB2D58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Податкові надходження</w:t>
            </w:r>
          </w:p>
        </w:tc>
        <w:tc>
          <w:tcPr>
            <w:tcW w:w="678" w:type="dxa"/>
          </w:tcPr>
          <w:p w14:paraId="173C9C50" w14:textId="1962A7B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270545,8</w:t>
            </w:r>
          </w:p>
        </w:tc>
        <w:tc>
          <w:tcPr>
            <w:tcW w:w="538" w:type="dxa"/>
          </w:tcPr>
          <w:p w14:paraId="1193E37F" w14:textId="78C92FCE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48,26</w:t>
            </w:r>
          </w:p>
        </w:tc>
        <w:tc>
          <w:tcPr>
            <w:tcW w:w="1041" w:type="dxa"/>
          </w:tcPr>
          <w:p w14:paraId="0B456C6D" w14:textId="7F5EF9F6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285571,5</w:t>
            </w:r>
          </w:p>
        </w:tc>
        <w:tc>
          <w:tcPr>
            <w:tcW w:w="746" w:type="dxa"/>
          </w:tcPr>
          <w:p w14:paraId="504C8232" w14:textId="7897B302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60,57</w:t>
            </w:r>
          </w:p>
        </w:tc>
        <w:tc>
          <w:tcPr>
            <w:tcW w:w="1041" w:type="dxa"/>
          </w:tcPr>
          <w:p w14:paraId="015D5064" w14:textId="7ABDE6BF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346713,2</w:t>
            </w:r>
          </w:p>
        </w:tc>
        <w:tc>
          <w:tcPr>
            <w:tcW w:w="730" w:type="dxa"/>
          </w:tcPr>
          <w:p w14:paraId="34F98857" w14:textId="31180B8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59,70</w:t>
            </w:r>
          </w:p>
        </w:tc>
        <w:tc>
          <w:tcPr>
            <w:tcW w:w="1041" w:type="dxa"/>
          </w:tcPr>
          <w:p w14:paraId="73E1C80B" w14:textId="1F134F26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393460,6</w:t>
            </w:r>
          </w:p>
        </w:tc>
        <w:tc>
          <w:tcPr>
            <w:tcW w:w="733" w:type="dxa"/>
          </w:tcPr>
          <w:p w14:paraId="49FB6E0A" w14:textId="75A4A6A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70,88</w:t>
            </w:r>
          </w:p>
        </w:tc>
        <w:tc>
          <w:tcPr>
            <w:tcW w:w="1041" w:type="dxa"/>
          </w:tcPr>
          <w:p w14:paraId="3233B426" w14:textId="2CBE356C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434540,9</w:t>
            </w:r>
          </w:p>
        </w:tc>
        <w:tc>
          <w:tcPr>
            <w:tcW w:w="736" w:type="dxa"/>
          </w:tcPr>
          <w:p w14:paraId="3CFA1AD6" w14:textId="1A3C4C6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66,58</w:t>
            </w:r>
          </w:p>
        </w:tc>
      </w:tr>
      <w:tr w:rsidR="00B97B13" w14:paraId="38EBC82E" w14:textId="1515666B" w:rsidTr="00406DF3">
        <w:tc>
          <w:tcPr>
            <w:tcW w:w="1529" w:type="dxa"/>
          </w:tcPr>
          <w:p w14:paraId="7FA2C720" w14:textId="0656E591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в т. ч. місцеві податки та збори</w:t>
            </w:r>
          </w:p>
        </w:tc>
        <w:tc>
          <w:tcPr>
            <w:tcW w:w="678" w:type="dxa"/>
          </w:tcPr>
          <w:p w14:paraId="22BE0D04" w14:textId="593BFC9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73575,3</w:t>
            </w:r>
          </w:p>
        </w:tc>
        <w:tc>
          <w:tcPr>
            <w:tcW w:w="538" w:type="dxa"/>
          </w:tcPr>
          <w:p w14:paraId="4FEDF77E" w14:textId="6D56891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13,13</w:t>
            </w:r>
          </w:p>
        </w:tc>
        <w:tc>
          <w:tcPr>
            <w:tcW w:w="1041" w:type="dxa"/>
          </w:tcPr>
          <w:p w14:paraId="700605A0" w14:textId="3F309F7F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75686,1</w:t>
            </w:r>
          </w:p>
        </w:tc>
        <w:tc>
          <w:tcPr>
            <w:tcW w:w="746" w:type="dxa"/>
          </w:tcPr>
          <w:p w14:paraId="4E3280CA" w14:textId="215CEEE1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16,05</w:t>
            </w:r>
          </w:p>
        </w:tc>
        <w:tc>
          <w:tcPr>
            <w:tcW w:w="1041" w:type="dxa"/>
          </w:tcPr>
          <w:p w14:paraId="3212CDA7" w14:textId="7D4F6DA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89896,6</w:t>
            </w:r>
          </w:p>
        </w:tc>
        <w:tc>
          <w:tcPr>
            <w:tcW w:w="730" w:type="dxa"/>
          </w:tcPr>
          <w:p w14:paraId="7069F475" w14:textId="3A1CAF67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15,48</w:t>
            </w:r>
          </w:p>
        </w:tc>
        <w:tc>
          <w:tcPr>
            <w:tcW w:w="1041" w:type="dxa"/>
          </w:tcPr>
          <w:p w14:paraId="16684355" w14:textId="1232ECD7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84305,1</w:t>
            </w:r>
          </w:p>
        </w:tc>
        <w:tc>
          <w:tcPr>
            <w:tcW w:w="733" w:type="dxa"/>
          </w:tcPr>
          <w:p w14:paraId="087EFAF0" w14:textId="6520262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15,19</w:t>
            </w:r>
          </w:p>
        </w:tc>
        <w:tc>
          <w:tcPr>
            <w:tcW w:w="1041" w:type="dxa"/>
          </w:tcPr>
          <w:p w14:paraId="12319370" w14:textId="79FB4F3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100008,7</w:t>
            </w:r>
          </w:p>
        </w:tc>
        <w:tc>
          <w:tcPr>
            <w:tcW w:w="736" w:type="dxa"/>
          </w:tcPr>
          <w:p w14:paraId="7106D56F" w14:textId="70C569A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15,32</w:t>
            </w:r>
          </w:p>
        </w:tc>
      </w:tr>
      <w:tr w:rsidR="00B97B13" w14:paraId="2CFEB1D5" w14:textId="7B62E088" w:rsidTr="00406DF3">
        <w:tc>
          <w:tcPr>
            <w:tcW w:w="1529" w:type="dxa"/>
          </w:tcPr>
          <w:p w14:paraId="486B5E4F" w14:textId="3E17FA64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Неподаткові надходження</w:t>
            </w:r>
          </w:p>
        </w:tc>
        <w:tc>
          <w:tcPr>
            <w:tcW w:w="678" w:type="dxa"/>
          </w:tcPr>
          <w:p w14:paraId="5A0DCF1E" w14:textId="2BD54B4F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26105,0</w:t>
            </w:r>
          </w:p>
        </w:tc>
        <w:tc>
          <w:tcPr>
            <w:tcW w:w="538" w:type="dxa"/>
          </w:tcPr>
          <w:p w14:paraId="22D4ADE3" w14:textId="30B6F28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4,66</w:t>
            </w:r>
          </w:p>
        </w:tc>
        <w:tc>
          <w:tcPr>
            <w:tcW w:w="1041" w:type="dxa"/>
          </w:tcPr>
          <w:p w14:paraId="5ECFAA9B" w14:textId="43F332D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21462,5</w:t>
            </w:r>
          </w:p>
        </w:tc>
        <w:tc>
          <w:tcPr>
            <w:tcW w:w="746" w:type="dxa"/>
          </w:tcPr>
          <w:p w14:paraId="2BF487B0" w14:textId="52DBCE69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4,55</w:t>
            </w:r>
          </w:p>
        </w:tc>
        <w:tc>
          <w:tcPr>
            <w:tcW w:w="1041" w:type="dxa"/>
          </w:tcPr>
          <w:p w14:paraId="5FD0EE0C" w14:textId="004B7CA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27183,0</w:t>
            </w:r>
          </w:p>
        </w:tc>
        <w:tc>
          <w:tcPr>
            <w:tcW w:w="730" w:type="dxa"/>
          </w:tcPr>
          <w:p w14:paraId="49333E1B" w14:textId="03A1346F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4,68</w:t>
            </w:r>
          </w:p>
        </w:tc>
        <w:tc>
          <w:tcPr>
            <w:tcW w:w="1041" w:type="dxa"/>
          </w:tcPr>
          <w:p w14:paraId="6D493838" w14:textId="41B0DA57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22041,1</w:t>
            </w:r>
          </w:p>
        </w:tc>
        <w:tc>
          <w:tcPr>
            <w:tcW w:w="733" w:type="dxa"/>
          </w:tcPr>
          <w:p w14:paraId="111C78CA" w14:textId="31D15E83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3,97</w:t>
            </w:r>
          </w:p>
        </w:tc>
        <w:tc>
          <w:tcPr>
            <w:tcW w:w="1041" w:type="dxa"/>
          </w:tcPr>
          <w:p w14:paraId="6645612D" w14:textId="1664232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36511,3</w:t>
            </w:r>
          </w:p>
        </w:tc>
        <w:tc>
          <w:tcPr>
            <w:tcW w:w="736" w:type="dxa"/>
          </w:tcPr>
          <w:p w14:paraId="1B4CBC24" w14:textId="09659F6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5,59</w:t>
            </w:r>
          </w:p>
        </w:tc>
      </w:tr>
      <w:tr w:rsidR="00B97B13" w14:paraId="4E09DBD4" w14:textId="7C8C8EAF" w:rsidTr="00406DF3">
        <w:tc>
          <w:tcPr>
            <w:tcW w:w="1529" w:type="dxa"/>
          </w:tcPr>
          <w:p w14:paraId="41F90B06" w14:textId="0959DEAF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Доходи від операцій з капіталом</w:t>
            </w:r>
          </w:p>
        </w:tc>
        <w:tc>
          <w:tcPr>
            <w:tcW w:w="678" w:type="dxa"/>
          </w:tcPr>
          <w:p w14:paraId="0A28CC6F" w14:textId="75834DA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2928,8</w:t>
            </w:r>
          </w:p>
        </w:tc>
        <w:tc>
          <w:tcPr>
            <w:tcW w:w="538" w:type="dxa"/>
          </w:tcPr>
          <w:p w14:paraId="1A078A63" w14:textId="49460DD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0,52</w:t>
            </w:r>
          </w:p>
        </w:tc>
        <w:tc>
          <w:tcPr>
            <w:tcW w:w="1041" w:type="dxa"/>
          </w:tcPr>
          <w:p w14:paraId="5A377D56" w14:textId="0A775A67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3473,0</w:t>
            </w:r>
          </w:p>
        </w:tc>
        <w:tc>
          <w:tcPr>
            <w:tcW w:w="746" w:type="dxa"/>
          </w:tcPr>
          <w:p w14:paraId="0BADE61B" w14:textId="5DA4ED0D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0,73</w:t>
            </w:r>
          </w:p>
        </w:tc>
        <w:tc>
          <w:tcPr>
            <w:tcW w:w="1041" w:type="dxa"/>
          </w:tcPr>
          <w:p w14:paraId="1DD0433B" w14:textId="1474E8C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3462,2</w:t>
            </w:r>
          </w:p>
        </w:tc>
        <w:tc>
          <w:tcPr>
            <w:tcW w:w="730" w:type="dxa"/>
          </w:tcPr>
          <w:p w14:paraId="2FDA15C7" w14:textId="2436C097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0,60</w:t>
            </w:r>
          </w:p>
        </w:tc>
        <w:tc>
          <w:tcPr>
            <w:tcW w:w="1041" w:type="dxa"/>
          </w:tcPr>
          <w:p w14:paraId="59AFF2FE" w14:textId="73C918BF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2276,0</w:t>
            </w:r>
          </w:p>
        </w:tc>
        <w:tc>
          <w:tcPr>
            <w:tcW w:w="733" w:type="dxa"/>
          </w:tcPr>
          <w:p w14:paraId="40CD356E" w14:textId="04C48696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0,41</w:t>
            </w:r>
          </w:p>
        </w:tc>
        <w:tc>
          <w:tcPr>
            <w:tcW w:w="1041" w:type="dxa"/>
          </w:tcPr>
          <w:p w14:paraId="4036E8D2" w14:textId="5F10C31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3621,8</w:t>
            </w:r>
          </w:p>
        </w:tc>
        <w:tc>
          <w:tcPr>
            <w:tcW w:w="736" w:type="dxa"/>
          </w:tcPr>
          <w:p w14:paraId="374ACBCE" w14:textId="38D4EFED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0,55</w:t>
            </w:r>
          </w:p>
        </w:tc>
      </w:tr>
      <w:tr w:rsidR="00B97B13" w14:paraId="1B8A9EFD" w14:textId="76D6C04E" w:rsidTr="00406DF3">
        <w:tc>
          <w:tcPr>
            <w:tcW w:w="1529" w:type="dxa"/>
          </w:tcPr>
          <w:p w14:paraId="6B4340E2" w14:textId="54B1BFAF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Від органів державного управління</w:t>
            </w:r>
          </w:p>
        </w:tc>
        <w:tc>
          <w:tcPr>
            <w:tcW w:w="678" w:type="dxa"/>
          </w:tcPr>
          <w:p w14:paraId="0E1D1B63" w14:textId="1F8E417C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260302,0</w:t>
            </w:r>
          </w:p>
        </w:tc>
        <w:tc>
          <w:tcPr>
            <w:tcW w:w="538" w:type="dxa"/>
          </w:tcPr>
          <w:p w14:paraId="28ABA04F" w14:textId="2F72EAFE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46,44</w:t>
            </w:r>
          </w:p>
        </w:tc>
        <w:tc>
          <w:tcPr>
            <w:tcW w:w="1041" w:type="dxa"/>
          </w:tcPr>
          <w:p w14:paraId="0DB04D0E" w14:textId="77B23CB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160177,0</w:t>
            </w:r>
          </w:p>
        </w:tc>
        <w:tc>
          <w:tcPr>
            <w:tcW w:w="746" w:type="dxa"/>
          </w:tcPr>
          <w:p w14:paraId="6488A797" w14:textId="339E4889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33,97</w:t>
            </w:r>
          </w:p>
        </w:tc>
        <w:tc>
          <w:tcPr>
            <w:tcW w:w="1041" w:type="dxa"/>
          </w:tcPr>
          <w:p w14:paraId="3F88CC61" w14:textId="4E76053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202733,3</w:t>
            </w:r>
          </w:p>
        </w:tc>
        <w:tc>
          <w:tcPr>
            <w:tcW w:w="730" w:type="dxa"/>
          </w:tcPr>
          <w:p w14:paraId="43047871" w14:textId="7A2D689C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34,91</w:t>
            </w:r>
          </w:p>
        </w:tc>
        <w:tc>
          <w:tcPr>
            <w:tcW w:w="1041" w:type="dxa"/>
          </w:tcPr>
          <w:p w14:paraId="7E158B36" w14:textId="420E099B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136753,8</w:t>
            </w:r>
          </w:p>
        </w:tc>
        <w:tc>
          <w:tcPr>
            <w:tcW w:w="733" w:type="dxa"/>
          </w:tcPr>
          <w:p w14:paraId="6802A90B" w14:textId="1B92B70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24,64</w:t>
            </w:r>
          </w:p>
        </w:tc>
        <w:tc>
          <w:tcPr>
            <w:tcW w:w="1041" w:type="dxa"/>
          </w:tcPr>
          <w:p w14:paraId="1C960053" w14:textId="7BCCC983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177385,1</w:t>
            </w:r>
          </w:p>
        </w:tc>
        <w:tc>
          <w:tcPr>
            <w:tcW w:w="736" w:type="dxa"/>
          </w:tcPr>
          <w:p w14:paraId="279C551E" w14:textId="465E5D3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27,18</w:t>
            </w:r>
          </w:p>
        </w:tc>
      </w:tr>
      <w:tr w:rsidR="00B97B13" w14:paraId="11D63398" w14:textId="543E19FD" w:rsidTr="00406DF3">
        <w:tc>
          <w:tcPr>
            <w:tcW w:w="1529" w:type="dxa"/>
          </w:tcPr>
          <w:p w14:paraId="300219DE" w14:textId="0F5ABA55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Від ЄС, урядів іноземних держав, МО</w:t>
            </w:r>
          </w:p>
        </w:tc>
        <w:tc>
          <w:tcPr>
            <w:tcW w:w="678" w:type="dxa"/>
          </w:tcPr>
          <w:p w14:paraId="5BA717D6" w14:textId="66ADEDE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44,3</w:t>
            </w:r>
          </w:p>
        </w:tc>
        <w:tc>
          <w:tcPr>
            <w:tcW w:w="538" w:type="dxa"/>
          </w:tcPr>
          <w:p w14:paraId="16C65BB6" w14:textId="398CE31B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0,01</w:t>
            </w:r>
          </w:p>
        </w:tc>
        <w:tc>
          <w:tcPr>
            <w:tcW w:w="1041" w:type="dxa"/>
          </w:tcPr>
          <w:p w14:paraId="344A63CE" w14:textId="0D222F1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146,3</w:t>
            </w:r>
          </w:p>
        </w:tc>
        <w:tc>
          <w:tcPr>
            <w:tcW w:w="746" w:type="dxa"/>
          </w:tcPr>
          <w:p w14:paraId="05A0B7EA" w14:textId="7C49C2BE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0,03</w:t>
            </w:r>
          </w:p>
        </w:tc>
        <w:tc>
          <w:tcPr>
            <w:tcW w:w="1041" w:type="dxa"/>
          </w:tcPr>
          <w:p w14:paraId="24E3A15E" w14:textId="5070108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36043,5</w:t>
            </w:r>
          </w:p>
        </w:tc>
        <w:tc>
          <w:tcPr>
            <w:tcW w:w="730" w:type="dxa"/>
          </w:tcPr>
          <w:p w14:paraId="7E9CE257" w14:textId="5547E97D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0,01</w:t>
            </w:r>
          </w:p>
        </w:tc>
        <w:tc>
          <w:tcPr>
            <w:tcW w:w="1041" w:type="dxa"/>
          </w:tcPr>
          <w:p w14:paraId="4BB24A38" w14:textId="7A8BE69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223,3</w:t>
            </w:r>
          </w:p>
        </w:tc>
        <w:tc>
          <w:tcPr>
            <w:tcW w:w="733" w:type="dxa"/>
          </w:tcPr>
          <w:p w14:paraId="31B1782A" w14:textId="42AB4765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0,04</w:t>
            </w:r>
          </w:p>
        </w:tc>
        <w:tc>
          <w:tcPr>
            <w:tcW w:w="1041" w:type="dxa"/>
          </w:tcPr>
          <w:p w14:paraId="5FC2B7B3" w14:textId="6CCF2E8C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197,9</w:t>
            </w:r>
          </w:p>
        </w:tc>
        <w:tc>
          <w:tcPr>
            <w:tcW w:w="736" w:type="dxa"/>
          </w:tcPr>
          <w:p w14:paraId="6D77D54D" w14:textId="332FF03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0,03</w:t>
            </w:r>
          </w:p>
        </w:tc>
      </w:tr>
      <w:tr w:rsidR="00B97B13" w14:paraId="7F21B2A9" w14:textId="77777777" w:rsidTr="00406DF3">
        <w:tc>
          <w:tcPr>
            <w:tcW w:w="1529" w:type="dxa"/>
          </w:tcPr>
          <w:p w14:paraId="2D031801" w14:textId="28CC027C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Цільові фонди</w:t>
            </w:r>
          </w:p>
        </w:tc>
        <w:tc>
          <w:tcPr>
            <w:tcW w:w="678" w:type="dxa"/>
          </w:tcPr>
          <w:p w14:paraId="6ABC99B4" w14:textId="6CF1460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601,9</w:t>
            </w:r>
          </w:p>
        </w:tc>
        <w:tc>
          <w:tcPr>
            <w:tcW w:w="538" w:type="dxa"/>
          </w:tcPr>
          <w:p w14:paraId="60618932" w14:textId="7F180508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0,11</w:t>
            </w:r>
          </w:p>
        </w:tc>
        <w:tc>
          <w:tcPr>
            <w:tcW w:w="1041" w:type="dxa"/>
          </w:tcPr>
          <w:p w14:paraId="18D93834" w14:textId="6F4E5ED3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649,3</w:t>
            </w:r>
          </w:p>
        </w:tc>
        <w:tc>
          <w:tcPr>
            <w:tcW w:w="746" w:type="dxa"/>
          </w:tcPr>
          <w:p w14:paraId="604DF217" w14:textId="55C9134B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0,14</w:t>
            </w:r>
          </w:p>
        </w:tc>
        <w:tc>
          <w:tcPr>
            <w:tcW w:w="1041" w:type="dxa"/>
          </w:tcPr>
          <w:p w14:paraId="294D35F9" w14:textId="679F3C3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571,4</w:t>
            </w:r>
          </w:p>
        </w:tc>
        <w:tc>
          <w:tcPr>
            <w:tcW w:w="730" w:type="dxa"/>
          </w:tcPr>
          <w:p w14:paraId="121C4E3A" w14:textId="583C5049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</w:t>
            </w:r>
          </w:p>
        </w:tc>
        <w:tc>
          <w:tcPr>
            <w:tcW w:w="1041" w:type="dxa"/>
          </w:tcPr>
          <w:p w14:paraId="62F1C675" w14:textId="2C36201D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342,2</w:t>
            </w:r>
          </w:p>
        </w:tc>
        <w:tc>
          <w:tcPr>
            <w:tcW w:w="733" w:type="dxa"/>
          </w:tcPr>
          <w:p w14:paraId="705769F7" w14:textId="059349CC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0,06</w:t>
            </w:r>
          </w:p>
        </w:tc>
        <w:tc>
          <w:tcPr>
            <w:tcW w:w="1041" w:type="dxa"/>
          </w:tcPr>
          <w:p w14:paraId="64892569" w14:textId="4666C30E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351,7</w:t>
            </w:r>
          </w:p>
        </w:tc>
        <w:tc>
          <w:tcPr>
            <w:tcW w:w="736" w:type="dxa"/>
          </w:tcPr>
          <w:p w14:paraId="7C6D1092" w14:textId="7D0000F2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0,05</w:t>
            </w:r>
          </w:p>
        </w:tc>
      </w:tr>
      <w:tr w:rsidR="00B97B13" w14:paraId="27685A7D" w14:textId="77777777" w:rsidTr="00406DF3">
        <w:tc>
          <w:tcPr>
            <w:tcW w:w="1529" w:type="dxa"/>
          </w:tcPr>
          <w:p w14:paraId="7F0D498D" w14:textId="4B2BA141" w:rsidR="00406DF3" w:rsidRPr="004A0879" w:rsidRDefault="00406DF3" w:rsidP="00406DF3">
            <w:pPr>
              <w:rPr>
                <w:rFonts w:ascii="Times New Roman" w:hAnsi="Times New Roman" w:cs="Times New Roman"/>
                <w:lang w:val="uk-UA"/>
              </w:rPr>
            </w:pPr>
            <w:r w:rsidRPr="004A0879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678" w:type="dxa"/>
          </w:tcPr>
          <w:p w14:paraId="3BCB9318" w14:textId="5785EE3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560527,8</w:t>
            </w:r>
          </w:p>
        </w:tc>
        <w:tc>
          <w:tcPr>
            <w:tcW w:w="538" w:type="dxa"/>
          </w:tcPr>
          <w:p w14:paraId="0BD6D6B7" w14:textId="48111DAE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41" w:type="dxa"/>
          </w:tcPr>
          <w:p w14:paraId="4BF7D989" w14:textId="4E677673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471479,9</w:t>
            </w:r>
          </w:p>
        </w:tc>
        <w:tc>
          <w:tcPr>
            <w:tcW w:w="746" w:type="dxa"/>
          </w:tcPr>
          <w:p w14:paraId="7E61394D" w14:textId="501F7768" w:rsidR="00406DF3" w:rsidRPr="004A0879" w:rsidRDefault="00B97B1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41" w:type="dxa"/>
          </w:tcPr>
          <w:p w14:paraId="72E04BAF" w14:textId="3B5B387A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580699,1</w:t>
            </w:r>
          </w:p>
        </w:tc>
        <w:tc>
          <w:tcPr>
            <w:tcW w:w="730" w:type="dxa"/>
          </w:tcPr>
          <w:p w14:paraId="21C47D93" w14:textId="1C0427E6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41" w:type="dxa"/>
          </w:tcPr>
          <w:p w14:paraId="0A1233C4" w14:textId="4105F46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555097,1</w:t>
            </w:r>
          </w:p>
        </w:tc>
        <w:tc>
          <w:tcPr>
            <w:tcW w:w="733" w:type="dxa"/>
          </w:tcPr>
          <w:p w14:paraId="7758A4FD" w14:textId="59FAE841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41" w:type="dxa"/>
          </w:tcPr>
          <w:p w14:paraId="1EBE865B" w14:textId="3BDF7CE4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652609,1</w:t>
            </w:r>
          </w:p>
        </w:tc>
        <w:tc>
          <w:tcPr>
            <w:tcW w:w="736" w:type="dxa"/>
          </w:tcPr>
          <w:p w14:paraId="0E35220F" w14:textId="4561C28B" w:rsidR="00406DF3" w:rsidRPr="004A0879" w:rsidRDefault="00406DF3" w:rsidP="00406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</w:tbl>
    <w:bookmarkEnd w:id="0"/>
    <w:p w14:paraId="2CD8384E" w14:textId="73689E97" w:rsidR="00F73AC3" w:rsidRDefault="00F73AC3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дані табл. 1, бачимо </w:t>
      </w:r>
      <w:r w:rsidRPr="00F73AC3">
        <w:rPr>
          <w:rFonts w:ascii="Times New Roman" w:hAnsi="Times New Roman" w:cs="Times New Roman"/>
          <w:sz w:val="28"/>
          <w:szCs w:val="28"/>
          <w:lang w:val="uk-UA"/>
        </w:rPr>
        <w:t>стійку тенденцію до збільшення як загальної суми податкових надходжень до місцевих бюджетів, так і їхньої частки у загальних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</w:t>
      </w:r>
      <w:r w:rsidR="00406D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-2022 рр.</w:t>
      </w:r>
      <w:r w:rsidRPr="00F73AC3">
        <w:rPr>
          <w:rFonts w:ascii="Times New Roman" w:hAnsi="Times New Roman" w:cs="Times New Roman"/>
          <w:sz w:val="28"/>
          <w:szCs w:val="28"/>
          <w:lang w:val="uk-UA"/>
        </w:rPr>
        <w:t xml:space="preserve">. Це позитивна динаміка, яка свідчить про ефективність роботи органів місцевого самоврядування в </w:t>
      </w:r>
      <w:r w:rsidRPr="00F73AC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напрямку мобілізації податкових ресурсів.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 у 2023 році частка податкових надходжень у структурі доходів місцевих бюджетів зменшилась, що може бути наслідком військової агресії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України. Також спостерігаємо позитивну тенденцію </w:t>
      </w:r>
      <w:r w:rsidR="00A31F8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надходженнях</w:t>
      </w:r>
      <w:r w:rsidR="00A31F87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податків та зборів, але вони не є бюджетоутворюючими податками для місцевих бюджетів. </w:t>
      </w:r>
      <w:r w:rsidR="00A31F87" w:rsidRPr="00A31F87">
        <w:rPr>
          <w:rFonts w:ascii="Times New Roman" w:hAnsi="Times New Roman" w:cs="Times New Roman"/>
          <w:sz w:val="28"/>
          <w:szCs w:val="28"/>
          <w:lang w:val="uk-UA"/>
        </w:rPr>
        <w:t>Так, в 2022 р. в структурі податкових надходжень доходи від місцевих податків становили лише 15,</w:t>
      </w:r>
      <w:r w:rsidR="00A31F8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A31F87" w:rsidRPr="00A31F87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4A73205A" w14:textId="0E6E32EA" w:rsidR="00A31F87" w:rsidRDefault="00D76C2D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C2D">
        <w:rPr>
          <w:rFonts w:ascii="Times New Roman" w:hAnsi="Times New Roman" w:cs="Times New Roman"/>
          <w:sz w:val="28"/>
          <w:szCs w:val="28"/>
          <w:lang w:val="uk-UA"/>
        </w:rPr>
        <w:t>Структура податкових надходжень до місцевих бюджетів постійно змінюється внаслідок децентралізації. Деякі податки виявляються більш ефективними інструментами для мобілізації доходів, тоді як інші втрачають свою актуальність для місцевого самоврядування</w:t>
      </w:r>
      <w:r w:rsidR="00051743">
        <w:rPr>
          <w:rFonts w:ascii="Times New Roman" w:hAnsi="Times New Roman" w:cs="Times New Roman"/>
          <w:sz w:val="28"/>
          <w:szCs w:val="28"/>
          <w:lang w:val="uk-UA"/>
        </w:rPr>
        <w:t xml:space="preserve"> (табл. 2)</w:t>
      </w:r>
      <w:r w:rsidRPr="00D76C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3D8CB" w14:textId="0217F08E" w:rsidR="00560092" w:rsidRPr="00560092" w:rsidRDefault="00560092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2 – Динаміка та структура місцевих податків та зборів України у 2019-2023 рр.  </w:t>
      </w:r>
      <w:r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9549B6">
        <w:rPr>
          <w:rFonts w:ascii="Times New Roman" w:hAnsi="Times New Roman" w:cs="Times New Roman"/>
          <w:sz w:val="28"/>
          <w:szCs w:val="28"/>
          <w:lang w:val="uk-UA"/>
        </w:rPr>
        <w:t>; 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8"/>
        <w:gridCol w:w="931"/>
        <w:gridCol w:w="712"/>
        <w:gridCol w:w="931"/>
        <w:gridCol w:w="713"/>
        <w:gridCol w:w="931"/>
        <w:gridCol w:w="712"/>
        <w:gridCol w:w="931"/>
        <w:gridCol w:w="712"/>
        <w:gridCol w:w="1041"/>
        <w:gridCol w:w="712"/>
      </w:tblGrid>
      <w:tr w:rsidR="00D82E00" w:rsidRPr="004A0879" w14:paraId="1D88F18B" w14:textId="77777777" w:rsidTr="0070783A">
        <w:tc>
          <w:tcPr>
            <w:tcW w:w="1749" w:type="dxa"/>
            <w:vMerge w:val="restart"/>
          </w:tcPr>
          <w:p w14:paraId="4079A0C9" w14:textId="7397A1C1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Види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податків</w:t>
            </w:r>
          </w:p>
        </w:tc>
        <w:tc>
          <w:tcPr>
            <w:tcW w:w="1631" w:type="dxa"/>
            <w:gridSpan w:val="2"/>
          </w:tcPr>
          <w:p w14:paraId="151A14F7" w14:textId="48C41482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201</w:t>
            </w:r>
            <w:r w:rsidR="00B97B13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631" w:type="dxa"/>
            <w:gridSpan w:val="2"/>
          </w:tcPr>
          <w:p w14:paraId="24A30852" w14:textId="6906297C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  <w:r w:rsidR="00B97B13"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</w:p>
        </w:tc>
        <w:tc>
          <w:tcPr>
            <w:tcW w:w="1631" w:type="dxa"/>
            <w:gridSpan w:val="2"/>
          </w:tcPr>
          <w:p w14:paraId="1D82FB4C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2021</w:t>
            </w:r>
          </w:p>
        </w:tc>
        <w:tc>
          <w:tcPr>
            <w:tcW w:w="1631" w:type="dxa"/>
            <w:gridSpan w:val="2"/>
          </w:tcPr>
          <w:p w14:paraId="44EF4D5A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2022</w:t>
            </w:r>
          </w:p>
        </w:tc>
        <w:tc>
          <w:tcPr>
            <w:tcW w:w="1581" w:type="dxa"/>
            <w:gridSpan w:val="2"/>
          </w:tcPr>
          <w:p w14:paraId="2B775F1F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2023</w:t>
            </w:r>
          </w:p>
        </w:tc>
      </w:tr>
      <w:tr w:rsidR="00560092" w:rsidRPr="004A0879" w14:paraId="72D58A71" w14:textId="77777777" w:rsidTr="0070783A">
        <w:tc>
          <w:tcPr>
            <w:tcW w:w="1749" w:type="dxa"/>
            <w:vMerge/>
          </w:tcPr>
          <w:p w14:paraId="29A72DB3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33" w:type="dxa"/>
          </w:tcPr>
          <w:p w14:paraId="0D90FB74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98" w:type="dxa"/>
          </w:tcPr>
          <w:p w14:paraId="0E0B594D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796" w:type="dxa"/>
          </w:tcPr>
          <w:p w14:paraId="646D8F60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835" w:type="dxa"/>
          </w:tcPr>
          <w:p w14:paraId="5A223CC0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852" w:type="dxa"/>
          </w:tcPr>
          <w:p w14:paraId="6E817AA6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79" w:type="dxa"/>
          </w:tcPr>
          <w:p w14:paraId="784B1788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842" w:type="dxa"/>
          </w:tcPr>
          <w:p w14:paraId="73D2A587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789" w:type="dxa"/>
          </w:tcPr>
          <w:p w14:paraId="73252640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  <w:tc>
          <w:tcPr>
            <w:tcW w:w="780" w:type="dxa"/>
          </w:tcPr>
          <w:p w14:paraId="733948FA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млн грн</w:t>
            </w:r>
          </w:p>
        </w:tc>
        <w:tc>
          <w:tcPr>
            <w:tcW w:w="801" w:type="dxa"/>
          </w:tcPr>
          <w:p w14:paraId="77B19607" w14:textId="77777777" w:rsidR="00D76C2D" w:rsidRPr="004A0879" w:rsidRDefault="00D76C2D" w:rsidP="0070783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A0879">
              <w:rPr>
                <w:rFonts w:ascii="Times New Roman" w:hAnsi="Times New Roman" w:cs="Times New Roman"/>
                <w:b/>
                <w:bCs/>
                <w:lang w:val="uk-UA"/>
              </w:rPr>
              <w:t>%</w:t>
            </w:r>
          </w:p>
        </w:tc>
      </w:tr>
      <w:tr w:rsidR="00560092" w:rsidRPr="004A0879" w14:paraId="6E4C77C6" w14:textId="77777777" w:rsidTr="0070783A">
        <w:tc>
          <w:tcPr>
            <w:tcW w:w="1749" w:type="dxa"/>
          </w:tcPr>
          <w:p w14:paraId="052D13A8" w14:textId="31BF2A45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Податок на майно</w:t>
            </w:r>
          </w:p>
        </w:tc>
        <w:tc>
          <w:tcPr>
            <w:tcW w:w="833" w:type="dxa"/>
          </w:tcPr>
          <w:p w14:paraId="2D57B839" w14:textId="63AC020D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37993,9</w:t>
            </w:r>
          </w:p>
        </w:tc>
        <w:tc>
          <w:tcPr>
            <w:tcW w:w="798" w:type="dxa"/>
          </w:tcPr>
          <w:p w14:paraId="19433249" w14:textId="58D79B9E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51,63</w:t>
            </w:r>
          </w:p>
        </w:tc>
        <w:tc>
          <w:tcPr>
            <w:tcW w:w="796" w:type="dxa"/>
          </w:tcPr>
          <w:p w14:paraId="41ECCA40" w14:textId="5271B9E2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37433,3</w:t>
            </w:r>
          </w:p>
        </w:tc>
        <w:tc>
          <w:tcPr>
            <w:tcW w:w="835" w:type="dxa"/>
          </w:tcPr>
          <w:p w14:paraId="3417C7C7" w14:textId="21D0CBF2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49,46</w:t>
            </w:r>
          </w:p>
        </w:tc>
        <w:tc>
          <w:tcPr>
            <w:tcW w:w="852" w:type="dxa"/>
          </w:tcPr>
          <w:p w14:paraId="0F57DE8F" w14:textId="7385D0A3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43242,7</w:t>
            </w:r>
          </w:p>
        </w:tc>
        <w:tc>
          <w:tcPr>
            <w:tcW w:w="779" w:type="dxa"/>
          </w:tcPr>
          <w:p w14:paraId="3901CF71" w14:textId="62C1EBC8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48,10</w:t>
            </w:r>
          </w:p>
        </w:tc>
        <w:tc>
          <w:tcPr>
            <w:tcW w:w="842" w:type="dxa"/>
          </w:tcPr>
          <w:p w14:paraId="1580046F" w14:textId="2788709F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36790,7</w:t>
            </w:r>
          </w:p>
        </w:tc>
        <w:tc>
          <w:tcPr>
            <w:tcW w:w="789" w:type="dxa"/>
          </w:tcPr>
          <w:p w14:paraId="6B36DCC1" w14:textId="476DAD35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43,64</w:t>
            </w:r>
          </w:p>
        </w:tc>
        <w:tc>
          <w:tcPr>
            <w:tcW w:w="780" w:type="dxa"/>
          </w:tcPr>
          <w:p w14:paraId="32BFCE6D" w14:textId="0F4566F0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43829,3</w:t>
            </w:r>
          </w:p>
        </w:tc>
        <w:tc>
          <w:tcPr>
            <w:tcW w:w="801" w:type="dxa"/>
          </w:tcPr>
          <w:p w14:paraId="035EFE3F" w14:textId="7BF7C4C7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43,82</w:t>
            </w:r>
          </w:p>
        </w:tc>
      </w:tr>
      <w:tr w:rsidR="00560092" w:rsidRPr="004A0879" w14:paraId="52B6C2B0" w14:textId="77777777" w:rsidTr="0070783A">
        <w:tc>
          <w:tcPr>
            <w:tcW w:w="1749" w:type="dxa"/>
          </w:tcPr>
          <w:p w14:paraId="069BCC50" w14:textId="2DBA92CE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т. ч. податок на нерухоме майно, відмінне від земельної ділянки</w:t>
            </w:r>
          </w:p>
        </w:tc>
        <w:tc>
          <w:tcPr>
            <w:tcW w:w="833" w:type="dxa"/>
          </w:tcPr>
          <w:p w14:paraId="21F9C366" w14:textId="6279CFA4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4882,2</w:t>
            </w:r>
          </w:p>
        </w:tc>
        <w:tc>
          <w:tcPr>
            <w:tcW w:w="798" w:type="dxa"/>
          </w:tcPr>
          <w:p w14:paraId="05C9EB96" w14:textId="761FBF36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6,64</w:t>
            </w:r>
          </w:p>
        </w:tc>
        <w:tc>
          <w:tcPr>
            <w:tcW w:w="796" w:type="dxa"/>
          </w:tcPr>
          <w:p w14:paraId="2E5F9091" w14:textId="515D33B6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5758,8</w:t>
            </w:r>
          </w:p>
        </w:tc>
        <w:tc>
          <w:tcPr>
            <w:tcW w:w="835" w:type="dxa"/>
          </w:tcPr>
          <w:p w14:paraId="2339D18F" w14:textId="3E25A2D1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7,60</w:t>
            </w:r>
          </w:p>
        </w:tc>
        <w:tc>
          <w:tcPr>
            <w:tcW w:w="852" w:type="dxa"/>
          </w:tcPr>
          <w:p w14:paraId="7C292E57" w14:textId="665DF273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7820,5</w:t>
            </w:r>
          </w:p>
        </w:tc>
        <w:tc>
          <w:tcPr>
            <w:tcW w:w="779" w:type="dxa"/>
          </w:tcPr>
          <w:p w14:paraId="52E3C62D" w14:textId="14D0BF5C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8,70</w:t>
            </w:r>
          </w:p>
        </w:tc>
        <w:tc>
          <w:tcPr>
            <w:tcW w:w="842" w:type="dxa"/>
          </w:tcPr>
          <w:p w14:paraId="07368EE2" w14:textId="440FF2F4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7118,6</w:t>
            </w:r>
          </w:p>
        </w:tc>
        <w:tc>
          <w:tcPr>
            <w:tcW w:w="789" w:type="dxa"/>
          </w:tcPr>
          <w:p w14:paraId="5314221B" w14:textId="49B860BC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8,44</w:t>
            </w:r>
          </w:p>
        </w:tc>
        <w:tc>
          <w:tcPr>
            <w:tcW w:w="780" w:type="dxa"/>
          </w:tcPr>
          <w:p w14:paraId="466D53E1" w14:textId="6F20DC9E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9139,7</w:t>
            </w:r>
          </w:p>
        </w:tc>
        <w:tc>
          <w:tcPr>
            <w:tcW w:w="801" w:type="dxa"/>
          </w:tcPr>
          <w:p w14:paraId="6B37B20E" w14:textId="0A4965E2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9,14</w:t>
            </w:r>
          </w:p>
        </w:tc>
      </w:tr>
      <w:tr w:rsidR="00560092" w:rsidRPr="004A0879" w14:paraId="5C4033A2" w14:textId="77777777" w:rsidTr="0070783A">
        <w:tc>
          <w:tcPr>
            <w:tcW w:w="1749" w:type="dxa"/>
          </w:tcPr>
          <w:p w14:paraId="4857C0AA" w14:textId="28E97251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плата за землю</w:t>
            </w:r>
          </w:p>
        </w:tc>
        <w:tc>
          <w:tcPr>
            <w:tcW w:w="833" w:type="dxa"/>
          </w:tcPr>
          <w:p w14:paraId="698714B8" w14:textId="3AF76564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32835,7</w:t>
            </w:r>
          </w:p>
        </w:tc>
        <w:tc>
          <w:tcPr>
            <w:tcW w:w="798" w:type="dxa"/>
          </w:tcPr>
          <w:p w14:paraId="7E32C44F" w14:textId="3FF98106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44,63</w:t>
            </w:r>
          </w:p>
        </w:tc>
        <w:tc>
          <w:tcPr>
            <w:tcW w:w="796" w:type="dxa"/>
          </w:tcPr>
          <w:p w14:paraId="7CA2195C" w14:textId="3655294C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31471,5</w:t>
            </w:r>
          </w:p>
        </w:tc>
        <w:tc>
          <w:tcPr>
            <w:tcW w:w="835" w:type="dxa"/>
          </w:tcPr>
          <w:p w14:paraId="71B3D8A1" w14:textId="1F42194A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41,58</w:t>
            </w:r>
          </w:p>
        </w:tc>
        <w:tc>
          <w:tcPr>
            <w:tcW w:w="852" w:type="dxa"/>
          </w:tcPr>
          <w:p w14:paraId="1B8A7C38" w14:textId="3BE05504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35263,4</w:t>
            </w:r>
          </w:p>
        </w:tc>
        <w:tc>
          <w:tcPr>
            <w:tcW w:w="779" w:type="dxa"/>
          </w:tcPr>
          <w:p w14:paraId="2ACC4131" w14:textId="4E53BD1C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39,22</w:t>
            </w:r>
          </w:p>
        </w:tc>
        <w:tc>
          <w:tcPr>
            <w:tcW w:w="842" w:type="dxa"/>
          </w:tcPr>
          <w:p w14:paraId="78EDCE43" w14:textId="25AC1AA2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29568,3</w:t>
            </w:r>
          </w:p>
        </w:tc>
        <w:tc>
          <w:tcPr>
            <w:tcW w:w="789" w:type="dxa"/>
          </w:tcPr>
          <w:p w14:paraId="560EDBE5" w14:textId="0A2FA700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35,07</w:t>
            </w:r>
          </w:p>
        </w:tc>
        <w:tc>
          <w:tcPr>
            <w:tcW w:w="780" w:type="dxa"/>
          </w:tcPr>
          <w:p w14:paraId="1316CE44" w14:textId="2657729B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34528,6</w:t>
            </w:r>
          </w:p>
        </w:tc>
        <w:tc>
          <w:tcPr>
            <w:tcW w:w="801" w:type="dxa"/>
          </w:tcPr>
          <w:p w14:paraId="6CF3B3A8" w14:textId="32FCBB40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34,52</w:t>
            </w:r>
          </w:p>
        </w:tc>
      </w:tr>
      <w:tr w:rsidR="00560092" w:rsidRPr="004A0879" w14:paraId="30934B64" w14:textId="77777777" w:rsidTr="0070783A">
        <w:tc>
          <w:tcPr>
            <w:tcW w:w="1749" w:type="dxa"/>
          </w:tcPr>
          <w:p w14:paraId="2609B495" w14:textId="73A7EC08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транспортний податок</w:t>
            </w:r>
          </w:p>
        </w:tc>
        <w:tc>
          <w:tcPr>
            <w:tcW w:w="833" w:type="dxa"/>
          </w:tcPr>
          <w:p w14:paraId="5D616CBA" w14:textId="61D798E5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276,0</w:t>
            </w:r>
          </w:p>
        </w:tc>
        <w:tc>
          <w:tcPr>
            <w:tcW w:w="798" w:type="dxa"/>
          </w:tcPr>
          <w:p w14:paraId="7D95090A" w14:textId="2711819A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0,38</w:t>
            </w:r>
          </w:p>
        </w:tc>
        <w:tc>
          <w:tcPr>
            <w:tcW w:w="796" w:type="dxa"/>
          </w:tcPr>
          <w:p w14:paraId="5988ACEF" w14:textId="728F05BD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202,7</w:t>
            </w:r>
          </w:p>
        </w:tc>
        <w:tc>
          <w:tcPr>
            <w:tcW w:w="835" w:type="dxa"/>
          </w:tcPr>
          <w:p w14:paraId="6B5F20AB" w14:textId="0AF4DB63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0,27</w:t>
            </w:r>
          </w:p>
        </w:tc>
        <w:tc>
          <w:tcPr>
            <w:tcW w:w="852" w:type="dxa"/>
          </w:tcPr>
          <w:p w14:paraId="3B7523C7" w14:textId="1C4D68EB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158,3</w:t>
            </w:r>
          </w:p>
        </w:tc>
        <w:tc>
          <w:tcPr>
            <w:tcW w:w="779" w:type="dxa"/>
          </w:tcPr>
          <w:p w14:paraId="17EA5340" w14:textId="23AA3652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0,17</w:t>
            </w:r>
          </w:p>
        </w:tc>
        <w:tc>
          <w:tcPr>
            <w:tcW w:w="842" w:type="dxa"/>
          </w:tcPr>
          <w:p w14:paraId="13887C72" w14:textId="19033E62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103,3</w:t>
            </w:r>
          </w:p>
        </w:tc>
        <w:tc>
          <w:tcPr>
            <w:tcW w:w="789" w:type="dxa"/>
          </w:tcPr>
          <w:p w14:paraId="761ACBBF" w14:textId="2D2FE9AE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0,12</w:t>
            </w:r>
          </w:p>
        </w:tc>
        <w:tc>
          <w:tcPr>
            <w:tcW w:w="780" w:type="dxa"/>
          </w:tcPr>
          <w:p w14:paraId="7D075046" w14:textId="199E1B96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160,5</w:t>
            </w:r>
          </w:p>
        </w:tc>
        <w:tc>
          <w:tcPr>
            <w:tcW w:w="801" w:type="dxa"/>
          </w:tcPr>
          <w:p w14:paraId="1C9F913B" w14:textId="52A34490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0,16</w:t>
            </w:r>
          </w:p>
        </w:tc>
      </w:tr>
      <w:tr w:rsidR="00560092" w:rsidRPr="004A0879" w14:paraId="70753CA8" w14:textId="77777777" w:rsidTr="0070783A">
        <w:tc>
          <w:tcPr>
            <w:tcW w:w="1749" w:type="dxa"/>
          </w:tcPr>
          <w:p w14:paraId="1DC015B2" w14:textId="3F774DDC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Єдиний податок</w:t>
            </w:r>
          </w:p>
        </w:tc>
        <w:tc>
          <w:tcPr>
            <w:tcW w:w="833" w:type="dxa"/>
          </w:tcPr>
          <w:p w14:paraId="6D0D0363" w14:textId="65A5C6D0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35270,3</w:t>
            </w:r>
          </w:p>
        </w:tc>
        <w:tc>
          <w:tcPr>
            <w:tcW w:w="798" w:type="dxa"/>
          </w:tcPr>
          <w:p w14:paraId="2747CFDF" w14:textId="23C8F98C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47,94</w:t>
            </w:r>
          </w:p>
        </w:tc>
        <w:tc>
          <w:tcPr>
            <w:tcW w:w="796" w:type="dxa"/>
          </w:tcPr>
          <w:p w14:paraId="08FE6EDD" w14:textId="5C09A359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38030,9</w:t>
            </w:r>
          </w:p>
        </w:tc>
        <w:tc>
          <w:tcPr>
            <w:tcW w:w="835" w:type="dxa"/>
          </w:tcPr>
          <w:p w14:paraId="23EFC763" w14:textId="018A136B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50,25</w:t>
            </w:r>
          </w:p>
        </w:tc>
        <w:tc>
          <w:tcPr>
            <w:tcW w:w="852" w:type="dxa"/>
          </w:tcPr>
          <w:p w14:paraId="40C0F629" w14:textId="3272FE6D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46282,3</w:t>
            </w:r>
          </w:p>
        </w:tc>
        <w:tc>
          <w:tcPr>
            <w:tcW w:w="779" w:type="dxa"/>
          </w:tcPr>
          <w:p w14:paraId="45B04A87" w14:textId="607B4617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51,48</w:t>
            </w:r>
          </w:p>
        </w:tc>
        <w:tc>
          <w:tcPr>
            <w:tcW w:w="842" w:type="dxa"/>
          </w:tcPr>
          <w:p w14:paraId="1727E966" w14:textId="22076286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47226,0</w:t>
            </w:r>
          </w:p>
        </w:tc>
        <w:tc>
          <w:tcPr>
            <w:tcW w:w="789" w:type="dxa"/>
          </w:tcPr>
          <w:p w14:paraId="7131A50D" w14:textId="34212B85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56,02</w:t>
            </w:r>
          </w:p>
        </w:tc>
        <w:tc>
          <w:tcPr>
            <w:tcW w:w="780" w:type="dxa"/>
          </w:tcPr>
          <w:p w14:paraId="1895CA01" w14:textId="212971CF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55805,3</w:t>
            </w:r>
          </w:p>
        </w:tc>
        <w:tc>
          <w:tcPr>
            <w:tcW w:w="801" w:type="dxa"/>
          </w:tcPr>
          <w:p w14:paraId="45733997" w14:textId="6FC1BA23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55,80</w:t>
            </w:r>
          </w:p>
        </w:tc>
      </w:tr>
      <w:tr w:rsidR="00560092" w:rsidRPr="004A0879" w14:paraId="65A4FEEE" w14:textId="77777777" w:rsidTr="0070783A">
        <w:tc>
          <w:tcPr>
            <w:tcW w:w="1749" w:type="dxa"/>
          </w:tcPr>
          <w:p w14:paraId="5CA4DAF6" w14:textId="648CC362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т. ч. 4 група</w:t>
            </w:r>
          </w:p>
        </w:tc>
        <w:tc>
          <w:tcPr>
            <w:tcW w:w="833" w:type="dxa"/>
          </w:tcPr>
          <w:p w14:paraId="3B70F8CB" w14:textId="701A3D7C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5273,1</w:t>
            </w:r>
          </w:p>
        </w:tc>
        <w:tc>
          <w:tcPr>
            <w:tcW w:w="798" w:type="dxa"/>
          </w:tcPr>
          <w:p w14:paraId="78054D06" w14:textId="39B59EC8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7,17</w:t>
            </w:r>
          </w:p>
        </w:tc>
        <w:tc>
          <w:tcPr>
            <w:tcW w:w="796" w:type="dxa"/>
          </w:tcPr>
          <w:p w14:paraId="7E68D1BE" w14:textId="37075E7A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5338,1</w:t>
            </w:r>
          </w:p>
        </w:tc>
        <w:tc>
          <w:tcPr>
            <w:tcW w:w="835" w:type="dxa"/>
          </w:tcPr>
          <w:p w14:paraId="16435BE3" w14:textId="76A5C992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7,05</w:t>
            </w:r>
          </w:p>
        </w:tc>
        <w:tc>
          <w:tcPr>
            <w:tcW w:w="852" w:type="dxa"/>
          </w:tcPr>
          <w:p w14:paraId="3128E2AA" w14:textId="361AA010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5293,8</w:t>
            </w:r>
          </w:p>
        </w:tc>
        <w:tc>
          <w:tcPr>
            <w:tcW w:w="779" w:type="dxa"/>
          </w:tcPr>
          <w:p w14:paraId="088C6D60" w14:textId="2E556ADB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5,89</w:t>
            </w:r>
          </w:p>
        </w:tc>
        <w:tc>
          <w:tcPr>
            <w:tcW w:w="842" w:type="dxa"/>
          </w:tcPr>
          <w:p w14:paraId="0E4CB8A5" w14:textId="4EAD6D8A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4493,6</w:t>
            </w:r>
          </w:p>
        </w:tc>
        <w:tc>
          <w:tcPr>
            <w:tcW w:w="789" w:type="dxa"/>
          </w:tcPr>
          <w:p w14:paraId="30545155" w14:textId="60978436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5,33</w:t>
            </w:r>
          </w:p>
        </w:tc>
        <w:tc>
          <w:tcPr>
            <w:tcW w:w="780" w:type="dxa"/>
          </w:tcPr>
          <w:p w14:paraId="2DC0F6FB" w14:textId="10733EF2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5861,7</w:t>
            </w:r>
          </w:p>
        </w:tc>
        <w:tc>
          <w:tcPr>
            <w:tcW w:w="801" w:type="dxa"/>
          </w:tcPr>
          <w:p w14:paraId="5ECFD180" w14:textId="358582B8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5,86</w:t>
            </w:r>
          </w:p>
        </w:tc>
      </w:tr>
      <w:tr w:rsidR="00560092" w:rsidRPr="004A0879" w14:paraId="1196C083" w14:textId="77777777" w:rsidTr="0070783A">
        <w:tc>
          <w:tcPr>
            <w:tcW w:w="1749" w:type="dxa"/>
          </w:tcPr>
          <w:p w14:paraId="05D4CBBA" w14:textId="1DA8A207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Туристичний збір</w:t>
            </w:r>
          </w:p>
        </w:tc>
        <w:tc>
          <w:tcPr>
            <w:tcW w:w="833" w:type="dxa"/>
          </w:tcPr>
          <w:p w14:paraId="4F985B30" w14:textId="07992551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196,2</w:t>
            </w:r>
          </w:p>
        </w:tc>
        <w:tc>
          <w:tcPr>
            <w:tcW w:w="798" w:type="dxa"/>
          </w:tcPr>
          <w:p w14:paraId="22EF1841" w14:textId="193952EB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0,27</w:t>
            </w:r>
          </w:p>
        </w:tc>
        <w:tc>
          <w:tcPr>
            <w:tcW w:w="796" w:type="dxa"/>
          </w:tcPr>
          <w:p w14:paraId="49824AF5" w14:textId="09128D07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130,6</w:t>
            </w:r>
          </w:p>
        </w:tc>
        <w:tc>
          <w:tcPr>
            <w:tcW w:w="835" w:type="dxa"/>
          </w:tcPr>
          <w:p w14:paraId="26826E93" w14:textId="0CFEE3C0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0,17</w:t>
            </w:r>
          </w:p>
        </w:tc>
        <w:tc>
          <w:tcPr>
            <w:tcW w:w="852" w:type="dxa"/>
          </w:tcPr>
          <w:p w14:paraId="74D8C182" w14:textId="1605723A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243,9</w:t>
            </w:r>
          </w:p>
        </w:tc>
        <w:tc>
          <w:tcPr>
            <w:tcW w:w="779" w:type="dxa"/>
          </w:tcPr>
          <w:p w14:paraId="3A849CB3" w14:textId="3A301293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0,27</w:t>
            </w:r>
          </w:p>
        </w:tc>
        <w:tc>
          <w:tcPr>
            <w:tcW w:w="842" w:type="dxa"/>
          </w:tcPr>
          <w:p w14:paraId="0C7C5E44" w14:textId="63ADEFC8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186,4</w:t>
            </w:r>
          </w:p>
        </w:tc>
        <w:tc>
          <w:tcPr>
            <w:tcW w:w="789" w:type="dxa"/>
          </w:tcPr>
          <w:p w14:paraId="1A390503" w14:textId="1B5477FE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0,22</w:t>
            </w:r>
          </w:p>
        </w:tc>
        <w:tc>
          <w:tcPr>
            <w:tcW w:w="780" w:type="dxa"/>
          </w:tcPr>
          <w:p w14:paraId="1882014F" w14:textId="1E2737D9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222,6</w:t>
            </w:r>
          </w:p>
        </w:tc>
        <w:tc>
          <w:tcPr>
            <w:tcW w:w="801" w:type="dxa"/>
          </w:tcPr>
          <w:p w14:paraId="4E78F689" w14:textId="40EE335C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0,22</w:t>
            </w:r>
          </w:p>
        </w:tc>
      </w:tr>
      <w:tr w:rsidR="00560092" w:rsidRPr="004A0879" w14:paraId="2F889259" w14:textId="77777777" w:rsidTr="0070783A">
        <w:tc>
          <w:tcPr>
            <w:tcW w:w="1749" w:type="dxa"/>
          </w:tcPr>
          <w:p w14:paraId="5F6413CA" w14:textId="130A46A6" w:rsidR="00B97B13" w:rsidRPr="004A0879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Збір з місце паркування транспортних засобів</w:t>
            </w:r>
          </w:p>
        </w:tc>
        <w:tc>
          <w:tcPr>
            <w:tcW w:w="833" w:type="dxa"/>
          </w:tcPr>
          <w:p w14:paraId="1D58210C" w14:textId="472EC794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114,9</w:t>
            </w:r>
          </w:p>
        </w:tc>
        <w:tc>
          <w:tcPr>
            <w:tcW w:w="798" w:type="dxa"/>
          </w:tcPr>
          <w:p w14:paraId="58F89C14" w14:textId="68AB5A2C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0,16</w:t>
            </w:r>
          </w:p>
        </w:tc>
        <w:tc>
          <w:tcPr>
            <w:tcW w:w="796" w:type="dxa"/>
          </w:tcPr>
          <w:p w14:paraId="5488997C" w14:textId="13DC605F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91,1</w:t>
            </w:r>
          </w:p>
        </w:tc>
        <w:tc>
          <w:tcPr>
            <w:tcW w:w="835" w:type="dxa"/>
          </w:tcPr>
          <w:p w14:paraId="17750B4E" w14:textId="4D450269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0,12</w:t>
            </w:r>
          </w:p>
        </w:tc>
        <w:tc>
          <w:tcPr>
            <w:tcW w:w="852" w:type="dxa"/>
          </w:tcPr>
          <w:p w14:paraId="003F8056" w14:textId="016EC19F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127,0</w:t>
            </w:r>
          </w:p>
        </w:tc>
        <w:tc>
          <w:tcPr>
            <w:tcW w:w="779" w:type="dxa"/>
          </w:tcPr>
          <w:p w14:paraId="1F2B2448" w14:textId="7A9B6F88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0,14</w:t>
            </w:r>
          </w:p>
        </w:tc>
        <w:tc>
          <w:tcPr>
            <w:tcW w:w="842" w:type="dxa"/>
          </w:tcPr>
          <w:p w14:paraId="551BAB1C" w14:textId="3221D720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101,7</w:t>
            </w:r>
          </w:p>
        </w:tc>
        <w:tc>
          <w:tcPr>
            <w:tcW w:w="789" w:type="dxa"/>
          </w:tcPr>
          <w:p w14:paraId="218027F1" w14:textId="0340239F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0,12</w:t>
            </w:r>
          </w:p>
        </w:tc>
        <w:tc>
          <w:tcPr>
            <w:tcW w:w="780" w:type="dxa"/>
          </w:tcPr>
          <w:p w14:paraId="4C890910" w14:textId="6C621C56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151,3</w:t>
            </w:r>
          </w:p>
        </w:tc>
        <w:tc>
          <w:tcPr>
            <w:tcW w:w="801" w:type="dxa"/>
          </w:tcPr>
          <w:p w14:paraId="402D93B6" w14:textId="476059EE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0,15</w:t>
            </w:r>
          </w:p>
        </w:tc>
      </w:tr>
      <w:tr w:rsidR="00D82E00" w:rsidRPr="004A0879" w14:paraId="6078005B" w14:textId="77777777" w:rsidTr="0070783A">
        <w:tc>
          <w:tcPr>
            <w:tcW w:w="1749" w:type="dxa"/>
          </w:tcPr>
          <w:p w14:paraId="42E104E5" w14:textId="5E70FD7D" w:rsidR="00B97B13" w:rsidRDefault="00B97B13" w:rsidP="00B97B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Разом </w:t>
            </w:r>
          </w:p>
        </w:tc>
        <w:tc>
          <w:tcPr>
            <w:tcW w:w="833" w:type="dxa"/>
          </w:tcPr>
          <w:p w14:paraId="4D858AE0" w14:textId="10AF28EC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73575,3</w:t>
            </w:r>
          </w:p>
        </w:tc>
        <w:tc>
          <w:tcPr>
            <w:tcW w:w="798" w:type="dxa"/>
          </w:tcPr>
          <w:p w14:paraId="172D8A5F" w14:textId="2AC19E88" w:rsidR="00B97B13" w:rsidRPr="004A0879" w:rsidRDefault="00B97B13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96" w:type="dxa"/>
          </w:tcPr>
          <w:p w14:paraId="49220D91" w14:textId="2687E78B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75686,1</w:t>
            </w:r>
          </w:p>
        </w:tc>
        <w:tc>
          <w:tcPr>
            <w:tcW w:w="835" w:type="dxa"/>
          </w:tcPr>
          <w:p w14:paraId="3A6F5036" w14:textId="6385BF05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852" w:type="dxa"/>
          </w:tcPr>
          <w:p w14:paraId="5B650DF8" w14:textId="028A3689" w:rsidR="00B97B13" w:rsidRPr="004A0879" w:rsidRDefault="00444B94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89896,5</w:t>
            </w:r>
          </w:p>
        </w:tc>
        <w:tc>
          <w:tcPr>
            <w:tcW w:w="779" w:type="dxa"/>
          </w:tcPr>
          <w:p w14:paraId="4ED5C194" w14:textId="76C012D5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842" w:type="dxa"/>
          </w:tcPr>
          <w:p w14:paraId="7970267A" w14:textId="794468CF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84305,0</w:t>
            </w:r>
          </w:p>
        </w:tc>
        <w:tc>
          <w:tcPr>
            <w:tcW w:w="789" w:type="dxa"/>
          </w:tcPr>
          <w:p w14:paraId="5E80FCBF" w14:textId="024B7593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80" w:type="dxa"/>
          </w:tcPr>
          <w:p w14:paraId="156D10EB" w14:textId="4A53C354" w:rsidR="00B97B13" w:rsidRPr="004A0879" w:rsidRDefault="00D82E00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100008,7</w:t>
            </w:r>
          </w:p>
        </w:tc>
        <w:tc>
          <w:tcPr>
            <w:tcW w:w="801" w:type="dxa"/>
          </w:tcPr>
          <w:p w14:paraId="142EBF92" w14:textId="4F346D80" w:rsidR="00B97B13" w:rsidRPr="004A0879" w:rsidRDefau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</w:tbl>
    <w:p w14:paraId="72A44A31" w14:textId="261BD8BF" w:rsidR="00D76C2D" w:rsidRPr="00D76C2D" w:rsidRDefault="00F90B20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61E">
        <w:rPr>
          <w:rFonts w:ascii="Times New Roman" w:hAnsi="Times New Roman" w:cs="Times New Roman"/>
          <w:sz w:val="28"/>
          <w:szCs w:val="28"/>
          <w:lang w:val="uk-UA"/>
        </w:rPr>
        <w:t>Як видно з таблиці 2</w:t>
      </w:r>
      <w:r w:rsidR="00051743">
        <w:rPr>
          <w:rFonts w:ascii="Times New Roman" w:hAnsi="Times New Roman" w:cs="Times New Roman"/>
          <w:sz w:val="28"/>
          <w:szCs w:val="28"/>
          <w:lang w:val="uk-UA"/>
        </w:rPr>
        <w:t xml:space="preserve">, що у довоєнний період простежувалась позитивна динаміка росту надходжень від місцевих податків та зборів. </w:t>
      </w:r>
      <w:r w:rsidR="00051743" w:rsidRPr="00051743">
        <w:rPr>
          <w:rFonts w:ascii="Times New Roman" w:hAnsi="Times New Roman" w:cs="Times New Roman"/>
          <w:sz w:val="28"/>
          <w:szCs w:val="28"/>
          <w:lang w:val="uk-UA"/>
        </w:rPr>
        <w:t xml:space="preserve">Більш ніж 99% доходів місцевих бюджетів забезпечується лише </w:t>
      </w:r>
      <w:r w:rsidR="00051743">
        <w:rPr>
          <w:rFonts w:ascii="Times New Roman" w:hAnsi="Times New Roman" w:cs="Times New Roman"/>
          <w:sz w:val="28"/>
          <w:szCs w:val="28"/>
          <w:lang w:val="uk-UA"/>
        </w:rPr>
        <w:t>податком</w:t>
      </w:r>
      <w:r w:rsidR="00051743" w:rsidRPr="00051743">
        <w:rPr>
          <w:rFonts w:ascii="Times New Roman" w:hAnsi="Times New Roman" w:cs="Times New Roman"/>
          <w:sz w:val="28"/>
          <w:szCs w:val="28"/>
          <w:lang w:val="uk-UA"/>
        </w:rPr>
        <w:t xml:space="preserve"> на майно та єдиним податком. Інші місцеві збори не є суттєвим джерелом фінансування.</w:t>
      </w:r>
      <w:r w:rsidR="00051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743" w:rsidRPr="00051743">
        <w:rPr>
          <w:rFonts w:ascii="Times New Roman" w:hAnsi="Times New Roman" w:cs="Times New Roman"/>
          <w:sz w:val="28"/>
          <w:szCs w:val="28"/>
          <w:lang w:val="uk-UA"/>
        </w:rPr>
        <w:t>Зростаюча частка єдиного податку в доходах місцевих бюджетів свідчить про активізацію підприємницької діяльності в регіонах.</w:t>
      </w:r>
      <w:r w:rsidR="00051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DD1">
        <w:rPr>
          <w:rFonts w:ascii="Times New Roman" w:hAnsi="Times New Roman" w:cs="Times New Roman"/>
          <w:sz w:val="28"/>
          <w:szCs w:val="28"/>
          <w:lang w:val="uk-UA"/>
        </w:rPr>
        <w:t>Так, у 2023 році до місцевих бюджетів надійшло 55,8 млрд грн, що становить 55,80 % податкових надходжень від місцевих податків</w:t>
      </w:r>
      <w:r w:rsidR="007E1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49661" w14:textId="50B5AFA7" w:rsidR="008C3DD1" w:rsidRDefault="008C3DD1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початковому етапі децентралізації спостерігалося значне зростання доходів місцевих бюджетів завдяки розширенню переліку місцевих податків.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DD1">
        <w:rPr>
          <w:rFonts w:ascii="Times New Roman" w:hAnsi="Times New Roman" w:cs="Times New Roman"/>
          <w:sz w:val="28"/>
          <w:szCs w:val="28"/>
          <w:lang w:val="uk-UA"/>
        </w:rPr>
        <w:t>Проте, подальший розвиток виявив низку системних проблем, таких як: обмеженість податкових повноважень, недосконалість баз даних, низькі ставки податків, проблеми з податковими повідомленнями та, найбільш гостро, – вплив військової агресії</w:t>
      </w:r>
      <w:r w:rsidR="007E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1C91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8C3DD1">
        <w:rPr>
          <w:rFonts w:ascii="Times New Roman" w:hAnsi="Times New Roman" w:cs="Times New Roman"/>
          <w:sz w:val="28"/>
          <w:szCs w:val="28"/>
          <w:lang w:val="uk-UA"/>
        </w:rPr>
        <w:t>. Ці фактори суттєво обмежили потенціал місцевого самоврядування щодо мобілізації власних доходів.</w:t>
      </w:r>
    </w:p>
    <w:p w14:paraId="28ECEFD6" w14:textId="7A3DD0C7" w:rsidR="008C3DD1" w:rsidRDefault="008C3DD1" w:rsidP="00F7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t>З метою підвищення фінансової самостійності громад</w:t>
      </w:r>
      <w:r w:rsidR="00DD3B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61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D3B3A" w:rsidRPr="00F9161E">
        <w:rPr>
          <w:rFonts w:ascii="Times New Roman" w:hAnsi="Times New Roman" w:cs="Times New Roman"/>
          <w:sz w:val="28"/>
          <w:szCs w:val="28"/>
          <w:lang w:val="uk-UA"/>
        </w:rPr>
        <w:t>нашу думку</w:t>
      </w:r>
      <w:r w:rsidR="00DD3B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3DD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необхідно:</w:t>
      </w:r>
    </w:p>
    <w:p w14:paraId="7F8576DB" w14:textId="587B3647" w:rsidR="008C3DD1" w:rsidRPr="008C3DD1" w:rsidRDefault="008C3DD1" w:rsidP="008C3DD1">
      <w:pPr>
        <w:pStyle w:val="a7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t>розширити перелік місцевих податків, вдосконалити систему оцінки майна;</w:t>
      </w:r>
    </w:p>
    <w:p w14:paraId="788BEB4B" w14:textId="689ADDA4" w:rsidR="008C3DD1" w:rsidRPr="008C3DD1" w:rsidRDefault="008C3DD1" w:rsidP="008C3DD1">
      <w:pPr>
        <w:pStyle w:val="a7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t>запровадити прогресивні ставки податків;</w:t>
      </w:r>
    </w:p>
    <w:p w14:paraId="367BF682" w14:textId="77777777" w:rsidR="008C3DD1" w:rsidRPr="008C3DD1" w:rsidRDefault="008C3DD1" w:rsidP="008C3DD1">
      <w:pPr>
        <w:pStyle w:val="a7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t xml:space="preserve">модернізувати податкові інструменти; </w:t>
      </w:r>
    </w:p>
    <w:p w14:paraId="2167519C" w14:textId="747EA1C0" w:rsidR="008C3DD1" w:rsidRDefault="008C3DD1" w:rsidP="008C3DD1">
      <w:pPr>
        <w:pStyle w:val="a7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DD1">
        <w:rPr>
          <w:rFonts w:ascii="Times New Roman" w:hAnsi="Times New Roman" w:cs="Times New Roman"/>
          <w:sz w:val="28"/>
          <w:szCs w:val="28"/>
          <w:lang w:val="uk-UA"/>
        </w:rPr>
        <w:t>забезпечити доступ до актуальних даних про платників податків.</w:t>
      </w:r>
    </w:p>
    <w:p w14:paraId="3910292D" w14:textId="6D3A95CA" w:rsidR="00DD3B3A" w:rsidRPr="008C3DD1" w:rsidRDefault="00F9161E" w:rsidP="00F9161E">
      <w:pPr>
        <w:pStyle w:val="a7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</w:t>
      </w:r>
      <w:r w:rsidRPr="00F9161E">
        <w:rPr>
          <w:rFonts w:ascii="Times New Roman" w:hAnsi="Times New Roman" w:cs="Times New Roman"/>
          <w:sz w:val="28"/>
          <w:szCs w:val="28"/>
          <w:lang w:val="uk-UA"/>
        </w:rPr>
        <w:t>ісцеве оподаткування відіграє важливу роль у забезпеченні фінансової самостійності територіальних громад та сприяє розвитку місцевої економіки. Проведений аналіз показав, що в Україні система місцевого оподаткування все ще потребує вдосконалення для ефективнішого наповнення бюджетів місцевого рівня.</w:t>
      </w:r>
    </w:p>
    <w:p w14:paraId="505D450E" w14:textId="0B538366" w:rsidR="00A31F87" w:rsidRPr="00A31F87" w:rsidRDefault="00A31F87" w:rsidP="00F73A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джерел посилання:</w:t>
      </w:r>
    </w:p>
    <w:p w14:paraId="364DC27A" w14:textId="6F0B5FD3" w:rsidR="00A31F87" w:rsidRPr="00A31F87" w:rsidRDefault="00A31F87" w:rsidP="00A31F8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Доходи місцевих бюджетів.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31F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openbudget</w:t>
        </w:r>
        <w:proofErr w:type="spellEnd"/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national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139E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incomes</w:t>
        </w:r>
      </w:hyperlink>
    </w:p>
    <w:p w14:paraId="3601270E" w14:textId="60BC1951" w:rsidR="00A31F87" w:rsidRPr="006A3412" w:rsidRDefault="009549B6" w:rsidP="006A341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 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 Місцеве оподаткування: сучасний стан та досвід країн Європейського Союзу. 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>Наукові записки Національного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>«Остроз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>академія».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 xml:space="preserve">Серія  «Економіка»: науковий журнал. Острог: Вид-во </w:t>
      </w:r>
      <w:proofErr w:type="spellStart"/>
      <w:r w:rsidRPr="009549B6">
        <w:rPr>
          <w:rFonts w:ascii="Times New Roman" w:hAnsi="Times New Roman" w:cs="Times New Roman"/>
          <w:sz w:val="28"/>
          <w:szCs w:val="28"/>
          <w:lang w:val="uk-UA"/>
        </w:rPr>
        <w:t>НаУОА</w:t>
      </w:r>
      <w:proofErr w:type="spellEnd"/>
      <w:r w:rsidRPr="009549B6">
        <w:rPr>
          <w:rFonts w:ascii="Times New Roman" w:hAnsi="Times New Roman" w:cs="Times New Roman"/>
          <w:sz w:val="28"/>
          <w:szCs w:val="28"/>
          <w:lang w:val="uk-UA"/>
        </w:rPr>
        <w:t xml:space="preserve">, березень  2023.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549B6">
        <w:rPr>
          <w:rFonts w:ascii="Times New Roman" w:hAnsi="Times New Roman" w:cs="Times New Roman"/>
          <w:sz w:val="28"/>
          <w:szCs w:val="28"/>
          <w:lang w:val="uk-UA"/>
        </w:rPr>
        <w:t xml:space="preserve"> 28(56). С. 69–76.</w:t>
      </w:r>
    </w:p>
    <w:sectPr w:rsidR="00A31F87" w:rsidRPr="006A3412" w:rsidSect="00A15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E1026"/>
    <w:multiLevelType w:val="hybridMultilevel"/>
    <w:tmpl w:val="807A4EE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AF4FF9"/>
    <w:multiLevelType w:val="hybridMultilevel"/>
    <w:tmpl w:val="5526275A"/>
    <w:lvl w:ilvl="0" w:tplc="62803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AE548F"/>
    <w:multiLevelType w:val="hybridMultilevel"/>
    <w:tmpl w:val="7980C9A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5678554">
    <w:abstractNumId w:val="1"/>
  </w:num>
  <w:num w:numId="2" w16cid:durableId="704866870">
    <w:abstractNumId w:val="2"/>
  </w:num>
  <w:num w:numId="3" w16cid:durableId="19884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E81"/>
    <w:rsid w:val="00011F4B"/>
    <w:rsid w:val="00051743"/>
    <w:rsid w:val="0007434F"/>
    <w:rsid w:val="00082C34"/>
    <w:rsid w:val="002A1C27"/>
    <w:rsid w:val="002C043E"/>
    <w:rsid w:val="00406DF3"/>
    <w:rsid w:val="00444B94"/>
    <w:rsid w:val="004676DF"/>
    <w:rsid w:val="004A0879"/>
    <w:rsid w:val="004B475B"/>
    <w:rsid w:val="00501587"/>
    <w:rsid w:val="00560092"/>
    <w:rsid w:val="006A3412"/>
    <w:rsid w:val="006C12E6"/>
    <w:rsid w:val="007E1C91"/>
    <w:rsid w:val="00883E81"/>
    <w:rsid w:val="008C3DD1"/>
    <w:rsid w:val="008C4B15"/>
    <w:rsid w:val="009549B6"/>
    <w:rsid w:val="00A15070"/>
    <w:rsid w:val="00A16A47"/>
    <w:rsid w:val="00A31F87"/>
    <w:rsid w:val="00AD63B6"/>
    <w:rsid w:val="00B97B13"/>
    <w:rsid w:val="00BC26BE"/>
    <w:rsid w:val="00D76C2D"/>
    <w:rsid w:val="00D82E00"/>
    <w:rsid w:val="00DD30EC"/>
    <w:rsid w:val="00DD3B3A"/>
    <w:rsid w:val="00E27620"/>
    <w:rsid w:val="00E96402"/>
    <w:rsid w:val="00F73AC3"/>
    <w:rsid w:val="00F90B20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B5A"/>
  <w15:chartTrackingRefBased/>
  <w15:docId w15:val="{D98B7E1A-6B12-450C-9EAF-50E90A7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2D"/>
  </w:style>
  <w:style w:type="paragraph" w:styleId="1">
    <w:name w:val="heading 1"/>
    <w:basedOn w:val="a"/>
    <w:next w:val="a"/>
    <w:link w:val="10"/>
    <w:uiPriority w:val="9"/>
    <w:qFormat/>
    <w:rsid w:val="0088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E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E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E8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E8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E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E81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E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E81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883E81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1507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5070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budget.gov.ua/national-budget/incomes" TargetMode="External"/><Relationship Id="rId5" Type="http://schemas.openxmlformats.org/officeDocument/2006/relationships/hyperlink" Target="mailto:tarnarutska.v@don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Тарнаруцька Вікторія Валентинівна</dc:creator>
  <cp:keywords/>
  <dc:description/>
  <cp:lastModifiedBy>Тарнаруцька Вікторія Валентинівна</cp:lastModifiedBy>
  <cp:revision>13</cp:revision>
  <dcterms:created xsi:type="dcterms:W3CDTF">2024-09-16T14:44:00Z</dcterms:created>
  <dcterms:modified xsi:type="dcterms:W3CDTF">2024-09-20T17:24:00Z</dcterms:modified>
</cp:coreProperties>
</file>