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39F4" w14:textId="2DB0DEA9" w:rsidR="00DE75A9" w:rsidRPr="00FF432E" w:rsidRDefault="00DE75A9" w:rsidP="00517C4C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32E">
        <w:rPr>
          <w:rFonts w:ascii="Times New Roman" w:hAnsi="Times New Roman" w:cs="Times New Roman"/>
          <w:b/>
          <w:bCs/>
          <w:sz w:val="28"/>
          <w:szCs w:val="28"/>
        </w:rPr>
        <w:t xml:space="preserve">ЗАЧИЩЕННЯ МОНУМЕНТАЛЬНО-МЕМОРІАЛЬНОГО ПРОСТОРУ ДОНЕЧЧИНИ </w:t>
      </w:r>
      <w:r w:rsidR="001E7D27" w:rsidRPr="00FF432E">
        <w:rPr>
          <w:rFonts w:ascii="Times New Roman" w:hAnsi="Times New Roman" w:cs="Times New Roman"/>
          <w:b/>
          <w:bCs/>
          <w:sz w:val="28"/>
          <w:szCs w:val="28"/>
        </w:rPr>
        <w:t xml:space="preserve">РОСІЙСЬКИМИ АГРЕСОРАМИ </w:t>
      </w:r>
    </w:p>
    <w:p w14:paraId="54FFE638" w14:textId="3F81043C" w:rsidR="00DE75A9" w:rsidRPr="00FF432E" w:rsidRDefault="00DE75A9" w:rsidP="00517C4C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32E">
        <w:rPr>
          <w:rFonts w:ascii="Times New Roman" w:hAnsi="Times New Roman" w:cs="Times New Roman"/>
          <w:b/>
          <w:bCs/>
          <w:sz w:val="28"/>
          <w:szCs w:val="28"/>
        </w:rPr>
        <w:t>ТА ШЛЯХИ ЙОГО РЕАНІМАЦІЇ</w:t>
      </w:r>
    </w:p>
    <w:p w14:paraId="7A7F307D" w14:textId="46CD7D30" w:rsidR="00517C4C" w:rsidRPr="00FF432E" w:rsidRDefault="00517C4C" w:rsidP="00517C4C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32E">
        <w:rPr>
          <w:rFonts w:ascii="Times New Roman" w:hAnsi="Times New Roman" w:cs="Times New Roman"/>
          <w:b/>
          <w:bCs/>
          <w:sz w:val="28"/>
          <w:szCs w:val="28"/>
        </w:rPr>
        <w:t>Темірова Н.</w:t>
      </w:r>
      <w:r w:rsidR="00052868" w:rsidRPr="00FF432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432E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58F4EA4D" w14:textId="77777777" w:rsidR="00052868" w:rsidRPr="00FF432E" w:rsidRDefault="00517C4C" w:rsidP="00517C4C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432E">
        <w:rPr>
          <w:rFonts w:ascii="Times New Roman" w:hAnsi="Times New Roman" w:cs="Times New Roman"/>
          <w:i/>
          <w:iCs/>
          <w:sz w:val="28"/>
          <w:szCs w:val="28"/>
        </w:rPr>
        <w:t xml:space="preserve">Донецький національний університет імені Василя Стуса, </w:t>
      </w:r>
    </w:p>
    <w:p w14:paraId="09358323" w14:textId="22FCD7F0" w:rsidR="00517C4C" w:rsidRPr="00FF432E" w:rsidRDefault="00517C4C" w:rsidP="00517C4C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432E">
        <w:rPr>
          <w:rFonts w:ascii="Times New Roman" w:hAnsi="Times New Roman" w:cs="Times New Roman"/>
          <w:i/>
          <w:iCs/>
          <w:sz w:val="28"/>
          <w:szCs w:val="28"/>
        </w:rPr>
        <w:t>Вінниця, Україна</w:t>
      </w:r>
    </w:p>
    <w:p w14:paraId="1C43B8F9" w14:textId="6A24F509" w:rsidR="00517C4C" w:rsidRPr="00FF432E" w:rsidRDefault="00517C4C" w:rsidP="00517C4C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32E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FF432E">
          <w:rPr>
            <w:rStyle w:val="af2"/>
            <w:rFonts w:ascii="Times New Roman" w:hAnsi="Times New Roman" w:cs="Times New Roman"/>
            <w:sz w:val="28"/>
            <w:szCs w:val="28"/>
          </w:rPr>
          <w:t>n.temirova@donnu.edu.ua</w:t>
        </w:r>
      </w:hyperlink>
    </w:p>
    <w:p w14:paraId="7AC06581" w14:textId="77777777" w:rsidR="00517C4C" w:rsidRPr="00FF432E" w:rsidRDefault="00517C4C" w:rsidP="00517C4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38E69" w14:textId="17F39E43" w:rsidR="00517C4C" w:rsidRPr="00FF432E" w:rsidRDefault="001E7D27" w:rsidP="00810EC8">
      <w:pPr>
        <w:pStyle w:val="a9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2E">
        <w:rPr>
          <w:rFonts w:ascii="Times New Roman" w:hAnsi="Times New Roman" w:cs="Times New Roman"/>
          <w:sz w:val="28"/>
          <w:szCs w:val="28"/>
        </w:rPr>
        <w:t>Збройн</w:t>
      </w:r>
      <w:r w:rsidR="00517C4C" w:rsidRPr="00FF432E">
        <w:rPr>
          <w:rFonts w:ascii="Times New Roman" w:hAnsi="Times New Roman" w:cs="Times New Roman"/>
          <w:sz w:val="28"/>
          <w:szCs w:val="28"/>
        </w:rPr>
        <w:t>а агресія рф проти України поставила на порядок денний проблему збереження історико-</w:t>
      </w:r>
      <w:r w:rsidR="00517C4C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культурної спадщини</w:t>
      </w:r>
      <w:r w:rsidR="00052868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C4C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17C4C" w:rsidRPr="00FF432E">
        <w:rPr>
          <w:rFonts w:ascii="Times New Roman" w:hAnsi="Times New Roman" w:cs="Times New Roman"/>
          <w:sz w:val="28"/>
          <w:szCs w:val="28"/>
        </w:rPr>
        <w:t>країнського народу</w:t>
      </w:r>
      <w:r w:rsidRPr="00FF432E">
        <w:rPr>
          <w:rFonts w:ascii="Times New Roman" w:hAnsi="Times New Roman" w:cs="Times New Roman"/>
          <w:sz w:val="28"/>
          <w:szCs w:val="28"/>
        </w:rPr>
        <w:t>, складовою якої є монументи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. </w:t>
      </w:r>
      <w:r w:rsidR="00517C4C" w:rsidRPr="00FF432E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даними Міністерства культури та інформаційної політики України з 24 лютого 2022 р. до 25 березня 2024 р. у </w:t>
      </w:r>
      <w:r w:rsidRPr="00FF432E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7C4C" w:rsidRPr="00FF432E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межах </w:t>
      </w:r>
      <w:r w:rsidR="00FF432E" w:rsidRPr="00FF432E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Донеччини </w:t>
      </w:r>
      <w:r w:rsidR="00517C4C" w:rsidRPr="00FF432E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було зруйновано 125</w:t>
      </w:r>
      <w:r w:rsidR="00517C4C" w:rsidRPr="00FF432E">
        <w:rPr>
          <w:rStyle w:val="af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7C4C" w:rsidRPr="00FF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пам’яток</w:t>
      </w:r>
      <w:r w:rsidR="00517C4C" w:rsidRPr="00FF432E">
        <w:rPr>
          <w:rStyle w:val="af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517C4C" w:rsidRPr="00FF432E">
        <w:rPr>
          <w:rFonts w:ascii="Times New Roman" w:hAnsi="Times New Roman" w:cs="Times New Roman"/>
          <w:sz w:val="28"/>
          <w:szCs w:val="28"/>
        </w:rPr>
        <w:t>Спеціальна фіксація змін в історико-культурному просторі Донеччини внаслідок російсько</w:t>
      </w:r>
      <w:r w:rsidR="00FF432E" w:rsidRPr="00FF432E">
        <w:rPr>
          <w:rFonts w:ascii="Times New Roman" w:hAnsi="Times New Roman" w:cs="Times New Roman"/>
          <w:sz w:val="28"/>
          <w:szCs w:val="28"/>
        </w:rPr>
        <w:t>го вторгнення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важлива для </w:t>
      </w:r>
      <w:r w:rsidR="001205F9" w:rsidRPr="00FF432E">
        <w:rPr>
          <w:rFonts w:ascii="Times New Roman" w:hAnsi="Times New Roman" w:cs="Times New Roman"/>
          <w:sz w:val="28"/>
          <w:szCs w:val="28"/>
        </w:rPr>
        <w:t xml:space="preserve">його 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відновлення у процесі майбутньої деокупації. </w:t>
      </w:r>
      <w:r w:rsidRPr="00FF432E">
        <w:rPr>
          <w:rFonts w:ascii="Times New Roman" w:hAnsi="Times New Roman" w:cs="Times New Roman"/>
          <w:sz w:val="28"/>
          <w:szCs w:val="28"/>
        </w:rPr>
        <w:t xml:space="preserve">У фокусі цієї 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="00E367FD" w:rsidRPr="00FF432E">
        <w:rPr>
          <w:rFonts w:ascii="Times New Roman" w:hAnsi="Times New Roman" w:cs="Times New Roman"/>
          <w:sz w:val="28"/>
          <w:szCs w:val="28"/>
        </w:rPr>
        <w:t>розвідки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Pr="00FF432E">
        <w:rPr>
          <w:rFonts w:ascii="Times New Roman" w:hAnsi="Times New Roman" w:cs="Times New Roman"/>
          <w:sz w:val="28"/>
          <w:szCs w:val="28"/>
        </w:rPr>
        <w:t>перебуватиме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аналіз стану пам’ятникової спадщини Донецької області </w:t>
      </w:r>
      <w:r w:rsidR="00FF432E" w:rsidRPr="00FF432E">
        <w:rPr>
          <w:rFonts w:ascii="Times New Roman" w:hAnsi="Times New Roman" w:cs="Times New Roman"/>
          <w:sz w:val="28"/>
          <w:szCs w:val="28"/>
        </w:rPr>
        <w:t>під впливом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російської агресії. </w:t>
      </w:r>
    </w:p>
    <w:p w14:paraId="6BCB2AB5" w14:textId="21AF0D40" w:rsidR="00517C4C" w:rsidRPr="00FF432E" w:rsidRDefault="00517C4C" w:rsidP="00517C4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722045"/>
      <w:r w:rsidRPr="00FF432E">
        <w:rPr>
          <w:rFonts w:ascii="Times New Roman" w:hAnsi="Times New Roman" w:cs="Times New Roman"/>
          <w:sz w:val="28"/>
          <w:szCs w:val="28"/>
        </w:rPr>
        <w:t xml:space="preserve">Постраждалі монументи Донеччини можна звести у два блоки: зруйновані внаслідок військових дій та знищені цілеспрямовано. </w:t>
      </w:r>
      <w:r w:rsidR="00810EC8" w:rsidRPr="00FF432E">
        <w:rPr>
          <w:rFonts w:ascii="Times New Roman" w:hAnsi="Times New Roman" w:cs="Times New Roman"/>
          <w:sz w:val="28"/>
          <w:szCs w:val="28"/>
        </w:rPr>
        <w:t>П</w:t>
      </w:r>
      <w:r w:rsidRPr="00FF432E">
        <w:rPr>
          <w:rFonts w:ascii="Times New Roman" w:hAnsi="Times New Roman" w:cs="Times New Roman"/>
          <w:sz w:val="28"/>
          <w:szCs w:val="28"/>
        </w:rPr>
        <w:t xml:space="preserve">ерші стали заручниками </w:t>
      </w:r>
      <w:r w:rsidR="002E40E1" w:rsidRPr="00FF432E">
        <w:rPr>
          <w:rFonts w:ascii="Times New Roman" w:hAnsi="Times New Roman" w:cs="Times New Roman"/>
          <w:sz w:val="28"/>
          <w:szCs w:val="28"/>
        </w:rPr>
        <w:t>вторгнення</w:t>
      </w:r>
      <w:r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="002E40E1" w:rsidRPr="00FF432E">
        <w:rPr>
          <w:rFonts w:ascii="Times New Roman" w:hAnsi="Times New Roman" w:cs="Times New Roman"/>
          <w:sz w:val="28"/>
          <w:szCs w:val="28"/>
        </w:rPr>
        <w:t>р</w:t>
      </w:r>
      <w:r w:rsidRPr="00FF432E">
        <w:rPr>
          <w:rFonts w:ascii="Times New Roman" w:hAnsi="Times New Roman" w:cs="Times New Roman"/>
          <w:sz w:val="28"/>
          <w:szCs w:val="28"/>
        </w:rPr>
        <w:t>осі</w:t>
      </w:r>
      <w:r w:rsidR="002E40E1" w:rsidRPr="00FF432E">
        <w:rPr>
          <w:rFonts w:ascii="Times New Roman" w:hAnsi="Times New Roman" w:cs="Times New Roman"/>
          <w:sz w:val="28"/>
          <w:szCs w:val="28"/>
        </w:rPr>
        <w:t>йської армії</w:t>
      </w:r>
      <w:r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="002E40E1" w:rsidRPr="00FF432E">
        <w:rPr>
          <w:rFonts w:ascii="Times New Roman" w:hAnsi="Times New Roman" w:cs="Times New Roman"/>
          <w:sz w:val="28"/>
          <w:szCs w:val="28"/>
        </w:rPr>
        <w:t>до</w:t>
      </w:r>
      <w:r w:rsidRPr="00FF432E">
        <w:rPr>
          <w:rFonts w:ascii="Times New Roman" w:hAnsi="Times New Roman" w:cs="Times New Roman"/>
          <w:sz w:val="28"/>
          <w:szCs w:val="28"/>
        </w:rPr>
        <w:t xml:space="preserve"> Україн</w:t>
      </w:r>
      <w:r w:rsidR="002E40E1" w:rsidRPr="00FF432E">
        <w:rPr>
          <w:rFonts w:ascii="Times New Roman" w:hAnsi="Times New Roman" w:cs="Times New Roman"/>
          <w:sz w:val="28"/>
          <w:szCs w:val="28"/>
        </w:rPr>
        <w:t>и</w:t>
      </w:r>
      <w:r w:rsidRPr="00FF432E">
        <w:rPr>
          <w:rFonts w:ascii="Times New Roman" w:hAnsi="Times New Roman" w:cs="Times New Roman"/>
          <w:sz w:val="28"/>
          <w:szCs w:val="28"/>
        </w:rPr>
        <w:t xml:space="preserve">, другі є виявом цілеспрямованої політики окупантів, внаслідок чого здійснюється зачищення/заміщення колективних уявлень про минуле. </w:t>
      </w:r>
      <w:bookmarkEnd w:id="0"/>
    </w:p>
    <w:p w14:paraId="0820384D" w14:textId="2A9F4419" w:rsidR="00517C4C" w:rsidRPr="00FF432E" w:rsidRDefault="002E40E1" w:rsidP="0037010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Руйнування монументів фіксуються по всій території </w:t>
      </w:r>
      <w:r w:rsidR="001205F9"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Донецької обл</w:t>
      </w:r>
      <w:r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асті, що перебуває під військовими діями – у Маріуполі, Бахмуті, Соледарі, Авдіївці, Час</w:t>
      </w:r>
      <w:r w:rsidR="00FF432E"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овому</w:t>
      </w:r>
      <w:r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Ярі та інших населених пунктах. Масштабних </w:t>
      </w:r>
      <w:r w:rsidR="006D5F0A"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втрат</w:t>
      </w:r>
      <w:r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1205F9"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зазнала</w:t>
      </w:r>
      <w:r w:rsidR="001205F9"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FF432E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пам’ятникова спадщина у Маріуполі весною 2022 р., коли 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внаслідок обстрілу </w:t>
      </w:r>
      <w:r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було по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руйновано </w:t>
      </w:r>
      <w:r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пам’ятник</w:t>
      </w:r>
      <w:r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митрополиту Ігнатію</w:t>
      </w:r>
      <w:r w:rsidR="006D1606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Pr="00FF432E">
        <w:rPr>
          <w:rFonts w:ascii="Times New Roman" w:hAnsi="Times New Roman" w:cs="Times New Roman"/>
          <w:sz w:val="28"/>
          <w:szCs w:val="28"/>
        </w:rPr>
        <w:t>погруддя Тараса Шевченка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. </w:t>
      </w:r>
      <w:r w:rsidR="00517C4C" w:rsidRPr="00FF432E">
        <w:rPr>
          <w:rFonts w:ascii="Times New Roman" w:hAnsi="Times New Roman" w:cs="Times New Roman"/>
          <w:sz w:val="28"/>
          <w:szCs w:val="28"/>
          <w:lang w:eastAsia="ru-RU"/>
        </w:rPr>
        <w:t>Окремий сегмент станов</w:t>
      </w:r>
      <w:r w:rsidR="00897EF6" w:rsidRPr="00FF432E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517C4C" w:rsidRPr="00FF4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EF6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мозаїчн</w:t>
      </w:r>
      <w:r w:rsidR="00897EF6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97EF6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монументалістик</w:t>
      </w:r>
      <w:r w:rsidR="00897EF6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97EF6" w:rsidRPr="00FF4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32E" w:rsidRPr="00FF432E">
        <w:rPr>
          <w:rFonts w:ascii="Times New Roman" w:hAnsi="Times New Roman" w:cs="Times New Roman"/>
          <w:sz w:val="28"/>
          <w:szCs w:val="28"/>
          <w:lang w:eastAsia="ru-RU"/>
        </w:rPr>
        <w:t>міста</w:t>
      </w:r>
      <w:r w:rsidR="00897EF6" w:rsidRPr="00FF432E">
        <w:rPr>
          <w:rFonts w:ascii="Times New Roman" w:hAnsi="Times New Roman" w:cs="Times New Roman"/>
          <w:sz w:val="28"/>
          <w:szCs w:val="28"/>
          <w:lang w:eastAsia="ru-RU"/>
        </w:rPr>
        <w:t>, в якій виокремлюються композиції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«Боривітер» і «Дерево життя», створені 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групою </w:t>
      </w:r>
      <w:r w:rsidR="005B246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митц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ів на чолі з Аллою Горською. </w:t>
      </w:r>
      <w:r w:rsidR="00897EF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ід час </w:t>
      </w:r>
      <w:r w:rsidR="00897EF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російськ</w:t>
      </w:r>
      <w:r w:rsidR="00897EF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ого 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штурму Маріуполя</w:t>
      </w:r>
      <w:r w:rsidR="00897EF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було в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трачено 25</w:t>
      </w:r>
      <w:r w:rsidR="00517C4C" w:rsidRPr="00FF432E">
        <w:rPr>
          <w:rFonts w:ascii="Times New Roman" w:hAnsi="Times New Roman" w:cs="Times New Roman"/>
          <w:sz w:val="28"/>
          <w:szCs w:val="28"/>
        </w:rPr>
        <w:t>–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30 % </w:t>
      </w:r>
      <w:r w:rsidR="00897EF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цих 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полот</w:t>
      </w:r>
      <w:r w:rsidR="00897EF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6D160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Внаслідок р</w:t>
      </w:r>
      <w:r w:rsidR="0037010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уйнування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160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авіаударом</w:t>
      </w:r>
      <w:r w:rsidR="006D160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Палац</w:t>
      </w:r>
      <w:r w:rsidR="0037010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культури «Іскра»</w:t>
      </w:r>
      <w:r w:rsidR="006D1606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були знищені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7CCF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розміщені на фасаді 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панно </w:t>
      </w:r>
      <w:r w:rsidR="0037010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«Народ-Герой»,</w:t>
      </w:r>
      <w:r w:rsidR="0037010C" w:rsidRPr="00FF432E">
        <w:rPr>
          <w:rStyle w:val="acxi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«Космос»</w:t>
      </w:r>
      <w:r w:rsidR="006D1606" w:rsidRPr="00FF432E">
        <w:rPr>
          <w:rStyle w:val="acxig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37010C" w:rsidRPr="00FF432E">
        <w:rPr>
          <w:rStyle w:val="acxi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7010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«Земля»</w:t>
      </w:r>
      <w:r w:rsidR="00517C4C" w:rsidRPr="00FF4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 час облоги міста 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значних ушкоджень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зазнала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будівля залізничного вокзалу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відповідно і мозаїка 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«Металурги» 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 110 кв. м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, що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прикрашал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стіну зали очікування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F432E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У 2024 р.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окупанти 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відновили будівлю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вокзалу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, повністю знісши панно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 [</w:t>
      </w:r>
      <w:r w:rsidR="006D5F0A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1; 2; 3; 4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]. 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783829" w14:textId="545F91EC" w:rsidR="00517C4C" w:rsidRPr="00FF432E" w:rsidRDefault="0037010C" w:rsidP="00517C4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58721095"/>
      <w:r w:rsidRPr="00FF432E">
        <w:rPr>
          <w:rFonts w:ascii="Times New Roman" w:hAnsi="Times New Roman" w:cs="Times New Roman"/>
          <w:sz w:val="28"/>
          <w:szCs w:val="28"/>
        </w:rPr>
        <w:t xml:space="preserve">На ТОТ Донецької області російські загарбники реалізують відповідну історичну політику, складовою якої є демонтаж монументів проукраїнського змісту. </w:t>
      </w:r>
      <w:r w:rsidR="00517C4C" w:rsidRPr="00FF432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Серед найперших за часом втрат</w:t>
      </w:r>
      <w:r w:rsidR="00F97CCF" w:rsidRPr="00FF432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17C4C" w:rsidRPr="00FF432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– барельєф Герою України Василю Стусу</w:t>
      </w:r>
      <w:r w:rsidRPr="00FF432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F432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при вході до </w:t>
      </w:r>
      <w:r w:rsidR="00517C4C" w:rsidRPr="00FF432E">
        <w:rPr>
          <w:rFonts w:ascii="Times New Roman" w:hAnsi="Times New Roman" w:cs="Times New Roman"/>
          <w:sz w:val="28"/>
          <w:szCs w:val="28"/>
          <w:lang w:eastAsia="uk-UA"/>
        </w:rPr>
        <w:t xml:space="preserve">будівлі філологічного факультету Донецького національного університету, де </w:t>
      </w:r>
      <w:r w:rsidR="00897EF6" w:rsidRPr="00FF432E">
        <w:rPr>
          <w:rFonts w:ascii="Times New Roman" w:hAnsi="Times New Roman" w:cs="Times New Roman"/>
          <w:sz w:val="28"/>
          <w:szCs w:val="28"/>
          <w:lang w:eastAsia="uk-UA"/>
        </w:rPr>
        <w:t xml:space="preserve">він </w:t>
      </w:r>
      <w:r w:rsidR="00517C4C" w:rsidRPr="00FF432E">
        <w:rPr>
          <w:rFonts w:ascii="Times New Roman" w:hAnsi="Times New Roman" w:cs="Times New Roman"/>
          <w:sz w:val="28"/>
          <w:szCs w:val="28"/>
          <w:lang w:eastAsia="uk-UA"/>
        </w:rPr>
        <w:t>навчався</w:t>
      </w:r>
      <w:r w:rsidR="00F97CCF" w:rsidRPr="00FF432E">
        <w:rPr>
          <w:rFonts w:ascii="Times New Roman" w:hAnsi="Times New Roman" w:cs="Times New Roman"/>
          <w:sz w:val="28"/>
          <w:szCs w:val="28"/>
          <w:lang w:eastAsia="uk-UA"/>
        </w:rPr>
        <w:t xml:space="preserve">, який </w:t>
      </w:r>
      <w:r w:rsidR="00FF432E" w:rsidRPr="00FF432E">
        <w:rPr>
          <w:rFonts w:ascii="Times New Roman" w:hAnsi="Times New Roman" w:cs="Times New Roman"/>
          <w:sz w:val="28"/>
          <w:szCs w:val="28"/>
          <w:lang w:eastAsia="uk-UA"/>
        </w:rPr>
        <w:t>окупанти</w:t>
      </w:r>
      <w:r w:rsidR="00FF432E" w:rsidRPr="00FF43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97CCF" w:rsidRPr="00FF432E">
        <w:rPr>
          <w:rFonts w:ascii="Times New Roman" w:hAnsi="Times New Roman" w:cs="Times New Roman"/>
          <w:sz w:val="28"/>
          <w:szCs w:val="28"/>
          <w:lang w:eastAsia="uk-UA"/>
        </w:rPr>
        <w:t>демонтували у</w:t>
      </w:r>
      <w:r w:rsidR="00517C4C" w:rsidRPr="00FF432E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травні 2015 р</w:t>
      </w:r>
      <w:r w:rsidR="00F97CCF" w:rsidRPr="00FF432E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517C4C" w:rsidRPr="00FF432E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7C4C" w:rsidRPr="00FF432E">
        <w:rPr>
          <w:rFonts w:ascii="Times New Roman" w:hAnsi="Times New Roman" w:cs="Times New Roman"/>
          <w:sz w:val="28"/>
          <w:szCs w:val="28"/>
        </w:rPr>
        <w:t>Натомість на фасаді корпусу історичного факультету розмістили меморіальну дошку В.</w:t>
      </w:r>
      <w:r w:rsidR="006D5F0A" w:rsidRPr="00FF432E">
        <w:rPr>
          <w:rFonts w:ascii="Times New Roman" w:hAnsi="Times New Roman" w:cs="Times New Roman"/>
          <w:sz w:val="28"/>
          <w:szCs w:val="28"/>
        </w:rPr>
        <w:t> 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Петровському, який вітав окупацію </w:t>
      </w:r>
      <w:r w:rsidR="00897EF6" w:rsidRPr="00FF432E">
        <w:rPr>
          <w:rFonts w:ascii="Times New Roman" w:hAnsi="Times New Roman" w:cs="Times New Roman"/>
          <w:sz w:val="28"/>
          <w:szCs w:val="28"/>
        </w:rPr>
        <w:t>міст</w:t>
      </w:r>
      <w:r w:rsidR="00517C4C" w:rsidRPr="00FF432E">
        <w:rPr>
          <w:rFonts w:ascii="Times New Roman" w:hAnsi="Times New Roman" w:cs="Times New Roman"/>
          <w:sz w:val="28"/>
          <w:szCs w:val="28"/>
        </w:rPr>
        <w:t>а. У пошматованому Маріуполі окупанти зруйнували меморіал на честь містян – захисників України</w:t>
      </w:r>
      <w:r w:rsidR="001205F9" w:rsidRPr="00FF432E">
        <w:rPr>
          <w:rFonts w:ascii="Times New Roman" w:hAnsi="Times New Roman" w:cs="Times New Roman"/>
          <w:sz w:val="28"/>
          <w:szCs w:val="28"/>
        </w:rPr>
        <w:t xml:space="preserve"> та</w:t>
      </w:r>
      <w:r w:rsidR="00C15BD1"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="001205F9" w:rsidRPr="00FF432E">
        <w:rPr>
          <w:rFonts w:ascii="Times New Roman" w:hAnsi="Times New Roman" w:cs="Times New Roman"/>
          <w:sz w:val="28"/>
          <w:szCs w:val="28"/>
        </w:rPr>
        <w:t>одразу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="001205F9" w:rsidRPr="00FF432E">
        <w:rPr>
          <w:rFonts w:ascii="Times New Roman" w:hAnsi="Times New Roman" w:cs="Times New Roman"/>
          <w:sz w:val="28"/>
          <w:szCs w:val="28"/>
        </w:rPr>
        <w:t>постави</w:t>
      </w:r>
      <w:r w:rsidR="00517C4C" w:rsidRPr="00FF432E">
        <w:rPr>
          <w:rFonts w:ascii="Times New Roman" w:hAnsi="Times New Roman" w:cs="Times New Roman"/>
          <w:sz w:val="28"/>
          <w:szCs w:val="28"/>
        </w:rPr>
        <w:t>ли пам’ятник Олександру Невському</w:t>
      </w:r>
      <w:r w:rsidR="001205F9" w:rsidRPr="00FF432E">
        <w:rPr>
          <w:rFonts w:ascii="Times New Roman" w:hAnsi="Times New Roman" w:cs="Times New Roman"/>
          <w:sz w:val="28"/>
          <w:szCs w:val="28"/>
        </w:rPr>
        <w:t>, який символізує</w:t>
      </w:r>
      <w:r w:rsidR="00CE12C8" w:rsidRPr="00FF432E">
        <w:rPr>
          <w:rFonts w:ascii="Times New Roman" w:hAnsi="Times New Roman" w:cs="Times New Roman"/>
          <w:sz w:val="28"/>
          <w:szCs w:val="28"/>
        </w:rPr>
        <w:t xml:space="preserve"> протистояння </w:t>
      </w:r>
      <w:r w:rsidR="00CE12C8" w:rsidRPr="00FF432E">
        <w:rPr>
          <w:rFonts w:ascii="Times New Roman" w:hAnsi="Times New Roman" w:cs="Times New Roman"/>
          <w:sz w:val="28"/>
          <w:szCs w:val="28"/>
        </w:rPr>
        <w:t>р</w:t>
      </w:r>
      <w:r w:rsidR="00CE12C8" w:rsidRPr="00FF432E">
        <w:rPr>
          <w:rFonts w:ascii="Times New Roman" w:hAnsi="Times New Roman" w:cs="Times New Roman"/>
          <w:sz w:val="28"/>
          <w:szCs w:val="28"/>
        </w:rPr>
        <w:t>осії Заходу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. </w:t>
      </w:r>
      <w:r w:rsidR="00CE12C8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амірен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знищен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="006D5F0A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місті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C4C" w:rsidRPr="00FF432E">
        <w:rPr>
          <w:rFonts w:ascii="Times New Roman" w:hAnsi="Times New Roman" w:cs="Times New Roman"/>
          <w:sz w:val="28"/>
          <w:szCs w:val="28"/>
        </w:rPr>
        <w:t>меморіал</w:t>
      </w:r>
      <w:r w:rsidR="001205F9" w:rsidRPr="00FF432E">
        <w:rPr>
          <w:rFonts w:ascii="Times New Roman" w:hAnsi="Times New Roman" w:cs="Times New Roman"/>
          <w:sz w:val="28"/>
          <w:szCs w:val="28"/>
        </w:rPr>
        <w:t>у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жертвам Голодомору і політичних репресій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було цинічно «аргументовано»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тим, що </w:t>
      </w:r>
      <w:r w:rsidR="001205F9" w:rsidRPr="00FF432E">
        <w:rPr>
          <w:rFonts w:ascii="Times New Roman" w:hAnsi="Times New Roman" w:cs="Times New Roman"/>
          <w:sz w:val="28"/>
          <w:szCs w:val="28"/>
        </w:rPr>
        <w:t>він був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пам’ятником </w:t>
      </w:r>
      <w:r w:rsidR="006D5F0A" w:rsidRPr="00FF432E">
        <w:rPr>
          <w:rFonts w:ascii="Times New Roman" w:hAnsi="Times New Roman" w:cs="Times New Roman"/>
          <w:sz w:val="28"/>
          <w:szCs w:val="28"/>
        </w:rPr>
        <w:t>«</w:t>
      </w:r>
      <w:r w:rsidR="00517C4C" w:rsidRPr="00FF432E">
        <w:rPr>
          <w:rFonts w:ascii="Times New Roman" w:hAnsi="Times New Roman" w:cs="Times New Roman"/>
          <w:sz w:val="28"/>
          <w:szCs w:val="28"/>
        </w:rPr>
        <w:t>дезінформації</w:t>
      </w:r>
      <w:r w:rsidR="006D5F0A" w:rsidRPr="00FF432E">
        <w:rPr>
          <w:rFonts w:ascii="Times New Roman" w:hAnsi="Times New Roman" w:cs="Times New Roman"/>
          <w:sz w:val="28"/>
          <w:szCs w:val="28"/>
        </w:rPr>
        <w:t>»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 [</w:t>
      </w:r>
      <w:r w:rsidR="000C03DE" w:rsidRPr="00FF432E">
        <w:rPr>
          <w:rFonts w:ascii="Times New Roman" w:hAnsi="Times New Roman" w:cs="Times New Roman"/>
          <w:sz w:val="28"/>
          <w:szCs w:val="28"/>
        </w:rPr>
        <w:t>5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]. 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тимчасово окупованому Мангуші Донецької області </w:t>
      </w:r>
      <w:r w:rsidR="00517C4C" w:rsidRPr="00FF432E">
        <w:rPr>
          <w:rFonts w:ascii="Times New Roman" w:hAnsi="Times New Roman" w:cs="Times New Roman"/>
          <w:sz w:val="28"/>
          <w:szCs w:val="28"/>
        </w:rPr>
        <w:t xml:space="preserve">у 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травні 2022 р</w:t>
      </w:r>
      <w:r w:rsidR="00F97CCF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російські окупанти знесли </w:t>
      </w:r>
      <w:r w:rsidR="0076421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монумент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 гетьману Петру Конашевичу-Сагайдачному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, б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іля селища Луганське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бойовики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знищили пам’ятник оперному співаку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Герою України 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Василю Сліпаку</w:t>
      </w:r>
      <w:r w:rsidR="00810EC8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"/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C03DE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205F9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DE6D07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17C4C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  <w:r w:rsidR="00FF432E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90E8ED" w14:textId="39904F3E" w:rsidR="00F97CCF" w:rsidRPr="00FF432E" w:rsidRDefault="00615232" w:rsidP="00517C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2E">
        <w:rPr>
          <w:rFonts w:ascii="Times New Roman" w:hAnsi="Times New Roman" w:cs="Times New Roman"/>
          <w:sz w:val="28"/>
          <w:szCs w:val="28"/>
        </w:rPr>
        <w:t xml:space="preserve">Задля збереження/відновлення </w:t>
      </w:r>
      <w:r w:rsidR="001205F9" w:rsidRPr="00FF432E">
        <w:rPr>
          <w:rFonts w:ascii="Times New Roman" w:hAnsi="Times New Roman" w:cs="Times New Roman"/>
          <w:sz w:val="28"/>
          <w:szCs w:val="28"/>
        </w:rPr>
        <w:t>монументально-меморіальних об’єктів</w:t>
      </w:r>
      <w:r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="001205F9" w:rsidRPr="00FF432E">
        <w:rPr>
          <w:rFonts w:ascii="Times New Roman" w:hAnsi="Times New Roman" w:cs="Times New Roman"/>
          <w:sz w:val="28"/>
          <w:szCs w:val="28"/>
        </w:rPr>
        <w:t xml:space="preserve">як </w:t>
      </w:r>
      <w:r w:rsidRPr="00FF432E">
        <w:rPr>
          <w:rFonts w:ascii="Times New Roman" w:hAnsi="Times New Roman" w:cs="Times New Roman"/>
          <w:sz w:val="28"/>
          <w:szCs w:val="28"/>
        </w:rPr>
        <w:t>у межах Донецької області</w:t>
      </w:r>
      <w:r w:rsidR="001205F9" w:rsidRPr="00FF432E">
        <w:rPr>
          <w:rFonts w:ascii="Times New Roman" w:hAnsi="Times New Roman" w:cs="Times New Roman"/>
          <w:sz w:val="28"/>
          <w:szCs w:val="28"/>
        </w:rPr>
        <w:t>, так і в інших регіонах України</w:t>
      </w:r>
      <w:r w:rsidRPr="00FF432E">
        <w:rPr>
          <w:rFonts w:ascii="Times New Roman" w:hAnsi="Times New Roman" w:cs="Times New Roman"/>
          <w:sz w:val="28"/>
          <w:szCs w:val="28"/>
        </w:rPr>
        <w:t xml:space="preserve"> н</w:t>
      </w:r>
      <w:r w:rsidR="00F97CCF" w:rsidRPr="00FF432E">
        <w:rPr>
          <w:rFonts w:ascii="Times New Roman" w:hAnsi="Times New Roman" w:cs="Times New Roman"/>
          <w:sz w:val="28"/>
          <w:szCs w:val="28"/>
        </w:rPr>
        <w:t>еобхідно</w:t>
      </w:r>
      <w:r w:rsidRPr="00FF432E">
        <w:rPr>
          <w:rFonts w:ascii="Times New Roman" w:hAnsi="Times New Roman" w:cs="Times New Roman"/>
          <w:sz w:val="28"/>
          <w:szCs w:val="28"/>
        </w:rPr>
        <w:t xml:space="preserve"> здійснити </w:t>
      </w:r>
      <w:r w:rsidR="00FF432E" w:rsidRPr="00FF432E">
        <w:rPr>
          <w:rFonts w:ascii="Times New Roman" w:hAnsi="Times New Roman" w:cs="Times New Roman"/>
          <w:sz w:val="28"/>
          <w:szCs w:val="28"/>
        </w:rPr>
        <w:t>ряд</w:t>
      </w:r>
      <w:r w:rsidRPr="00FF432E">
        <w:rPr>
          <w:rFonts w:ascii="Times New Roman" w:hAnsi="Times New Roman" w:cs="Times New Roman"/>
          <w:sz w:val="28"/>
          <w:szCs w:val="28"/>
        </w:rPr>
        <w:t xml:space="preserve"> заходів, </w:t>
      </w:r>
      <w:r w:rsidR="00FF432E" w:rsidRPr="00FF432E">
        <w:rPr>
          <w:rFonts w:ascii="Times New Roman" w:hAnsi="Times New Roman" w:cs="Times New Roman"/>
          <w:sz w:val="28"/>
          <w:szCs w:val="28"/>
        </w:rPr>
        <w:t>серед яких, зокрема такі</w:t>
      </w:r>
      <w:r w:rsidRPr="00FF432E">
        <w:rPr>
          <w:rFonts w:ascii="Times New Roman" w:hAnsi="Times New Roman" w:cs="Times New Roman"/>
          <w:sz w:val="28"/>
          <w:szCs w:val="28"/>
        </w:rPr>
        <w:t>:</w:t>
      </w:r>
      <w:r w:rsidR="00F97CCF" w:rsidRPr="00FF432E">
        <w:rPr>
          <w:rFonts w:ascii="Times New Roman" w:hAnsi="Times New Roman" w:cs="Times New Roman"/>
          <w:sz w:val="28"/>
          <w:szCs w:val="28"/>
        </w:rPr>
        <w:t xml:space="preserve"> створити єдиний Державний </w:t>
      </w:r>
      <w:r w:rsidRPr="00FF432E">
        <w:rPr>
          <w:rFonts w:ascii="Times New Roman" w:hAnsi="Times New Roman" w:cs="Times New Roman"/>
          <w:sz w:val="28"/>
          <w:szCs w:val="28"/>
        </w:rPr>
        <w:t>реєстр</w:t>
      </w:r>
      <w:r w:rsidR="00F97CCF"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Pr="00FF432E">
        <w:rPr>
          <w:rFonts w:ascii="Times New Roman" w:hAnsi="Times New Roman" w:cs="Times New Roman"/>
          <w:sz w:val="28"/>
          <w:szCs w:val="28"/>
        </w:rPr>
        <w:t>нерухомих пам’яток</w:t>
      </w:r>
      <w:r w:rsidR="00F97CCF" w:rsidRPr="00FF432E">
        <w:rPr>
          <w:rFonts w:ascii="Times New Roman" w:hAnsi="Times New Roman" w:cs="Times New Roman"/>
          <w:sz w:val="28"/>
          <w:szCs w:val="28"/>
        </w:rPr>
        <w:t xml:space="preserve"> історії та культури</w:t>
      </w:r>
      <w:r w:rsidRPr="00FF432E">
        <w:rPr>
          <w:rFonts w:ascii="Times New Roman" w:hAnsi="Times New Roman" w:cs="Times New Roman"/>
          <w:sz w:val="28"/>
          <w:szCs w:val="28"/>
        </w:rPr>
        <w:t xml:space="preserve">, який матиме проукраїнську орієнтованість; проводити системну роботу з підготовки зводів пам’яток історії та культури по областях України; </w:t>
      </w:r>
      <w:r w:rsidR="00BF6D65" w:rsidRPr="00FF432E">
        <w:rPr>
          <w:rFonts w:ascii="Times New Roman" w:hAnsi="Times New Roman" w:cs="Times New Roman"/>
          <w:sz w:val="28"/>
          <w:szCs w:val="28"/>
        </w:rPr>
        <w:t xml:space="preserve">сприяти </w:t>
      </w:r>
      <w:r w:rsidRPr="00FF432E">
        <w:rPr>
          <w:rFonts w:ascii="Times New Roman" w:hAnsi="Times New Roman" w:cs="Times New Roman"/>
          <w:sz w:val="28"/>
          <w:szCs w:val="28"/>
        </w:rPr>
        <w:t>реаліз</w:t>
      </w:r>
      <w:r w:rsidR="00BF6D65" w:rsidRPr="00FF432E">
        <w:rPr>
          <w:rFonts w:ascii="Times New Roman" w:hAnsi="Times New Roman" w:cs="Times New Roman"/>
          <w:sz w:val="28"/>
          <w:szCs w:val="28"/>
        </w:rPr>
        <w:t>ації</w:t>
      </w:r>
      <w:r w:rsidRPr="00FF432E">
        <w:rPr>
          <w:rFonts w:ascii="Times New Roman" w:hAnsi="Times New Roman" w:cs="Times New Roman"/>
          <w:sz w:val="28"/>
          <w:szCs w:val="28"/>
        </w:rPr>
        <w:t xml:space="preserve"> проєкт</w:t>
      </w:r>
      <w:r w:rsidR="00BF6D65" w:rsidRPr="00FF432E">
        <w:rPr>
          <w:rFonts w:ascii="Times New Roman" w:hAnsi="Times New Roman" w:cs="Times New Roman"/>
          <w:sz w:val="28"/>
          <w:szCs w:val="28"/>
        </w:rPr>
        <w:t>ів</w:t>
      </w:r>
      <w:r w:rsidRPr="00FF432E">
        <w:rPr>
          <w:rFonts w:ascii="Times New Roman" w:hAnsi="Times New Roman" w:cs="Times New Roman"/>
          <w:sz w:val="28"/>
          <w:szCs w:val="28"/>
        </w:rPr>
        <w:t xml:space="preserve"> з фіксації поруйнованих пам’яток.</w:t>
      </w:r>
    </w:p>
    <w:p w14:paraId="224D5666" w14:textId="77777777" w:rsidR="008550A9" w:rsidRPr="00FF432E" w:rsidRDefault="008550A9" w:rsidP="00517C4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78C42" w14:textId="4948B2F3" w:rsidR="006D1606" w:rsidRPr="00FF432E" w:rsidRDefault="006D1606" w:rsidP="00DE6D0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7729721"/>
      <w:bookmarkStart w:id="3" w:name="_Hlk177501900"/>
      <w:r w:rsidRPr="00FF432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35CE3107" w14:textId="3225CBCD" w:rsidR="006D1606" w:rsidRPr="00FF432E" w:rsidRDefault="006D1606" w:rsidP="00DE6D07">
      <w:pPr>
        <w:pStyle w:val="1"/>
        <w:numPr>
          <w:ilvl w:val="0"/>
          <w:numId w:val="3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Михайлова О. Пам’ятники України, зруйновані та пошкоджені окупантами у перебігу російсько-української війни. </w:t>
      </w:r>
      <w:r w:rsidRPr="00FF43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НІСД.</w:t>
      </w:r>
      <w:r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D07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>27 квітня 2022</w:t>
      </w:r>
      <w:r w:rsidR="00DE6D07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6D07" w:rsidRPr="00FF43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URL:</w:t>
      </w:r>
      <w:r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https://niss.gov.ua/news/komentari-ekspertiv/pamyatnyky-ukrayiny-zruynovani-ta-poshkodzheni-okupantamy-u-perebihu#:~:text=.</w:t>
      </w:r>
    </w:p>
    <w:p w14:paraId="423BA645" w14:textId="4418D131" w:rsidR="006D1606" w:rsidRPr="00FF432E" w:rsidRDefault="006D1606" w:rsidP="00DE6D07">
      <w:pPr>
        <w:pStyle w:val="uza2xr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 w:themeColor="text1"/>
          <w:sz w:val="28"/>
          <w:szCs w:val="28"/>
        </w:rPr>
      </w:pPr>
      <w:r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 xml:space="preserve">Станіславський І. </w:t>
      </w:r>
      <w:r w:rsidRPr="00FF432E">
        <w:rPr>
          <w:rStyle w:val="blog-post-title-font"/>
          <w:color w:val="000000" w:themeColor="text1"/>
          <w:sz w:val="28"/>
          <w:szCs w:val="28"/>
          <w:bdr w:val="none" w:sz="0" w:space="0" w:color="auto" w:frame="1"/>
        </w:rPr>
        <w:t xml:space="preserve">Життя та смерть маріупольських шедеврів Алли Горської. </w:t>
      </w:r>
      <w:r w:rsidRPr="00FF432E">
        <w:rPr>
          <w:rStyle w:val="blog-post-title-font"/>
          <w:i/>
          <w:iCs/>
          <w:color w:val="000000" w:themeColor="text1"/>
          <w:sz w:val="28"/>
          <w:szCs w:val="28"/>
          <w:bdr w:val="none" w:sz="0" w:space="0" w:color="auto" w:frame="1"/>
        </w:rPr>
        <w:t>Естет Газета.</w:t>
      </w:r>
      <w:r w:rsidRPr="00FF432E">
        <w:rPr>
          <w:rStyle w:val="blog-post-title-fon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>2 листопада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>2023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DE6D07" w:rsidRPr="00FF432E">
        <w:rPr>
          <w:sz w:val="28"/>
          <w:szCs w:val="28"/>
          <w:shd w:val="clear" w:color="auto" w:fill="FFFFFF"/>
        </w:rPr>
        <w:t xml:space="preserve">URL: </w:t>
      </w:r>
      <w:hyperlink r:id="rId6" w:history="1">
        <w:r w:rsidRPr="00FF432E">
          <w:rPr>
            <w:rStyle w:val="af2"/>
            <w:rFonts w:eastAsiaTheme="majorEastAsia"/>
            <w:color w:val="000000" w:themeColor="text1"/>
            <w:sz w:val="28"/>
            <w:szCs w:val="28"/>
            <w:u w:val="none"/>
          </w:rPr>
          <w:t>esthetegazeta.com</w:t>
        </w:r>
      </w:hyperlink>
    </w:p>
    <w:p w14:paraId="05667EE9" w14:textId="3A23ED5B" w:rsidR="006D1606" w:rsidRPr="00FF432E" w:rsidRDefault="006D1606" w:rsidP="00DE6D07">
      <w:pPr>
        <w:pStyle w:val="f4trtj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textAlignment w:val="baseline"/>
        <w:outlineLvl w:val="0"/>
        <w:rPr>
          <w:color w:val="000000" w:themeColor="text1"/>
          <w:kern w:val="36"/>
          <w:sz w:val="28"/>
          <w:szCs w:val="28"/>
        </w:rPr>
      </w:pPr>
      <w:r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 xml:space="preserve">Станіславський І. </w:t>
      </w:r>
      <w:r w:rsidRPr="00FF432E">
        <w:rPr>
          <w:color w:val="000000" w:themeColor="text1"/>
          <w:kern w:val="36"/>
          <w:sz w:val="28"/>
          <w:szCs w:val="28"/>
          <w:bdr w:val="none" w:sz="0" w:space="0" w:color="auto" w:frame="1"/>
        </w:rPr>
        <w:t>Згасла «Іскра»: історія монументального ансамблю палацу культури Маріупольського заводу «</w:t>
      </w:r>
      <w:proofErr w:type="spellStart"/>
      <w:r w:rsidRPr="00FF432E">
        <w:rPr>
          <w:color w:val="000000" w:themeColor="text1"/>
          <w:kern w:val="36"/>
          <w:sz w:val="28"/>
          <w:szCs w:val="28"/>
          <w:bdr w:val="none" w:sz="0" w:space="0" w:color="auto" w:frame="1"/>
        </w:rPr>
        <w:t>Важмаш</w:t>
      </w:r>
      <w:proofErr w:type="spellEnd"/>
      <w:r w:rsidRPr="00FF432E">
        <w:rPr>
          <w:color w:val="000000" w:themeColor="text1"/>
          <w:kern w:val="36"/>
          <w:sz w:val="28"/>
          <w:szCs w:val="28"/>
          <w:bdr w:val="none" w:sz="0" w:space="0" w:color="auto" w:frame="1"/>
        </w:rPr>
        <w:t xml:space="preserve">». </w:t>
      </w:r>
      <w:r w:rsidRPr="00FF432E">
        <w:rPr>
          <w:i/>
          <w:iCs/>
          <w:color w:val="000000" w:themeColor="text1"/>
          <w:kern w:val="36"/>
          <w:sz w:val="28"/>
          <w:szCs w:val="28"/>
          <w:bdr w:val="none" w:sz="0" w:space="0" w:color="auto" w:frame="1"/>
        </w:rPr>
        <w:t>Естет Газета.</w:t>
      </w:r>
      <w:r w:rsidRPr="00FF432E">
        <w:rPr>
          <w:color w:val="000000" w:themeColor="text1"/>
          <w:kern w:val="36"/>
          <w:sz w:val="28"/>
          <w:szCs w:val="28"/>
          <w:bdr w:val="none" w:sz="0" w:space="0" w:color="auto" w:frame="1"/>
        </w:rPr>
        <w:t xml:space="preserve"> 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>25 жовтня</w:t>
      </w:r>
      <w:r w:rsidR="00DE6D07" w:rsidRPr="00FF432E">
        <w:rPr>
          <w:sz w:val="28"/>
          <w:szCs w:val="28"/>
          <w:shd w:val="clear" w:color="auto" w:fill="FFFFFF"/>
        </w:rPr>
        <w:t xml:space="preserve"> 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>2023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>.</w:t>
      </w:r>
      <w:r w:rsidR="00DE6D07" w:rsidRPr="00FF432E">
        <w:rPr>
          <w:rStyle w:val="post-metadatadate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E6D07" w:rsidRPr="00FF432E">
        <w:rPr>
          <w:sz w:val="28"/>
          <w:szCs w:val="28"/>
          <w:shd w:val="clear" w:color="auto" w:fill="FFFFFF"/>
        </w:rPr>
        <w:t xml:space="preserve">URL: </w:t>
      </w:r>
      <w:hyperlink r:id="rId7" w:history="1">
        <w:r w:rsidRPr="00FF432E">
          <w:rPr>
            <w:rStyle w:val="af2"/>
            <w:rFonts w:eastAsiaTheme="majorEastAsia"/>
            <w:color w:val="000000" w:themeColor="text1"/>
            <w:sz w:val="28"/>
            <w:szCs w:val="28"/>
            <w:u w:val="none"/>
          </w:rPr>
          <w:t>esthetegazeta.com</w:t>
        </w:r>
      </w:hyperlink>
      <w:r w:rsidRPr="00FF432E">
        <w:rPr>
          <w:color w:val="000000" w:themeColor="text1"/>
          <w:sz w:val="28"/>
          <w:szCs w:val="28"/>
        </w:rPr>
        <w:t xml:space="preserve"> </w:t>
      </w:r>
    </w:p>
    <w:p w14:paraId="481F5BF4" w14:textId="192C9119" w:rsidR="006D1606" w:rsidRPr="00FF432E" w:rsidRDefault="006D1606" w:rsidP="00DE6D07">
      <w:pPr>
        <w:pStyle w:val="1"/>
        <w:numPr>
          <w:ilvl w:val="0"/>
          <w:numId w:val="3"/>
        </w:numPr>
        <w:spacing w:before="0"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32E">
        <w:rPr>
          <w:rStyle w:val="post-metadatadat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Станіславський І. </w:t>
      </w:r>
      <w:r w:rsidRPr="00FF432E">
        <w:rPr>
          <w:rStyle w:val="blog-post-title-font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Натхненні та знищені вогнем. Історія мозаїки «Металурги» від створення до загибелі. </w:t>
      </w:r>
      <w:r w:rsidRPr="00FF432E">
        <w:rPr>
          <w:rStyle w:val="blog-post-title-font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Естет Газета.</w:t>
      </w:r>
      <w:r w:rsidR="00DE6D07" w:rsidRPr="00FF432E">
        <w:rPr>
          <w:rStyle w:val="post-metadatadat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5 січня</w:t>
      </w:r>
      <w:r w:rsidR="00DE6D07" w:rsidRPr="00FF43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E6D07" w:rsidRPr="00FF432E">
        <w:rPr>
          <w:rStyle w:val="post-metadatadat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2023</w:t>
      </w:r>
      <w:r w:rsidR="00DE6D07" w:rsidRPr="00FF432E">
        <w:rPr>
          <w:rStyle w:val="post-metadatadat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DE6D07" w:rsidRPr="00FF43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URL: </w:t>
      </w:r>
      <w:r w:rsidRPr="00FF432E">
        <w:rPr>
          <w:rStyle w:val="blog-post-title-font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Pr="00FF432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F432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esthetegazeta.com</w:t>
        </w:r>
      </w:hyperlink>
    </w:p>
    <w:p w14:paraId="01BC17D7" w14:textId="77777777" w:rsidR="000C03DE" w:rsidRPr="00FF432E" w:rsidRDefault="006D1606" w:rsidP="005B6F40">
      <w:pPr>
        <w:pStyle w:val="af4"/>
        <w:numPr>
          <w:ilvl w:val="0"/>
          <w:numId w:val="3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Железняк Г., </w:t>
      </w:r>
      <w:proofErr w:type="spellStart"/>
      <w:r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>Папіна</w:t>
      </w:r>
      <w:proofErr w:type="spellEnd"/>
      <w:r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Стирають пам’ять про історію: скільки об’єктів культурної спадщини зруйновані у Маріуполі. </w:t>
      </w:r>
      <w:r w:rsidRPr="00FF43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Суспільне. Новини.</w:t>
      </w:r>
      <w:r w:rsidR="00DE6D07" w:rsidRPr="00FF43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DE6D07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>23 жовтня</w:t>
      </w:r>
      <w:r w:rsidR="00DE6D07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6D07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DE6D07" w:rsidRPr="00FF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6D07" w:rsidRPr="00FF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9" w:history="1">
        <w:r w:rsidR="00DE6D07" w:rsidRPr="00FF432E">
          <w:rPr>
            <w:rStyle w:val="af2"/>
            <w:rFonts w:ascii="Times New Roman" w:hAnsi="Times New Roman" w:cs="Times New Roman"/>
            <w:sz w:val="28"/>
            <w:szCs w:val="28"/>
          </w:rPr>
          <w:t>https://suspilne.media/298364-stiraut-pamat-pro-istoriu-skilki-obektiv-kulturnoi-spadsini-zrujnovani-u-mariupoli/</w:t>
        </w:r>
      </w:hyperlink>
      <w:bookmarkEnd w:id="2"/>
      <w:bookmarkEnd w:id="3"/>
    </w:p>
    <w:p w14:paraId="29F2D679" w14:textId="09304619" w:rsidR="00DE6D07" w:rsidRPr="00FF432E" w:rsidRDefault="000C03DE" w:rsidP="005B6F40">
      <w:pPr>
        <w:pStyle w:val="af4"/>
        <w:numPr>
          <w:ilvl w:val="0"/>
          <w:numId w:val="3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432E">
        <w:rPr>
          <w:rFonts w:ascii="Times New Roman" w:hAnsi="Times New Roman" w:cs="Times New Roman"/>
          <w:sz w:val="28"/>
          <w:szCs w:val="28"/>
        </w:rPr>
        <w:t>У Мангуші загарбники знесли пам’ятник гетьману Сагайдачному</w:t>
      </w:r>
      <w:r w:rsidRPr="00FF432E">
        <w:rPr>
          <w:rFonts w:ascii="Times New Roman" w:hAnsi="Times New Roman" w:cs="Times New Roman"/>
          <w:sz w:val="28"/>
          <w:szCs w:val="28"/>
        </w:rPr>
        <w:t xml:space="preserve">. </w:t>
      </w:r>
      <w:r w:rsidRPr="00FF432E">
        <w:rPr>
          <w:rFonts w:ascii="Times New Roman" w:hAnsi="Times New Roman" w:cs="Times New Roman"/>
          <w:i/>
          <w:iCs/>
          <w:sz w:val="28"/>
          <w:szCs w:val="28"/>
        </w:rPr>
        <w:t>Історична правда.</w:t>
      </w:r>
      <w:r w:rsidRPr="00FF432E">
        <w:rPr>
          <w:rFonts w:ascii="Times New Roman" w:hAnsi="Times New Roman" w:cs="Times New Roman"/>
          <w:sz w:val="28"/>
          <w:szCs w:val="28"/>
        </w:rPr>
        <w:t xml:space="preserve"> </w:t>
      </w:r>
      <w:r w:rsidRPr="00FF432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9 травня 2022. URL:</w:t>
      </w:r>
      <w:r w:rsidRPr="00FF432E">
        <w:rPr>
          <w:rFonts w:ascii="Times New Roman" w:hAnsi="Times New Roman" w:cs="Times New Roman"/>
          <w:caps/>
          <w:sz w:val="28"/>
          <w:szCs w:val="28"/>
          <w:shd w:val="clear" w:color="auto" w:fill="F9F2EF"/>
        </w:rPr>
        <w:t xml:space="preserve"> </w:t>
      </w:r>
      <w:r w:rsidRPr="00FF432E">
        <w:rPr>
          <w:rFonts w:ascii="Times New Roman" w:hAnsi="Times New Roman" w:cs="Times New Roman"/>
          <w:sz w:val="28"/>
          <w:szCs w:val="28"/>
        </w:rPr>
        <w:t>https://www.istpravda.com.ua/short/2022/05/9/161307/</w:t>
      </w:r>
    </w:p>
    <w:sectPr w:rsidR="00DE6D07" w:rsidRPr="00FF432E" w:rsidSect="00517C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42617"/>
    <w:multiLevelType w:val="multilevel"/>
    <w:tmpl w:val="D04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03E82"/>
    <w:multiLevelType w:val="hybridMultilevel"/>
    <w:tmpl w:val="A86244F8"/>
    <w:lvl w:ilvl="0" w:tplc="0422000F">
      <w:start w:val="1"/>
      <w:numFmt w:val="decimal"/>
      <w:lvlText w:val="%1."/>
      <w:lvlJc w:val="left"/>
      <w:pPr>
        <w:ind w:left="861" w:hanging="360"/>
      </w:p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63E7CB0"/>
    <w:multiLevelType w:val="hybridMultilevel"/>
    <w:tmpl w:val="65E440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109514">
    <w:abstractNumId w:val="0"/>
  </w:num>
  <w:num w:numId="2" w16cid:durableId="1781753145">
    <w:abstractNumId w:val="2"/>
  </w:num>
  <w:num w:numId="3" w16cid:durableId="15965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4C"/>
    <w:rsid w:val="00052868"/>
    <w:rsid w:val="000C03DE"/>
    <w:rsid w:val="001205F9"/>
    <w:rsid w:val="001E7D27"/>
    <w:rsid w:val="00245375"/>
    <w:rsid w:val="002E40E1"/>
    <w:rsid w:val="0037010C"/>
    <w:rsid w:val="00517C4C"/>
    <w:rsid w:val="00580DF0"/>
    <w:rsid w:val="005B2466"/>
    <w:rsid w:val="00615232"/>
    <w:rsid w:val="006D1606"/>
    <w:rsid w:val="006D5F0A"/>
    <w:rsid w:val="0076421C"/>
    <w:rsid w:val="00810EC8"/>
    <w:rsid w:val="008550A9"/>
    <w:rsid w:val="00897EF6"/>
    <w:rsid w:val="00A465E1"/>
    <w:rsid w:val="00BF6D65"/>
    <w:rsid w:val="00C15BD1"/>
    <w:rsid w:val="00C84794"/>
    <w:rsid w:val="00CA7D97"/>
    <w:rsid w:val="00CE12C8"/>
    <w:rsid w:val="00DE6D07"/>
    <w:rsid w:val="00DE75A9"/>
    <w:rsid w:val="00E367FD"/>
    <w:rsid w:val="00E375C5"/>
    <w:rsid w:val="00F97CCF"/>
    <w:rsid w:val="00FD1A35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01E6"/>
  <w15:chartTrackingRefBased/>
  <w15:docId w15:val="{91F9C71A-F39B-4F33-965A-8794011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C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C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C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C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C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C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7C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7C4C"/>
    <w:rPr>
      <w:b/>
      <w:bCs/>
      <w:smallCaps/>
      <w:color w:val="0F4761" w:themeColor="accent1" w:themeShade="BF"/>
      <w:spacing w:val="5"/>
    </w:rPr>
  </w:style>
  <w:style w:type="character" w:styleId="ae">
    <w:name w:val="Emphasis"/>
    <w:basedOn w:val="a0"/>
    <w:uiPriority w:val="20"/>
    <w:qFormat/>
    <w:rsid w:val="00517C4C"/>
    <w:rPr>
      <w:i/>
      <w:iCs/>
    </w:rPr>
  </w:style>
  <w:style w:type="character" w:styleId="af">
    <w:name w:val="Strong"/>
    <w:basedOn w:val="a0"/>
    <w:uiPriority w:val="22"/>
    <w:qFormat/>
    <w:rsid w:val="00517C4C"/>
    <w:rPr>
      <w:b/>
      <w:bCs/>
    </w:rPr>
  </w:style>
  <w:style w:type="paragraph" w:customStyle="1" w:styleId="-3r4f">
    <w:name w:val="_-3r4f"/>
    <w:basedOn w:val="a"/>
    <w:rsid w:val="0051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cxig">
    <w:name w:val="acxig"/>
    <w:basedOn w:val="a0"/>
    <w:rsid w:val="00517C4C"/>
  </w:style>
  <w:style w:type="character" w:styleId="af0">
    <w:name w:val="footnote reference"/>
    <w:basedOn w:val="a0"/>
    <w:uiPriority w:val="99"/>
    <w:semiHidden/>
    <w:unhideWhenUsed/>
    <w:rsid w:val="00517C4C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51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2">
    <w:name w:val="Hyperlink"/>
    <w:basedOn w:val="a0"/>
    <w:uiPriority w:val="99"/>
    <w:unhideWhenUsed/>
    <w:rsid w:val="00517C4C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17C4C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unhideWhenUsed/>
    <w:rsid w:val="00A465E1"/>
    <w:pPr>
      <w:spacing w:after="0" w:line="240" w:lineRule="auto"/>
    </w:pPr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rsid w:val="00A465E1"/>
    <w:rPr>
      <w:sz w:val="20"/>
      <w:szCs w:val="20"/>
    </w:rPr>
  </w:style>
  <w:style w:type="paragraph" w:customStyle="1" w:styleId="f4trtj">
    <w:name w:val="f4trtj"/>
    <w:basedOn w:val="a"/>
    <w:rsid w:val="00A4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uza2xr">
    <w:name w:val="uza2xr"/>
    <w:basedOn w:val="a"/>
    <w:rsid w:val="00A4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post-metadatadate">
    <w:name w:val="post-metadata__date"/>
    <w:basedOn w:val="a0"/>
    <w:rsid w:val="00A465E1"/>
  </w:style>
  <w:style w:type="character" w:customStyle="1" w:styleId="blog-post-title-font">
    <w:name w:val="blog-post-title-font"/>
    <w:basedOn w:val="a0"/>
    <w:rsid w:val="00A4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hetegazeta.com/%D0%B3%D0%BE%D0%BB%D0%BE%D0%B2%D0%BD%D0%B0/tags/mariupol-monumen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thetegazeta.com/%D0%B3%D0%BE%D0%BB%D0%BE%D0%B2%D0%BD%D0%B0/tags/mariupol-monum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thetegazeta.com/%D0%B3%D0%BE%D0%BB%D0%BE%D0%B2%D0%BD%D0%B0/tags/mariupol-monumenta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.temirova@donn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spilne.media/298364-stiraut-pamat-pro-istoriu-skilki-obektiv-kulturnoi-spadsini-zrujnovani-u-mariupol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Темірова Надія Романівна</dc:creator>
  <cp:keywords/>
  <dc:description/>
  <cp:lastModifiedBy>Темірова Надія Романівна</cp:lastModifiedBy>
  <cp:revision>3</cp:revision>
  <dcterms:created xsi:type="dcterms:W3CDTF">2024-09-17T18:12:00Z</dcterms:created>
  <dcterms:modified xsi:type="dcterms:W3CDTF">2024-09-20T14:31:00Z</dcterms:modified>
</cp:coreProperties>
</file>