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68CAC" w14:textId="10968259" w:rsidR="00CC1709" w:rsidRPr="007E765E" w:rsidRDefault="002E1EF1" w:rsidP="00CC1709">
      <w:pPr>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ВИКЛИКИ ЦИФРОВІЗАЦІЇ</w:t>
      </w:r>
    </w:p>
    <w:p w14:paraId="429F9CEB" w14:textId="594C5080" w:rsidR="00CC1709" w:rsidRPr="007E765E" w:rsidRDefault="00464031" w:rsidP="00CC1709">
      <w:pPr>
        <w:spacing w:after="0" w:line="276" w:lineRule="auto"/>
        <w:jc w:val="center"/>
        <w:rPr>
          <w:rFonts w:ascii="Times New Roman" w:hAnsi="Times New Roman" w:cs="Times New Roman"/>
          <w:b/>
          <w:bCs/>
          <w:sz w:val="28"/>
          <w:szCs w:val="28"/>
          <w:vertAlign w:val="superscript"/>
        </w:rPr>
      </w:pPr>
      <w:r>
        <w:rPr>
          <w:rFonts w:ascii="Times New Roman" w:hAnsi="Times New Roman" w:cs="Times New Roman"/>
          <w:b/>
          <w:bCs/>
          <w:sz w:val="28"/>
          <w:szCs w:val="28"/>
        </w:rPr>
        <w:t>Хілуха</w:t>
      </w:r>
      <w:r w:rsidR="00CC1709" w:rsidRPr="007E765E">
        <w:rPr>
          <w:rFonts w:ascii="Times New Roman" w:hAnsi="Times New Roman" w:cs="Times New Roman"/>
          <w:b/>
          <w:bCs/>
          <w:sz w:val="28"/>
          <w:szCs w:val="28"/>
        </w:rPr>
        <w:t> </w:t>
      </w:r>
      <w:r>
        <w:rPr>
          <w:rFonts w:ascii="Times New Roman" w:hAnsi="Times New Roman" w:cs="Times New Roman"/>
          <w:b/>
          <w:bCs/>
          <w:sz w:val="28"/>
          <w:szCs w:val="28"/>
        </w:rPr>
        <w:t>О</w:t>
      </w:r>
      <w:r w:rsidR="00CC1709" w:rsidRPr="007E765E">
        <w:rPr>
          <w:rFonts w:ascii="Times New Roman" w:hAnsi="Times New Roman" w:cs="Times New Roman"/>
          <w:b/>
          <w:bCs/>
          <w:sz w:val="28"/>
          <w:szCs w:val="28"/>
        </w:rPr>
        <w:t>.</w:t>
      </w:r>
      <w:r>
        <w:rPr>
          <w:rFonts w:ascii="Times New Roman" w:hAnsi="Times New Roman" w:cs="Times New Roman"/>
          <w:b/>
          <w:bCs/>
          <w:sz w:val="28"/>
          <w:szCs w:val="28"/>
        </w:rPr>
        <w:t>А</w:t>
      </w:r>
      <w:r w:rsidR="00CC1709" w:rsidRPr="007E765E">
        <w:rPr>
          <w:rFonts w:ascii="Times New Roman" w:hAnsi="Times New Roman" w:cs="Times New Roman"/>
          <w:b/>
          <w:bCs/>
          <w:sz w:val="28"/>
          <w:szCs w:val="28"/>
        </w:rPr>
        <w:t>.</w:t>
      </w:r>
      <w:r w:rsidR="00CC1709" w:rsidRPr="007E765E">
        <w:rPr>
          <w:rFonts w:ascii="Times New Roman" w:hAnsi="Times New Roman" w:cs="Times New Roman"/>
          <w:b/>
          <w:bCs/>
          <w:sz w:val="28"/>
          <w:szCs w:val="28"/>
          <w:vertAlign w:val="superscript"/>
        </w:rPr>
        <w:t>1*</w:t>
      </w:r>
    </w:p>
    <w:p w14:paraId="0053B5B9" w14:textId="29818F7E" w:rsidR="00CC1709" w:rsidRPr="007E765E" w:rsidRDefault="00CC1709" w:rsidP="00CC1709">
      <w:pPr>
        <w:spacing w:after="0" w:line="276" w:lineRule="auto"/>
        <w:jc w:val="center"/>
        <w:rPr>
          <w:rFonts w:ascii="Times New Roman" w:hAnsi="Times New Roman" w:cs="Times New Roman"/>
          <w:i/>
          <w:iCs/>
          <w:sz w:val="28"/>
          <w:szCs w:val="28"/>
        </w:rPr>
      </w:pPr>
      <w:r w:rsidRPr="007E765E">
        <w:rPr>
          <w:rFonts w:ascii="Times New Roman" w:hAnsi="Times New Roman" w:cs="Times New Roman"/>
          <w:i/>
          <w:iCs/>
          <w:sz w:val="28"/>
          <w:szCs w:val="28"/>
          <w:vertAlign w:val="superscript"/>
        </w:rPr>
        <w:t>1</w:t>
      </w:r>
      <w:r w:rsidR="00464031">
        <w:rPr>
          <w:rFonts w:ascii="Times New Roman" w:hAnsi="Times New Roman" w:cs="Times New Roman"/>
          <w:i/>
          <w:iCs/>
          <w:sz w:val="28"/>
          <w:szCs w:val="28"/>
        </w:rPr>
        <w:t>Луцький національний технічний університет</w:t>
      </w:r>
      <w:r w:rsidRPr="007E765E">
        <w:rPr>
          <w:rFonts w:ascii="Times New Roman" w:hAnsi="Times New Roman" w:cs="Times New Roman"/>
          <w:i/>
          <w:iCs/>
          <w:sz w:val="28"/>
          <w:szCs w:val="28"/>
        </w:rPr>
        <w:t xml:space="preserve">, </w:t>
      </w:r>
      <w:r w:rsidR="00464031">
        <w:rPr>
          <w:rFonts w:ascii="Times New Roman" w:hAnsi="Times New Roman" w:cs="Times New Roman"/>
          <w:i/>
          <w:iCs/>
          <w:sz w:val="28"/>
          <w:szCs w:val="28"/>
        </w:rPr>
        <w:t>Луцьк</w:t>
      </w:r>
      <w:r w:rsidRPr="007E765E">
        <w:rPr>
          <w:rFonts w:ascii="Times New Roman" w:hAnsi="Times New Roman" w:cs="Times New Roman"/>
          <w:i/>
          <w:iCs/>
          <w:sz w:val="28"/>
          <w:szCs w:val="28"/>
        </w:rPr>
        <w:t xml:space="preserve">, </w:t>
      </w:r>
      <w:r w:rsidR="00464031">
        <w:rPr>
          <w:rFonts w:ascii="Times New Roman" w:hAnsi="Times New Roman" w:cs="Times New Roman"/>
          <w:i/>
          <w:iCs/>
          <w:sz w:val="28"/>
          <w:szCs w:val="28"/>
        </w:rPr>
        <w:t>Україна</w:t>
      </w:r>
    </w:p>
    <w:p w14:paraId="100D9D36" w14:textId="57C36DD5" w:rsidR="00CC1709" w:rsidRPr="007E765E" w:rsidRDefault="00CC1709" w:rsidP="00CC1709">
      <w:pPr>
        <w:spacing w:after="0" w:line="276" w:lineRule="auto"/>
        <w:jc w:val="center"/>
        <w:rPr>
          <w:rFonts w:ascii="Times New Roman" w:hAnsi="Times New Roman" w:cs="Times New Roman"/>
          <w:sz w:val="28"/>
          <w:szCs w:val="28"/>
        </w:rPr>
      </w:pPr>
      <w:r w:rsidRPr="007E765E">
        <w:rPr>
          <w:rFonts w:ascii="Times New Roman" w:hAnsi="Times New Roman" w:cs="Times New Roman"/>
          <w:sz w:val="28"/>
          <w:szCs w:val="28"/>
          <w:vertAlign w:val="superscript"/>
        </w:rPr>
        <w:t>*</w:t>
      </w:r>
      <w:r w:rsidRPr="007E765E">
        <w:rPr>
          <w:rFonts w:ascii="Times New Roman" w:hAnsi="Times New Roman" w:cs="Times New Roman"/>
          <w:sz w:val="28"/>
          <w:szCs w:val="28"/>
        </w:rPr>
        <w:t xml:space="preserve">e-mail: </w:t>
      </w:r>
      <w:r w:rsidR="00464031">
        <w:rPr>
          <w:rFonts w:ascii="Times New Roman" w:hAnsi="Times New Roman" w:cs="Times New Roman"/>
          <w:sz w:val="28"/>
          <w:szCs w:val="28"/>
          <w:lang w:val="en-US"/>
        </w:rPr>
        <w:t>okhilukha</w:t>
      </w:r>
      <w:r w:rsidRPr="007E765E">
        <w:rPr>
          <w:rFonts w:ascii="Times New Roman" w:hAnsi="Times New Roman" w:cs="Times New Roman"/>
          <w:sz w:val="28"/>
          <w:szCs w:val="28"/>
        </w:rPr>
        <w:t>@</w:t>
      </w:r>
      <w:r w:rsidR="00464031">
        <w:rPr>
          <w:rFonts w:ascii="Times New Roman" w:hAnsi="Times New Roman" w:cs="Times New Roman"/>
          <w:sz w:val="28"/>
          <w:szCs w:val="28"/>
          <w:lang w:val="en-US"/>
        </w:rPr>
        <w:t>lntu</w:t>
      </w:r>
      <w:r w:rsidRPr="007E765E">
        <w:rPr>
          <w:rFonts w:ascii="Times New Roman" w:hAnsi="Times New Roman" w:cs="Times New Roman"/>
          <w:sz w:val="28"/>
          <w:szCs w:val="28"/>
        </w:rPr>
        <w:t>.edu.ua</w:t>
      </w:r>
    </w:p>
    <w:p w14:paraId="4BA69D07" w14:textId="0815FF1E" w:rsidR="007332E7" w:rsidRPr="007332E7" w:rsidRDefault="007332E7" w:rsidP="007332E7">
      <w:pPr>
        <w:spacing w:after="0" w:line="276" w:lineRule="auto"/>
        <w:ind w:firstLine="708"/>
        <w:jc w:val="both"/>
        <w:rPr>
          <w:rFonts w:ascii="Times New Roman" w:hAnsi="Times New Roman" w:cs="Times New Roman"/>
          <w:sz w:val="28"/>
          <w:szCs w:val="28"/>
        </w:rPr>
      </w:pPr>
      <w:r w:rsidRPr="007332E7">
        <w:rPr>
          <w:rFonts w:ascii="Times New Roman" w:hAnsi="Times New Roman" w:cs="Times New Roman"/>
          <w:sz w:val="28"/>
          <w:szCs w:val="28"/>
        </w:rPr>
        <w:t xml:space="preserve">Цифрова трансформація світової економіки та суспільства відбувається паралельно зі зростаючими занепокоєннями щодо виснаження сировинних ресурсів, використання води, якості повітря, забруднення та утворення відходів,  включаючи зміну клімату. Управління цифровою трансформацією значно впливатиме на майбутнє людства та </w:t>
      </w:r>
      <w:r w:rsidR="00486CBC">
        <w:rPr>
          <w:rFonts w:ascii="Times New Roman" w:hAnsi="Times New Roman" w:cs="Times New Roman"/>
          <w:sz w:val="28"/>
          <w:szCs w:val="28"/>
        </w:rPr>
        <w:t xml:space="preserve">його </w:t>
      </w:r>
      <w:r w:rsidRPr="007332E7">
        <w:rPr>
          <w:rFonts w:ascii="Times New Roman" w:hAnsi="Times New Roman" w:cs="Times New Roman"/>
          <w:sz w:val="28"/>
          <w:szCs w:val="28"/>
        </w:rPr>
        <w:t xml:space="preserve">здоров'я. </w:t>
      </w:r>
      <w:r w:rsidR="00486CBC">
        <w:rPr>
          <w:rFonts w:ascii="Times New Roman" w:hAnsi="Times New Roman" w:cs="Times New Roman"/>
          <w:sz w:val="28"/>
          <w:szCs w:val="28"/>
        </w:rPr>
        <w:t xml:space="preserve">Світовий розвиток вимагає дослідження </w:t>
      </w:r>
      <w:r w:rsidRPr="007332E7">
        <w:rPr>
          <w:rFonts w:ascii="Times New Roman" w:hAnsi="Times New Roman" w:cs="Times New Roman"/>
          <w:sz w:val="28"/>
          <w:szCs w:val="28"/>
        </w:rPr>
        <w:t>взаємозв'яз</w:t>
      </w:r>
      <w:r w:rsidR="00486CBC">
        <w:rPr>
          <w:rFonts w:ascii="Times New Roman" w:hAnsi="Times New Roman" w:cs="Times New Roman"/>
          <w:sz w:val="28"/>
          <w:szCs w:val="28"/>
        </w:rPr>
        <w:t>ку</w:t>
      </w:r>
      <w:r w:rsidRPr="007332E7">
        <w:rPr>
          <w:rFonts w:ascii="Times New Roman" w:hAnsi="Times New Roman" w:cs="Times New Roman"/>
          <w:sz w:val="28"/>
          <w:szCs w:val="28"/>
        </w:rPr>
        <w:t xml:space="preserve"> між швидкою цифровізацією та нагальною потребою сприяти екологічній сталості на тлі зростаючої нерівності та вразливостей, таких як збільшення соціально-економічної нерівності, деградаці</w:t>
      </w:r>
      <w:r>
        <w:rPr>
          <w:rFonts w:ascii="Times New Roman" w:hAnsi="Times New Roman" w:cs="Times New Roman"/>
          <w:sz w:val="28"/>
          <w:szCs w:val="28"/>
        </w:rPr>
        <w:t>ї</w:t>
      </w:r>
      <w:r w:rsidRPr="007332E7">
        <w:rPr>
          <w:rFonts w:ascii="Times New Roman" w:hAnsi="Times New Roman" w:cs="Times New Roman"/>
          <w:sz w:val="28"/>
          <w:szCs w:val="28"/>
        </w:rPr>
        <w:t xml:space="preserve"> навколишнього середовища та геополітичн</w:t>
      </w:r>
      <w:r>
        <w:rPr>
          <w:rFonts w:ascii="Times New Roman" w:hAnsi="Times New Roman" w:cs="Times New Roman"/>
          <w:sz w:val="28"/>
          <w:szCs w:val="28"/>
        </w:rPr>
        <w:t>ій</w:t>
      </w:r>
      <w:r w:rsidRPr="007332E7">
        <w:rPr>
          <w:rFonts w:ascii="Times New Roman" w:hAnsi="Times New Roman" w:cs="Times New Roman"/>
          <w:sz w:val="28"/>
          <w:szCs w:val="28"/>
        </w:rPr>
        <w:t xml:space="preserve"> напружен</w:t>
      </w:r>
      <w:r>
        <w:rPr>
          <w:rFonts w:ascii="Times New Roman" w:hAnsi="Times New Roman" w:cs="Times New Roman"/>
          <w:sz w:val="28"/>
          <w:szCs w:val="28"/>
        </w:rPr>
        <w:t>ості</w:t>
      </w:r>
      <w:r w:rsidRPr="007332E7">
        <w:rPr>
          <w:rFonts w:ascii="Times New Roman" w:hAnsi="Times New Roman" w:cs="Times New Roman"/>
          <w:sz w:val="28"/>
          <w:szCs w:val="28"/>
        </w:rPr>
        <w:t xml:space="preserve">. </w:t>
      </w:r>
      <w:r w:rsidR="00486CBC">
        <w:rPr>
          <w:rFonts w:ascii="Times New Roman" w:hAnsi="Times New Roman" w:cs="Times New Roman"/>
          <w:sz w:val="28"/>
          <w:szCs w:val="28"/>
        </w:rPr>
        <w:t>Е</w:t>
      </w:r>
      <w:r w:rsidRPr="007332E7">
        <w:rPr>
          <w:rFonts w:ascii="Times New Roman" w:hAnsi="Times New Roman" w:cs="Times New Roman"/>
          <w:sz w:val="28"/>
          <w:szCs w:val="28"/>
        </w:rPr>
        <w:t>кономічн</w:t>
      </w:r>
      <w:r w:rsidR="00486CBC">
        <w:rPr>
          <w:rFonts w:ascii="Times New Roman" w:hAnsi="Times New Roman" w:cs="Times New Roman"/>
          <w:sz w:val="28"/>
          <w:szCs w:val="28"/>
        </w:rPr>
        <w:t>е</w:t>
      </w:r>
      <w:r w:rsidRPr="007332E7">
        <w:rPr>
          <w:rFonts w:ascii="Times New Roman" w:hAnsi="Times New Roman" w:cs="Times New Roman"/>
          <w:sz w:val="28"/>
          <w:szCs w:val="28"/>
        </w:rPr>
        <w:t xml:space="preserve"> процвітання</w:t>
      </w:r>
      <w:r w:rsidR="00486CBC">
        <w:rPr>
          <w:rFonts w:ascii="Times New Roman" w:hAnsi="Times New Roman" w:cs="Times New Roman"/>
          <w:sz w:val="28"/>
          <w:szCs w:val="28"/>
        </w:rPr>
        <w:t xml:space="preserve"> має </w:t>
      </w:r>
      <w:r w:rsidRPr="007332E7">
        <w:rPr>
          <w:rFonts w:ascii="Times New Roman" w:hAnsi="Times New Roman" w:cs="Times New Roman"/>
          <w:sz w:val="28"/>
          <w:szCs w:val="28"/>
        </w:rPr>
        <w:t>узгоджу</w:t>
      </w:r>
      <w:r w:rsidR="00486CBC">
        <w:rPr>
          <w:rFonts w:ascii="Times New Roman" w:hAnsi="Times New Roman" w:cs="Times New Roman"/>
          <w:sz w:val="28"/>
          <w:szCs w:val="28"/>
        </w:rPr>
        <w:t>ватися</w:t>
      </w:r>
      <w:r w:rsidRPr="007332E7">
        <w:rPr>
          <w:rFonts w:ascii="Times New Roman" w:hAnsi="Times New Roman" w:cs="Times New Roman"/>
          <w:sz w:val="28"/>
          <w:szCs w:val="28"/>
        </w:rPr>
        <w:t xml:space="preserve"> з </w:t>
      </w:r>
      <w:r>
        <w:rPr>
          <w:rFonts w:ascii="Times New Roman" w:hAnsi="Times New Roman" w:cs="Times New Roman"/>
          <w:sz w:val="28"/>
          <w:szCs w:val="28"/>
        </w:rPr>
        <w:t>екологічною сталістю розвитку</w:t>
      </w:r>
      <w:r w:rsidRPr="007332E7">
        <w:rPr>
          <w:rFonts w:ascii="Times New Roman" w:hAnsi="Times New Roman" w:cs="Times New Roman"/>
          <w:sz w:val="28"/>
          <w:szCs w:val="28"/>
        </w:rPr>
        <w:t>.</w:t>
      </w:r>
    </w:p>
    <w:p w14:paraId="441DEEEB" w14:textId="51E2F12E" w:rsidR="00B50D0E" w:rsidRDefault="007332E7" w:rsidP="007332E7">
      <w:pPr>
        <w:spacing w:after="0" w:line="276" w:lineRule="auto"/>
        <w:ind w:firstLine="708"/>
        <w:jc w:val="both"/>
        <w:rPr>
          <w:rFonts w:ascii="Times New Roman" w:hAnsi="Times New Roman" w:cs="Times New Roman"/>
          <w:sz w:val="28"/>
          <w:szCs w:val="28"/>
        </w:rPr>
      </w:pPr>
      <w:r w:rsidRPr="007332E7">
        <w:rPr>
          <w:rFonts w:ascii="Times New Roman" w:hAnsi="Times New Roman" w:cs="Times New Roman"/>
          <w:sz w:val="28"/>
          <w:szCs w:val="28"/>
        </w:rPr>
        <w:t>Ця тема є актуальною, а не сказати — давно назрілою, оскільки обговорення питань довкілля і цифровізації в контексті сталого розвитку лише нещодавно набули значного поштовху. У сучасному взаємопов'язаному світі вирішення зростаючих екологічних викликів паралельно з цифровою трансформацією є ключовим для забезпечення збалансованого та справедливого майбутнього.</w:t>
      </w:r>
    </w:p>
    <w:p w14:paraId="208624C7" w14:textId="2B96D9E9" w:rsidR="007332E7" w:rsidRPr="007332E7" w:rsidRDefault="007332E7" w:rsidP="007332E7">
      <w:pPr>
        <w:spacing w:after="0" w:line="276" w:lineRule="auto"/>
        <w:ind w:firstLine="708"/>
        <w:jc w:val="both"/>
        <w:rPr>
          <w:rFonts w:ascii="Times New Roman" w:hAnsi="Times New Roman" w:cs="Times New Roman"/>
          <w:sz w:val="28"/>
          <w:szCs w:val="28"/>
        </w:rPr>
      </w:pPr>
      <w:r w:rsidRPr="007332E7">
        <w:rPr>
          <w:rFonts w:ascii="Times New Roman" w:hAnsi="Times New Roman" w:cs="Times New Roman"/>
          <w:sz w:val="28"/>
          <w:szCs w:val="28"/>
        </w:rPr>
        <w:t>Збільшення використання Інтернету та онлайн-сервісів частково відображає недавній прискорений прогрес у сфері високошвидкісних онлайн-трансляцій. Це відкриває можливості для розвитку нових цифрових застосунків, таких як цифрові урядові та фінансові послуги, соціальні мережі та онлайн-покупки. Цифрова доставка послуг, як на внутрішньому, так і на міжнародному рівнях, залежить від більшої пропускної здатності для підтримки високоякісних відеодзвінків або стрімінгу. Можливості використовувати такі ресурси різняться в різних частинах світу.</w:t>
      </w:r>
    </w:p>
    <w:p w14:paraId="553D9D84" w14:textId="2EB3755B" w:rsidR="007332E7" w:rsidRPr="007332E7" w:rsidRDefault="007332E7" w:rsidP="007332E7">
      <w:pPr>
        <w:spacing w:after="0" w:line="276" w:lineRule="auto"/>
        <w:ind w:firstLine="708"/>
        <w:jc w:val="both"/>
        <w:rPr>
          <w:rFonts w:ascii="Times New Roman" w:hAnsi="Times New Roman" w:cs="Times New Roman"/>
          <w:sz w:val="28"/>
          <w:szCs w:val="28"/>
        </w:rPr>
      </w:pPr>
      <w:r w:rsidRPr="007332E7">
        <w:rPr>
          <w:rFonts w:ascii="Times New Roman" w:hAnsi="Times New Roman" w:cs="Times New Roman"/>
          <w:sz w:val="28"/>
          <w:szCs w:val="28"/>
        </w:rPr>
        <w:t xml:space="preserve">Хмарні обчислення є ключовим елементом еволюції цифрового </w:t>
      </w:r>
      <w:r w:rsidR="00486CBC">
        <w:rPr>
          <w:rFonts w:ascii="Times New Roman" w:hAnsi="Times New Roman" w:cs="Times New Roman"/>
          <w:sz w:val="28"/>
          <w:szCs w:val="28"/>
        </w:rPr>
        <w:t xml:space="preserve">простору. </w:t>
      </w:r>
      <w:r w:rsidRPr="007332E7">
        <w:rPr>
          <w:rFonts w:ascii="Times New Roman" w:hAnsi="Times New Roman" w:cs="Times New Roman"/>
          <w:sz w:val="28"/>
          <w:szCs w:val="28"/>
        </w:rPr>
        <w:t xml:space="preserve">Вони дозволяють користувачам отримувати доступ до масштабованих і гнучких ресурсів для зберігання даних і обчислювальних ресурсів, а також транслювати відео та музику. Однак уявлення про «хмару» як </w:t>
      </w:r>
      <w:r w:rsidR="00486CBC">
        <w:rPr>
          <w:rFonts w:ascii="Times New Roman" w:hAnsi="Times New Roman" w:cs="Times New Roman"/>
          <w:sz w:val="28"/>
          <w:szCs w:val="28"/>
        </w:rPr>
        <w:t>сховище</w:t>
      </w:r>
      <w:r w:rsidRPr="007332E7">
        <w:rPr>
          <w:rFonts w:ascii="Times New Roman" w:hAnsi="Times New Roman" w:cs="Times New Roman"/>
          <w:sz w:val="28"/>
          <w:szCs w:val="28"/>
        </w:rPr>
        <w:t xml:space="preserve"> може бути оманливим; насправді хмарні обчислення базуються інфраструктурі – апаратному забезпеченні, мережах, сховищах та послугах, необхідних для надання цих послуг. Визначальною рисою хмарних технологій є передача великих обсягів даних до дата-центрів, якими зазвичай володіють невеликі кілька дуже великих компаній.</w:t>
      </w:r>
    </w:p>
    <w:p w14:paraId="37D0A5C6" w14:textId="40A6D6F9" w:rsidR="007332E7" w:rsidRPr="007332E7" w:rsidRDefault="007332E7" w:rsidP="007332E7">
      <w:pPr>
        <w:spacing w:after="0" w:line="276" w:lineRule="auto"/>
        <w:ind w:firstLine="708"/>
        <w:jc w:val="both"/>
        <w:rPr>
          <w:rFonts w:ascii="Times New Roman" w:hAnsi="Times New Roman" w:cs="Times New Roman"/>
          <w:sz w:val="28"/>
          <w:szCs w:val="28"/>
        </w:rPr>
      </w:pPr>
      <w:r w:rsidRPr="007332E7">
        <w:rPr>
          <w:rFonts w:ascii="Times New Roman" w:hAnsi="Times New Roman" w:cs="Times New Roman"/>
          <w:sz w:val="28"/>
          <w:szCs w:val="28"/>
        </w:rPr>
        <w:t>Цифрові платформи, які виступають як посередники та інфраструктур</w:t>
      </w:r>
      <w:r w:rsidR="00486CBC">
        <w:rPr>
          <w:rFonts w:ascii="Times New Roman" w:hAnsi="Times New Roman" w:cs="Times New Roman"/>
          <w:sz w:val="28"/>
          <w:szCs w:val="28"/>
        </w:rPr>
        <w:t>ою</w:t>
      </w:r>
      <w:r w:rsidRPr="007332E7">
        <w:rPr>
          <w:rFonts w:ascii="Times New Roman" w:hAnsi="Times New Roman" w:cs="Times New Roman"/>
          <w:sz w:val="28"/>
          <w:szCs w:val="28"/>
        </w:rPr>
        <w:t xml:space="preserve"> цифрової економіки, мають унікальні можливості для збору та аналізу </w:t>
      </w:r>
      <w:r w:rsidRPr="007332E7">
        <w:rPr>
          <w:rFonts w:ascii="Times New Roman" w:hAnsi="Times New Roman" w:cs="Times New Roman"/>
          <w:sz w:val="28"/>
          <w:szCs w:val="28"/>
        </w:rPr>
        <w:lastRenderedPageBreak/>
        <w:t>величезних обсягів даних про дії та взаємодії користувачів. Розширення цифрових платформ безпосередньо пов’язане з їхньою здатністю збирати, аналізувати та монетизувати цифрові дані, охоплюючи бізнеси від пошуку в Інтернеті й соціальних мереж до хмарного зберігання та електронної комерції. Платформи все більше контролюють усі етапи глобального ланцюга вартості даних, включаючи їх збір, передачу, зберігання та аналіз за допомогою машинного навчання та штучного інтелекту. Ця ключова роль вимагає високого рівня відповідальності та кращого управління платформами.</w:t>
      </w:r>
    </w:p>
    <w:p w14:paraId="5A746815" w14:textId="141BBC10" w:rsidR="007332E7" w:rsidRDefault="007332E7" w:rsidP="007332E7">
      <w:pPr>
        <w:spacing w:after="0" w:line="276" w:lineRule="auto"/>
        <w:ind w:firstLine="708"/>
        <w:jc w:val="both"/>
        <w:rPr>
          <w:rFonts w:ascii="Times New Roman" w:hAnsi="Times New Roman" w:cs="Times New Roman"/>
          <w:sz w:val="28"/>
          <w:szCs w:val="28"/>
        </w:rPr>
      </w:pPr>
      <w:r w:rsidRPr="007332E7">
        <w:rPr>
          <w:rFonts w:ascii="Times New Roman" w:hAnsi="Times New Roman" w:cs="Times New Roman"/>
          <w:sz w:val="28"/>
          <w:szCs w:val="28"/>
        </w:rPr>
        <w:t>Зростання використання Інтернету, покращена інфраструктура хмарних технологій та зростання глобальних платформ значно посилили взаємопов’язаність між людьми</w:t>
      </w:r>
      <w:r w:rsidR="00486CBC">
        <w:rPr>
          <w:rFonts w:ascii="Times New Roman" w:hAnsi="Times New Roman" w:cs="Times New Roman"/>
          <w:sz w:val="28"/>
          <w:szCs w:val="28"/>
        </w:rPr>
        <w:t xml:space="preserve"> та </w:t>
      </w:r>
      <w:r w:rsidRPr="007332E7">
        <w:rPr>
          <w:rFonts w:ascii="Times New Roman" w:hAnsi="Times New Roman" w:cs="Times New Roman"/>
          <w:sz w:val="28"/>
          <w:szCs w:val="28"/>
        </w:rPr>
        <w:t xml:space="preserve">машинами. Дані, що генеруються в реальному часі, можуть допомогти вирішувати різні завдання розвитку, включно з сільським господарством, енергетикою, охороною здоров'я та транспортом, за допомогою аналізу даних у реальному часі. </w:t>
      </w:r>
    </w:p>
    <w:p w14:paraId="3F75774C" w14:textId="039E8E3D" w:rsidR="00486CBC" w:rsidRPr="00486CBC" w:rsidRDefault="00486CBC" w:rsidP="00486CBC">
      <w:pPr>
        <w:spacing w:after="0" w:line="276" w:lineRule="auto"/>
        <w:ind w:firstLine="708"/>
        <w:jc w:val="both"/>
        <w:rPr>
          <w:rFonts w:ascii="Times New Roman" w:hAnsi="Times New Roman" w:cs="Times New Roman"/>
          <w:sz w:val="28"/>
          <w:szCs w:val="28"/>
        </w:rPr>
      </w:pPr>
      <w:r w:rsidRPr="00486CBC">
        <w:rPr>
          <w:rFonts w:ascii="Times New Roman" w:hAnsi="Times New Roman" w:cs="Times New Roman"/>
          <w:sz w:val="28"/>
          <w:szCs w:val="28"/>
        </w:rPr>
        <w:t>Ще однією новою особливістю, що формується завдяки цифровізації, збільшеній обчислювальній потужності та швидкості, є зростання «віртуальності», яке проявляється в дедалі ширшому використанні доповненої та віртуальної реальності. Віртуальна реальність пропонує тривимірне онлайн-середовище, в яке можна увійти за допомогою спеціальної гарнітури, підключеної до комп'ютера або ігрової консолі. Доповнена реальність показує реальний світ, доповнений комп'ютерно згенерованими об'єктами, такими як графіка, що накладається на реальний світ, надаючи додаткову інформацію. Такі технології дозволяють користувачам отримувати доступ до об'єктів і досвіду незалежно від їх фізичного розташування. Зростання використання віртуальної реальності може мати як позитивний, так і негативний вплив на навколишнє середовище, залежно від ресурсів, необхідних для їх функціонування, і того, чи замінює вона, чи доповнює наявну шкідливу діяльність.</w:t>
      </w:r>
    </w:p>
    <w:p w14:paraId="36FEC0FC" w14:textId="2A6E33BA" w:rsidR="00486CBC" w:rsidRPr="007332E7" w:rsidRDefault="00486CBC" w:rsidP="002E1EF1">
      <w:pPr>
        <w:spacing w:after="0" w:line="276" w:lineRule="auto"/>
        <w:ind w:firstLine="708"/>
        <w:jc w:val="both"/>
        <w:rPr>
          <w:rFonts w:ascii="Times New Roman" w:hAnsi="Times New Roman" w:cs="Times New Roman"/>
          <w:sz w:val="28"/>
          <w:szCs w:val="28"/>
        </w:rPr>
      </w:pPr>
      <w:r w:rsidRPr="00486CBC">
        <w:rPr>
          <w:rFonts w:ascii="Times New Roman" w:hAnsi="Times New Roman" w:cs="Times New Roman"/>
          <w:sz w:val="28"/>
          <w:szCs w:val="28"/>
        </w:rPr>
        <w:t xml:space="preserve">Блокчейн та інші технології розподілених реєстрів дозволяють кільком сторонам брати участь у безпечних транзакціях без посередників. Ця технологія є основою криптовалют і має потенціал у багатьох сферах, що мають значення для країн, що розвиваються, таких як цифрова ідентифікація, забезпечення прав власності та розподіл допомоги. Блокчейн-технологія, зокрема криптовалюти, що використовують механізм підтвердження роботи для перевірки транзакцій, вимагає значних ресурсів, зокрема електроенергії та обчислювальної потужності. </w:t>
      </w:r>
    </w:p>
    <w:p w14:paraId="0EB9B479" w14:textId="28DEFCBC" w:rsidR="00DE2D27" w:rsidRPr="007E765E" w:rsidRDefault="00DE2D27" w:rsidP="002E1EF1">
      <w:pPr>
        <w:spacing w:after="0" w:line="276" w:lineRule="auto"/>
        <w:ind w:firstLine="708"/>
        <w:jc w:val="center"/>
        <w:rPr>
          <w:rFonts w:ascii="Times New Roman" w:hAnsi="Times New Roman" w:cs="Times New Roman"/>
          <w:b/>
          <w:bCs/>
          <w:sz w:val="28"/>
          <w:szCs w:val="28"/>
        </w:rPr>
      </w:pPr>
      <w:r w:rsidRPr="007E765E">
        <w:rPr>
          <w:rFonts w:ascii="Times New Roman" w:hAnsi="Times New Roman" w:cs="Times New Roman"/>
          <w:b/>
          <w:bCs/>
          <w:sz w:val="28"/>
          <w:szCs w:val="28"/>
        </w:rPr>
        <w:t>Перелік джерел посилання</w:t>
      </w:r>
    </w:p>
    <w:p w14:paraId="0FE4C749" w14:textId="77777777" w:rsidR="002E1EF1" w:rsidRPr="002E1EF1" w:rsidRDefault="002E1EF1" w:rsidP="002E1EF1">
      <w:pPr>
        <w:numPr>
          <w:ilvl w:val="0"/>
          <w:numId w:val="1"/>
        </w:numPr>
        <w:spacing w:after="0" w:line="276" w:lineRule="auto"/>
        <w:jc w:val="both"/>
        <w:rPr>
          <w:rFonts w:ascii="Times New Roman" w:hAnsi="Times New Roman" w:cs="Times New Roman"/>
          <w:sz w:val="28"/>
          <w:szCs w:val="28"/>
          <w:lang w:val="en-US"/>
        </w:rPr>
      </w:pPr>
      <w:r w:rsidRPr="002E1EF1">
        <w:rPr>
          <w:rFonts w:ascii="Times New Roman" w:hAnsi="Times New Roman" w:cs="Times New Roman"/>
          <w:sz w:val="28"/>
          <w:szCs w:val="28"/>
          <w:lang w:val="en-US"/>
        </w:rPr>
        <w:t>Rodriguez-Segura, Daniel. 2022. “EdTech in Developing Countries: A Review of the Evidence.”  World Bank Research Observer 37 (2): 171–203.</w:t>
      </w:r>
    </w:p>
    <w:p w14:paraId="71C09CBF" w14:textId="0D9279DD" w:rsidR="00C73977" w:rsidRPr="007E765E" w:rsidRDefault="00C73977" w:rsidP="00333BF0">
      <w:pPr>
        <w:spacing w:after="0" w:line="276" w:lineRule="auto"/>
        <w:ind w:firstLine="708"/>
        <w:jc w:val="both"/>
        <w:rPr>
          <w:rFonts w:ascii="Times New Roman" w:hAnsi="Times New Roman" w:cs="Times New Roman"/>
          <w:i/>
          <w:iCs/>
          <w:sz w:val="28"/>
          <w:szCs w:val="28"/>
        </w:rPr>
      </w:pPr>
    </w:p>
    <w:sectPr w:rsidR="00C73977" w:rsidRPr="007E765E" w:rsidSect="00CC170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544484"/>
    <w:multiLevelType w:val="hybridMultilevel"/>
    <w:tmpl w:val="953CAC32"/>
    <w:lvl w:ilvl="0" w:tplc="506CA1E6">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num w:numId="1" w16cid:durableId="6506739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709"/>
    <w:rsid w:val="002E1EF1"/>
    <w:rsid w:val="00333BF0"/>
    <w:rsid w:val="003C03E5"/>
    <w:rsid w:val="00464031"/>
    <w:rsid w:val="00486CBC"/>
    <w:rsid w:val="006F449E"/>
    <w:rsid w:val="007332E7"/>
    <w:rsid w:val="007E765E"/>
    <w:rsid w:val="008428B2"/>
    <w:rsid w:val="00B50D0E"/>
    <w:rsid w:val="00B82D48"/>
    <w:rsid w:val="00C53227"/>
    <w:rsid w:val="00C73977"/>
    <w:rsid w:val="00CC1709"/>
    <w:rsid w:val="00CF45FA"/>
    <w:rsid w:val="00DE2D27"/>
    <w:rsid w:val="00ED748C"/>
    <w:rsid w:val="00F0042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B60374"/>
  <w15:chartTrackingRefBased/>
  <w15:docId w15:val="{E55B7E16-698C-4C0B-9471-3449B54AF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33BF0"/>
    <w:rPr>
      <w:color w:val="808080"/>
    </w:rPr>
  </w:style>
  <w:style w:type="table" w:styleId="a4">
    <w:name w:val="Table Grid"/>
    <w:basedOn w:val="a1"/>
    <w:uiPriority w:val="39"/>
    <w:rsid w:val="00DE2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110372">
      <w:bodyDiv w:val="1"/>
      <w:marLeft w:val="0"/>
      <w:marRight w:val="0"/>
      <w:marTop w:val="0"/>
      <w:marBottom w:val="0"/>
      <w:divBdr>
        <w:top w:val="none" w:sz="0" w:space="0" w:color="auto"/>
        <w:left w:val="none" w:sz="0" w:space="0" w:color="auto"/>
        <w:bottom w:val="none" w:sz="0" w:space="0" w:color="auto"/>
        <w:right w:val="none" w:sz="0" w:space="0" w:color="auto"/>
      </w:divBdr>
      <w:divsChild>
        <w:div w:id="1389067391">
          <w:marLeft w:val="0"/>
          <w:marRight w:val="0"/>
          <w:marTop w:val="0"/>
          <w:marBottom w:val="0"/>
          <w:divBdr>
            <w:top w:val="none" w:sz="0" w:space="0" w:color="auto"/>
            <w:left w:val="none" w:sz="0" w:space="0" w:color="auto"/>
            <w:bottom w:val="none" w:sz="0" w:space="0" w:color="auto"/>
            <w:right w:val="none" w:sz="0" w:space="0" w:color="auto"/>
          </w:divBdr>
          <w:divsChild>
            <w:div w:id="1767921716">
              <w:marLeft w:val="0"/>
              <w:marRight w:val="0"/>
              <w:marTop w:val="0"/>
              <w:marBottom w:val="0"/>
              <w:divBdr>
                <w:top w:val="none" w:sz="0" w:space="0" w:color="auto"/>
                <w:left w:val="none" w:sz="0" w:space="0" w:color="auto"/>
                <w:bottom w:val="none" w:sz="0" w:space="0" w:color="auto"/>
                <w:right w:val="none" w:sz="0" w:space="0" w:color="auto"/>
              </w:divBdr>
              <w:divsChild>
                <w:div w:id="1310090430">
                  <w:marLeft w:val="0"/>
                  <w:marRight w:val="0"/>
                  <w:marTop w:val="0"/>
                  <w:marBottom w:val="0"/>
                  <w:divBdr>
                    <w:top w:val="none" w:sz="0" w:space="0" w:color="auto"/>
                    <w:left w:val="none" w:sz="0" w:space="0" w:color="auto"/>
                    <w:bottom w:val="none" w:sz="0" w:space="0" w:color="auto"/>
                    <w:right w:val="none" w:sz="0" w:space="0" w:color="auto"/>
                  </w:divBdr>
                  <w:divsChild>
                    <w:div w:id="2119526332">
                      <w:marLeft w:val="0"/>
                      <w:marRight w:val="0"/>
                      <w:marTop w:val="0"/>
                      <w:marBottom w:val="0"/>
                      <w:divBdr>
                        <w:top w:val="none" w:sz="0" w:space="0" w:color="auto"/>
                        <w:left w:val="none" w:sz="0" w:space="0" w:color="auto"/>
                        <w:bottom w:val="none" w:sz="0" w:space="0" w:color="auto"/>
                        <w:right w:val="none" w:sz="0" w:space="0" w:color="auto"/>
                      </w:divBdr>
                      <w:divsChild>
                        <w:div w:id="1236361286">
                          <w:marLeft w:val="0"/>
                          <w:marRight w:val="0"/>
                          <w:marTop w:val="0"/>
                          <w:marBottom w:val="0"/>
                          <w:divBdr>
                            <w:top w:val="none" w:sz="0" w:space="0" w:color="auto"/>
                            <w:left w:val="none" w:sz="0" w:space="0" w:color="auto"/>
                            <w:bottom w:val="none" w:sz="0" w:space="0" w:color="auto"/>
                            <w:right w:val="none" w:sz="0" w:space="0" w:color="auto"/>
                          </w:divBdr>
                          <w:divsChild>
                            <w:div w:id="1032071323">
                              <w:marLeft w:val="0"/>
                              <w:marRight w:val="0"/>
                              <w:marTop w:val="0"/>
                              <w:marBottom w:val="0"/>
                              <w:divBdr>
                                <w:top w:val="none" w:sz="0" w:space="0" w:color="auto"/>
                                <w:left w:val="none" w:sz="0" w:space="0" w:color="auto"/>
                                <w:bottom w:val="none" w:sz="0" w:space="0" w:color="auto"/>
                                <w:right w:val="none" w:sz="0" w:space="0" w:color="auto"/>
                              </w:divBdr>
                              <w:divsChild>
                                <w:div w:id="69279184">
                                  <w:marLeft w:val="0"/>
                                  <w:marRight w:val="0"/>
                                  <w:marTop w:val="0"/>
                                  <w:marBottom w:val="0"/>
                                  <w:divBdr>
                                    <w:top w:val="none" w:sz="0" w:space="0" w:color="auto"/>
                                    <w:left w:val="none" w:sz="0" w:space="0" w:color="auto"/>
                                    <w:bottom w:val="none" w:sz="0" w:space="0" w:color="auto"/>
                                    <w:right w:val="none" w:sz="0" w:space="0" w:color="auto"/>
                                  </w:divBdr>
                                  <w:divsChild>
                                    <w:div w:id="111903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232994">
                          <w:marLeft w:val="0"/>
                          <w:marRight w:val="0"/>
                          <w:marTop w:val="0"/>
                          <w:marBottom w:val="0"/>
                          <w:divBdr>
                            <w:top w:val="none" w:sz="0" w:space="0" w:color="auto"/>
                            <w:left w:val="none" w:sz="0" w:space="0" w:color="auto"/>
                            <w:bottom w:val="none" w:sz="0" w:space="0" w:color="auto"/>
                            <w:right w:val="none" w:sz="0" w:space="0" w:color="auto"/>
                          </w:divBdr>
                          <w:divsChild>
                            <w:div w:id="229193735">
                              <w:marLeft w:val="0"/>
                              <w:marRight w:val="0"/>
                              <w:marTop w:val="0"/>
                              <w:marBottom w:val="0"/>
                              <w:divBdr>
                                <w:top w:val="none" w:sz="0" w:space="0" w:color="auto"/>
                                <w:left w:val="none" w:sz="0" w:space="0" w:color="auto"/>
                                <w:bottom w:val="none" w:sz="0" w:space="0" w:color="auto"/>
                                <w:right w:val="none" w:sz="0" w:space="0" w:color="auto"/>
                              </w:divBdr>
                              <w:divsChild>
                                <w:div w:id="2143306283">
                                  <w:marLeft w:val="0"/>
                                  <w:marRight w:val="0"/>
                                  <w:marTop w:val="0"/>
                                  <w:marBottom w:val="0"/>
                                  <w:divBdr>
                                    <w:top w:val="none" w:sz="0" w:space="0" w:color="auto"/>
                                    <w:left w:val="none" w:sz="0" w:space="0" w:color="auto"/>
                                    <w:bottom w:val="none" w:sz="0" w:space="0" w:color="auto"/>
                                    <w:right w:val="none" w:sz="0" w:space="0" w:color="auto"/>
                                  </w:divBdr>
                                  <w:divsChild>
                                    <w:div w:id="187218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2735617">
          <w:marLeft w:val="0"/>
          <w:marRight w:val="0"/>
          <w:marTop w:val="0"/>
          <w:marBottom w:val="0"/>
          <w:divBdr>
            <w:top w:val="none" w:sz="0" w:space="0" w:color="auto"/>
            <w:left w:val="none" w:sz="0" w:space="0" w:color="auto"/>
            <w:bottom w:val="none" w:sz="0" w:space="0" w:color="auto"/>
            <w:right w:val="none" w:sz="0" w:space="0" w:color="auto"/>
          </w:divBdr>
          <w:divsChild>
            <w:div w:id="340282329">
              <w:marLeft w:val="0"/>
              <w:marRight w:val="0"/>
              <w:marTop w:val="0"/>
              <w:marBottom w:val="0"/>
              <w:divBdr>
                <w:top w:val="none" w:sz="0" w:space="0" w:color="auto"/>
                <w:left w:val="none" w:sz="0" w:space="0" w:color="auto"/>
                <w:bottom w:val="none" w:sz="0" w:space="0" w:color="auto"/>
                <w:right w:val="none" w:sz="0" w:space="0" w:color="auto"/>
              </w:divBdr>
              <w:divsChild>
                <w:div w:id="843516953">
                  <w:marLeft w:val="0"/>
                  <w:marRight w:val="0"/>
                  <w:marTop w:val="0"/>
                  <w:marBottom w:val="0"/>
                  <w:divBdr>
                    <w:top w:val="none" w:sz="0" w:space="0" w:color="auto"/>
                    <w:left w:val="none" w:sz="0" w:space="0" w:color="auto"/>
                    <w:bottom w:val="none" w:sz="0" w:space="0" w:color="auto"/>
                    <w:right w:val="none" w:sz="0" w:space="0" w:color="auto"/>
                  </w:divBdr>
                  <w:divsChild>
                    <w:div w:id="1140347034">
                      <w:marLeft w:val="0"/>
                      <w:marRight w:val="0"/>
                      <w:marTop w:val="0"/>
                      <w:marBottom w:val="0"/>
                      <w:divBdr>
                        <w:top w:val="none" w:sz="0" w:space="0" w:color="auto"/>
                        <w:left w:val="none" w:sz="0" w:space="0" w:color="auto"/>
                        <w:bottom w:val="none" w:sz="0" w:space="0" w:color="auto"/>
                        <w:right w:val="none" w:sz="0" w:space="0" w:color="auto"/>
                      </w:divBdr>
                      <w:divsChild>
                        <w:div w:id="1831215021">
                          <w:marLeft w:val="0"/>
                          <w:marRight w:val="0"/>
                          <w:marTop w:val="0"/>
                          <w:marBottom w:val="0"/>
                          <w:divBdr>
                            <w:top w:val="none" w:sz="0" w:space="0" w:color="auto"/>
                            <w:left w:val="none" w:sz="0" w:space="0" w:color="auto"/>
                            <w:bottom w:val="none" w:sz="0" w:space="0" w:color="auto"/>
                            <w:right w:val="none" w:sz="0" w:space="0" w:color="auto"/>
                          </w:divBdr>
                          <w:divsChild>
                            <w:div w:id="1945454763">
                              <w:marLeft w:val="0"/>
                              <w:marRight w:val="0"/>
                              <w:marTop w:val="0"/>
                              <w:marBottom w:val="0"/>
                              <w:divBdr>
                                <w:top w:val="none" w:sz="0" w:space="0" w:color="auto"/>
                                <w:left w:val="none" w:sz="0" w:space="0" w:color="auto"/>
                                <w:bottom w:val="none" w:sz="0" w:space="0" w:color="auto"/>
                                <w:right w:val="none" w:sz="0" w:space="0" w:color="auto"/>
                              </w:divBdr>
                              <w:divsChild>
                                <w:div w:id="1353796946">
                                  <w:marLeft w:val="0"/>
                                  <w:marRight w:val="0"/>
                                  <w:marTop w:val="0"/>
                                  <w:marBottom w:val="0"/>
                                  <w:divBdr>
                                    <w:top w:val="none" w:sz="0" w:space="0" w:color="auto"/>
                                    <w:left w:val="none" w:sz="0" w:space="0" w:color="auto"/>
                                    <w:bottom w:val="none" w:sz="0" w:space="0" w:color="auto"/>
                                    <w:right w:val="none" w:sz="0" w:space="0" w:color="auto"/>
                                  </w:divBdr>
                                  <w:divsChild>
                                    <w:div w:id="807166708">
                                      <w:marLeft w:val="0"/>
                                      <w:marRight w:val="0"/>
                                      <w:marTop w:val="0"/>
                                      <w:marBottom w:val="0"/>
                                      <w:divBdr>
                                        <w:top w:val="none" w:sz="0" w:space="0" w:color="auto"/>
                                        <w:left w:val="none" w:sz="0" w:space="0" w:color="auto"/>
                                        <w:bottom w:val="none" w:sz="0" w:space="0" w:color="auto"/>
                                        <w:right w:val="none" w:sz="0" w:space="0" w:color="auto"/>
                                      </w:divBdr>
                                      <w:divsChild>
                                        <w:div w:id="120182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5996545">
          <w:marLeft w:val="0"/>
          <w:marRight w:val="0"/>
          <w:marTop w:val="0"/>
          <w:marBottom w:val="0"/>
          <w:divBdr>
            <w:top w:val="none" w:sz="0" w:space="0" w:color="auto"/>
            <w:left w:val="none" w:sz="0" w:space="0" w:color="auto"/>
            <w:bottom w:val="none" w:sz="0" w:space="0" w:color="auto"/>
            <w:right w:val="none" w:sz="0" w:space="0" w:color="auto"/>
          </w:divBdr>
          <w:divsChild>
            <w:div w:id="1202791917">
              <w:marLeft w:val="0"/>
              <w:marRight w:val="0"/>
              <w:marTop w:val="0"/>
              <w:marBottom w:val="0"/>
              <w:divBdr>
                <w:top w:val="none" w:sz="0" w:space="0" w:color="auto"/>
                <w:left w:val="none" w:sz="0" w:space="0" w:color="auto"/>
                <w:bottom w:val="none" w:sz="0" w:space="0" w:color="auto"/>
                <w:right w:val="none" w:sz="0" w:space="0" w:color="auto"/>
              </w:divBdr>
              <w:divsChild>
                <w:div w:id="1088693785">
                  <w:marLeft w:val="0"/>
                  <w:marRight w:val="0"/>
                  <w:marTop w:val="0"/>
                  <w:marBottom w:val="0"/>
                  <w:divBdr>
                    <w:top w:val="none" w:sz="0" w:space="0" w:color="auto"/>
                    <w:left w:val="none" w:sz="0" w:space="0" w:color="auto"/>
                    <w:bottom w:val="none" w:sz="0" w:space="0" w:color="auto"/>
                    <w:right w:val="none" w:sz="0" w:space="0" w:color="auto"/>
                  </w:divBdr>
                  <w:divsChild>
                    <w:div w:id="1475292598">
                      <w:marLeft w:val="0"/>
                      <w:marRight w:val="0"/>
                      <w:marTop w:val="0"/>
                      <w:marBottom w:val="0"/>
                      <w:divBdr>
                        <w:top w:val="none" w:sz="0" w:space="0" w:color="auto"/>
                        <w:left w:val="none" w:sz="0" w:space="0" w:color="auto"/>
                        <w:bottom w:val="none" w:sz="0" w:space="0" w:color="auto"/>
                        <w:right w:val="none" w:sz="0" w:space="0" w:color="auto"/>
                      </w:divBdr>
                      <w:divsChild>
                        <w:div w:id="1189097888">
                          <w:marLeft w:val="0"/>
                          <w:marRight w:val="0"/>
                          <w:marTop w:val="0"/>
                          <w:marBottom w:val="0"/>
                          <w:divBdr>
                            <w:top w:val="none" w:sz="0" w:space="0" w:color="auto"/>
                            <w:left w:val="none" w:sz="0" w:space="0" w:color="auto"/>
                            <w:bottom w:val="none" w:sz="0" w:space="0" w:color="auto"/>
                            <w:right w:val="none" w:sz="0" w:space="0" w:color="auto"/>
                          </w:divBdr>
                          <w:divsChild>
                            <w:div w:id="1547834464">
                              <w:marLeft w:val="0"/>
                              <w:marRight w:val="0"/>
                              <w:marTop w:val="0"/>
                              <w:marBottom w:val="0"/>
                              <w:divBdr>
                                <w:top w:val="none" w:sz="0" w:space="0" w:color="auto"/>
                                <w:left w:val="none" w:sz="0" w:space="0" w:color="auto"/>
                                <w:bottom w:val="none" w:sz="0" w:space="0" w:color="auto"/>
                                <w:right w:val="none" w:sz="0" w:space="0" w:color="auto"/>
                              </w:divBdr>
                              <w:divsChild>
                                <w:div w:id="16619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788489">
                  <w:marLeft w:val="0"/>
                  <w:marRight w:val="0"/>
                  <w:marTop w:val="0"/>
                  <w:marBottom w:val="0"/>
                  <w:divBdr>
                    <w:top w:val="none" w:sz="0" w:space="0" w:color="auto"/>
                    <w:left w:val="none" w:sz="0" w:space="0" w:color="auto"/>
                    <w:bottom w:val="none" w:sz="0" w:space="0" w:color="auto"/>
                    <w:right w:val="none" w:sz="0" w:space="0" w:color="auto"/>
                  </w:divBdr>
                  <w:divsChild>
                    <w:div w:id="1496610634">
                      <w:marLeft w:val="0"/>
                      <w:marRight w:val="0"/>
                      <w:marTop w:val="0"/>
                      <w:marBottom w:val="0"/>
                      <w:divBdr>
                        <w:top w:val="none" w:sz="0" w:space="0" w:color="auto"/>
                        <w:left w:val="none" w:sz="0" w:space="0" w:color="auto"/>
                        <w:bottom w:val="none" w:sz="0" w:space="0" w:color="auto"/>
                        <w:right w:val="none" w:sz="0" w:space="0" w:color="auto"/>
                      </w:divBdr>
                      <w:divsChild>
                        <w:div w:id="2102333326">
                          <w:marLeft w:val="0"/>
                          <w:marRight w:val="0"/>
                          <w:marTop w:val="0"/>
                          <w:marBottom w:val="0"/>
                          <w:divBdr>
                            <w:top w:val="none" w:sz="0" w:space="0" w:color="auto"/>
                            <w:left w:val="none" w:sz="0" w:space="0" w:color="auto"/>
                            <w:bottom w:val="none" w:sz="0" w:space="0" w:color="auto"/>
                            <w:right w:val="none" w:sz="0" w:space="0" w:color="auto"/>
                          </w:divBdr>
                          <w:divsChild>
                            <w:div w:id="1585384035">
                              <w:marLeft w:val="0"/>
                              <w:marRight w:val="0"/>
                              <w:marTop w:val="0"/>
                              <w:marBottom w:val="0"/>
                              <w:divBdr>
                                <w:top w:val="none" w:sz="0" w:space="0" w:color="auto"/>
                                <w:left w:val="none" w:sz="0" w:space="0" w:color="auto"/>
                                <w:bottom w:val="none" w:sz="0" w:space="0" w:color="auto"/>
                                <w:right w:val="none" w:sz="0" w:space="0" w:color="auto"/>
                              </w:divBdr>
                              <w:divsChild>
                                <w:div w:id="1276788476">
                                  <w:marLeft w:val="0"/>
                                  <w:marRight w:val="0"/>
                                  <w:marTop w:val="0"/>
                                  <w:marBottom w:val="0"/>
                                  <w:divBdr>
                                    <w:top w:val="none" w:sz="0" w:space="0" w:color="auto"/>
                                    <w:left w:val="none" w:sz="0" w:space="0" w:color="auto"/>
                                    <w:bottom w:val="none" w:sz="0" w:space="0" w:color="auto"/>
                                    <w:right w:val="none" w:sz="0" w:space="0" w:color="auto"/>
                                  </w:divBdr>
                                  <w:divsChild>
                                    <w:div w:id="81830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396449">
      <w:bodyDiv w:val="1"/>
      <w:marLeft w:val="0"/>
      <w:marRight w:val="0"/>
      <w:marTop w:val="0"/>
      <w:marBottom w:val="0"/>
      <w:divBdr>
        <w:top w:val="none" w:sz="0" w:space="0" w:color="auto"/>
        <w:left w:val="none" w:sz="0" w:space="0" w:color="auto"/>
        <w:bottom w:val="none" w:sz="0" w:space="0" w:color="auto"/>
        <w:right w:val="none" w:sz="0" w:space="0" w:color="auto"/>
      </w:divBdr>
    </w:div>
    <w:div w:id="720716725">
      <w:bodyDiv w:val="1"/>
      <w:marLeft w:val="0"/>
      <w:marRight w:val="0"/>
      <w:marTop w:val="0"/>
      <w:marBottom w:val="0"/>
      <w:divBdr>
        <w:top w:val="none" w:sz="0" w:space="0" w:color="auto"/>
        <w:left w:val="none" w:sz="0" w:space="0" w:color="auto"/>
        <w:bottom w:val="none" w:sz="0" w:space="0" w:color="auto"/>
        <w:right w:val="none" w:sz="0" w:space="0" w:color="auto"/>
      </w:divBdr>
    </w:div>
    <w:div w:id="942760591">
      <w:bodyDiv w:val="1"/>
      <w:marLeft w:val="0"/>
      <w:marRight w:val="0"/>
      <w:marTop w:val="0"/>
      <w:marBottom w:val="0"/>
      <w:divBdr>
        <w:top w:val="none" w:sz="0" w:space="0" w:color="auto"/>
        <w:left w:val="none" w:sz="0" w:space="0" w:color="auto"/>
        <w:bottom w:val="none" w:sz="0" w:space="0" w:color="auto"/>
        <w:right w:val="none" w:sz="0" w:space="0" w:color="auto"/>
      </w:divBdr>
    </w:div>
    <w:div w:id="1120345756">
      <w:bodyDiv w:val="1"/>
      <w:marLeft w:val="0"/>
      <w:marRight w:val="0"/>
      <w:marTop w:val="0"/>
      <w:marBottom w:val="0"/>
      <w:divBdr>
        <w:top w:val="none" w:sz="0" w:space="0" w:color="auto"/>
        <w:left w:val="none" w:sz="0" w:space="0" w:color="auto"/>
        <w:bottom w:val="none" w:sz="0" w:space="0" w:color="auto"/>
        <w:right w:val="none" w:sz="0" w:space="0" w:color="auto"/>
      </w:divBdr>
      <w:divsChild>
        <w:div w:id="765349207">
          <w:marLeft w:val="0"/>
          <w:marRight w:val="0"/>
          <w:marTop w:val="0"/>
          <w:marBottom w:val="0"/>
          <w:divBdr>
            <w:top w:val="none" w:sz="0" w:space="0" w:color="auto"/>
            <w:left w:val="none" w:sz="0" w:space="0" w:color="auto"/>
            <w:bottom w:val="none" w:sz="0" w:space="0" w:color="auto"/>
            <w:right w:val="none" w:sz="0" w:space="0" w:color="auto"/>
          </w:divBdr>
          <w:divsChild>
            <w:div w:id="1486160784">
              <w:marLeft w:val="0"/>
              <w:marRight w:val="0"/>
              <w:marTop w:val="0"/>
              <w:marBottom w:val="0"/>
              <w:divBdr>
                <w:top w:val="none" w:sz="0" w:space="0" w:color="auto"/>
                <w:left w:val="none" w:sz="0" w:space="0" w:color="auto"/>
                <w:bottom w:val="none" w:sz="0" w:space="0" w:color="auto"/>
                <w:right w:val="none" w:sz="0" w:space="0" w:color="auto"/>
              </w:divBdr>
              <w:divsChild>
                <w:div w:id="394281968">
                  <w:marLeft w:val="0"/>
                  <w:marRight w:val="0"/>
                  <w:marTop w:val="0"/>
                  <w:marBottom w:val="0"/>
                  <w:divBdr>
                    <w:top w:val="none" w:sz="0" w:space="0" w:color="auto"/>
                    <w:left w:val="none" w:sz="0" w:space="0" w:color="auto"/>
                    <w:bottom w:val="none" w:sz="0" w:space="0" w:color="auto"/>
                    <w:right w:val="none" w:sz="0" w:space="0" w:color="auto"/>
                  </w:divBdr>
                  <w:divsChild>
                    <w:div w:id="998728194">
                      <w:marLeft w:val="0"/>
                      <w:marRight w:val="0"/>
                      <w:marTop w:val="0"/>
                      <w:marBottom w:val="0"/>
                      <w:divBdr>
                        <w:top w:val="none" w:sz="0" w:space="0" w:color="auto"/>
                        <w:left w:val="none" w:sz="0" w:space="0" w:color="auto"/>
                        <w:bottom w:val="none" w:sz="0" w:space="0" w:color="auto"/>
                        <w:right w:val="none" w:sz="0" w:space="0" w:color="auto"/>
                      </w:divBdr>
                      <w:divsChild>
                        <w:div w:id="697658462">
                          <w:marLeft w:val="0"/>
                          <w:marRight w:val="0"/>
                          <w:marTop w:val="0"/>
                          <w:marBottom w:val="0"/>
                          <w:divBdr>
                            <w:top w:val="none" w:sz="0" w:space="0" w:color="auto"/>
                            <w:left w:val="none" w:sz="0" w:space="0" w:color="auto"/>
                            <w:bottom w:val="none" w:sz="0" w:space="0" w:color="auto"/>
                            <w:right w:val="none" w:sz="0" w:space="0" w:color="auto"/>
                          </w:divBdr>
                          <w:divsChild>
                            <w:div w:id="340277343">
                              <w:marLeft w:val="0"/>
                              <w:marRight w:val="0"/>
                              <w:marTop w:val="0"/>
                              <w:marBottom w:val="0"/>
                              <w:divBdr>
                                <w:top w:val="none" w:sz="0" w:space="0" w:color="auto"/>
                                <w:left w:val="none" w:sz="0" w:space="0" w:color="auto"/>
                                <w:bottom w:val="none" w:sz="0" w:space="0" w:color="auto"/>
                                <w:right w:val="none" w:sz="0" w:space="0" w:color="auto"/>
                              </w:divBdr>
                              <w:divsChild>
                                <w:div w:id="22555668">
                                  <w:marLeft w:val="0"/>
                                  <w:marRight w:val="0"/>
                                  <w:marTop w:val="0"/>
                                  <w:marBottom w:val="0"/>
                                  <w:divBdr>
                                    <w:top w:val="none" w:sz="0" w:space="0" w:color="auto"/>
                                    <w:left w:val="none" w:sz="0" w:space="0" w:color="auto"/>
                                    <w:bottom w:val="none" w:sz="0" w:space="0" w:color="auto"/>
                                    <w:right w:val="none" w:sz="0" w:space="0" w:color="auto"/>
                                  </w:divBdr>
                                  <w:divsChild>
                                    <w:div w:id="125523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421276">
                          <w:marLeft w:val="0"/>
                          <w:marRight w:val="0"/>
                          <w:marTop w:val="0"/>
                          <w:marBottom w:val="0"/>
                          <w:divBdr>
                            <w:top w:val="none" w:sz="0" w:space="0" w:color="auto"/>
                            <w:left w:val="none" w:sz="0" w:space="0" w:color="auto"/>
                            <w:bottom w:val="none" w:sz="0" w:space="0" w:color="auto"/>
                            <w:right w:val="none" w:sz="0" w:space="0" w:color="auto"/>
                          </w:divBdr>
                          <w:divsChild>
                            <w:div w:id="854684581">
                              <w:marLeft w:val="0"/>
                              <w:marRight w:val="0"/>
                              <w:marTop w:val="0"/>
                              <w:marBottom w:val="0"/>
                              <w:divBdr>
                                <w:top w:val="none" w:sz="0" w:space="0" w:color="auto"/>
                                <w:left w:val="none" w:sz="0" w:space="0" w:color="auto"/>
                                <w:bottom w:val="none" w:sz="0" w:space="0" w:color="auto"/>
                                <w:right w:val="none" w:sz="0" w:space="0" w:color="auto"/>
                              </w:divBdr>
                              <w:divsChild>
                                <w:div w:id="1834488454">
                                  <w:marLeft w:val="0"/>
                                  <w:marRight w:val="0"/>
                                  <w:marTop w:val="0"/>
                                  <w:marBottom w:val="0"/>
                                  <w:divBdr>
                                    <w:top w:val="none" w:sz="0" w:space="0" w:color="auto"/>
                                    <w:left w:val="none" w:sz="0" w:space="0" w:color="auto"/>
                                    <w:bottom w:val="none" w:sz="0" w:space="0" w:color="auto"/>
                                    <w:right w:val="none" w:sz="0" w:space="0" w:color="auto"/>
                                  </w:divBdr>
                                  <w:divsChild>
                                    <w:div w:id="21285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9971114">
          <w:marLeft w:val="0"/>
          <w:marRight w:val="0"/>
          <w:marTop w:val="0"/>
          <w:marBottom w:val="0"/>
          <w:divBdr>
            <w:top w:val="none" w:sz="0" w:space="0" w:color="auto"/>
            <w:left w:val="none" w:sz="0" w:space="0" w:color="auto"/>
            <w:bottom w:val="none" w:sz="0" w:space="0" w:color="auto"/>
            <w:right w:val="none" w:sz="0" w:space="0" w:color="auto"/>
          </w:divBdr>
          <w:divsChild>
            <w:div w:id="643702871">
              <w:marLeft w:val="0"/>
              <w:marRight w:val="0"/>
              <w:marTop w:val="0"/>
              <w:marBottom w:val="0"/>
              <w:divBdr>
                <w:top w:val="none" w:sz="0" w:space="0" w:color="auto"/>
                <w:left w:val="none" w:sz="0" w:space="0" w:color="auto"/>
                <w:bottom w:val="none" w:sz="0" w:space="0" w:color="auto"/>
                <w:right w:val="none" w:sz="0" w:space="0" w:color="auto"/>
              </w:divBdr>
              <w:divsChild>
                <w:div w:id="881211610">
                  <w:marLeft w:val="0"/>
                  <w:marRight w:val="0"/>
                  <w:marTop w:val="0"/>
                  <w:marBottom w:val="0"/>
                  <w:divBdr>
                    <w:top w:val="none" w:sz="0" w:space="0" w:color="auto"/>
                    <w:left w:val="none" w:sz="0" w:space="0" w:color="auto"/>
                    <w:bottom w:val="none" w:sz="0" w:space="0" w:color="auto"/>
                    <w:right w:val="none" w:sz="0" w:space="0" w:color="auto"/>
                  </w:divBdr>
                  <w:divsChild>
                    <w:div w:id="639074021">
                      <w:marLeft w:val="0"/>
                      <w:marRight w:val="0"/>
                      <w:marTop w:val="0"/>
                      <w:marBottom w:val="0"/>
                      <w:divBdr>
                        <w:top w:val="none" w:sz="0" w:space="0" w:color="auto"/>
                        <w:left w:val="none" w:sz="0" w:space="0" w:color="auto"/>
                        <w:bottom w:val="none" w:sz="0" w:space="0" w:color="auto"/>
                        <w:right w:val="none" w:sz="0" w:space="0" w:color="auto"/>
                      </w:divBdr>
                      <w:divsChild>
                        <w:div w:id="452671720">
                          <w:marLeft w:val="0"/>
                          <w:marRight w:val="0"/>
                          <w:marTop w:val="0"/>
                          <w:marBottom w:val="0"/>
                          <w:divBdr>
                            <w:top w:val="none" w:sz="0" w:space="0" w:color="auto"/>
                            <w:left w:val="none" w:sz="0" w:space="0" w:color="auto"/>
                            <w:bottom w:val="none" w:sz="0" w:space="0" w:color="auto"/>
                            <w:right w:val="none" w:sz="0" w:space="0" w:color="auto"/>
                          </w:divBdr>
                          <w:divsChild>
                            <w:div w:id="1027221931">
                              <w:marLeft w:val="0"/>
                              <w:marRight w:val="0"/>
                              <w:marTop w:val="0"/>
                              <w:marBottom w:val="0"/>
                              <w:divBdr>
                                <w:top w:val="none" w:sz="0" w:space="0" w:color="auto"/>
                                <w:left w:val="none" w:sz="0" w:space="0" w:color="auto"/>
                                <w:bottom w:val="none" w:sz="0" w:space="0" w:color="auto"/>
                                <w:right w:val="none" w:sz="0" w:space="0" w:color="auto"/>
                              </w:divBdr>
                              <w:divsChild>
                                <w:div w:id="2077170151">
                                  <w:marLeft w:val="0"/>
                                  <w:marRight w:val="0"/>
                                  <w:marTop w:val="0"/>
                                  <w:marBottom w:val="0"/>
                                  <w:divBdr>
                                    <w:top w:val="none" w:sz="0" w:space="0" w:color="auto"/>
                                    <w:left w:val="none" w:sz="0" w:space="0" w:color="auto"/>
                                    <w:bottom w:val="none" w:sz="0" w:space="0" w:color="auto"/>
                                    <w:right w:val="none" w:sz="0" w:space="0" w:color="auto"/>
                                  </w:divBdr>
                                  <w:divsChild>
                                    <w:div w:id="58408517">
                                      <w:marLeft w:val="0"/>
                                      <w:marRight w:val="0"/>
                                      <w:marTop w:val="0"/>
                                      <w:marBottom w:val="0"/>
                                      <w:divBdr>
                                        <w:top w:val="none" w:sz="0" w:space="0" w:color="auto"/>
                                        <w:left w:val="none" w:sz="0" w:space="0" w:color="auto"/>
                                        <w:bottom w:val="none" w:sz="0" w:space="0" w:color="auto"/>
                                        <w:right w:val="none" w:sz="0" w:space="0" w:color="auto"/>
                                      </w:divBdr>
                                      <w:divsChild>
                                        <w:div w:id="46119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7710682">
          <w:marLeft w:val="0"/>
          <w:marRight w:val="0"/>
          <w:marTop w:val="0"/>
          <w:marBottom w:val="0"/>
          <w:divBdr>
            <w:top w:val="none" w:sz="0" w:space="0" w:color="auto"/>
            <w:left w:val="none" w:sz="0" w:space="0" w:color="auto"/>
            <w:bottom w:val="none" w:sz="0" w:space="0" w:color="auto"/>
            <w:right w:val="none" w:sz="0" w:space="0" w:color="auto"/>
          </w:divBdr>
          <w:divsChild>
            <w:div w:id="269046295">
              <w:marLeft w:val="0"/>
              <w:marRight w:val="0"/>
              <w:marTop w:val="0"/>
              <w:marBottom w:val="0"/>
              <w:divBdr>
                <w:top w:val="none" w:sz="0" w:space="0" w:color="auto"/>
                <w:left w:val="none" w:sz="0" w:space="0" w:color="auto"/>
                <w:bottom w:val="none" w:sz="0" w:space="0" w:color="auto"/>
                <w:right w:val="none" w:sz="0" w:space="0" w:color="auto"/>
              </w:divBdr>
              <w:divsChild>
                <w:div w:id="1339191668">
                  <w:marLeft w:val="0"/>
                  <w:marRight w:val="0"/>
                  <w:marTop w:val="0"/>
                  <w:marBottom w:val="0"/>
                  <w:divBdr>
                    <w:top w:val="none" w:sz="0" w:space="0" w:color="auto"/>
                    <w:left w:val="none" w:sz="0" w:space="0" w:color="auto"/>
                    <w:bottom w:val="none" w:sz="0" w:space="0" w:color="auto"/>
                    <w:right w:val="none" w:sz="0" w:space="0" w:color="auto"/>
                  </w:divBdr>
                  <w:divsChild>
                    <w:div w:id="2108652057">
                      <w:marLeft w:val="0"/>
                      <w:marRight w:val="0"/>
                      <w:marTop w:val="0"/>
                      <w:marBottom w:val="0"/>
                      <w:divBdr>
                        <w:top w:val="none" w:sz="0" w:space="0" w:color="auto"/>
                        <w:left w:val="none" w:sz="0" w:space="0" w:color="auto"/>
                        <w:bottom w:val="none" w:sz="0" w:space="0" w:color="auto"/>
                        <w:right w:val="none" w:sz="0" w:space="0" w:color="auto"/>
                      </w:divBdr>
                      <w:divsChild>
                        <w:div w:id="30352103">
                          <w:marLeft w:val="0"/>
                          <w:marRight w:val="0"/>
                          <w:marTop w:val="0"/>
                          <w:marBottom w:val="0"/>
                          <w:divBdr>
                            <w:top w:val="none" w:sz="0" w:space="0" w:color="auto"/>
                            <w:left w:val="none" w:sz="0" w:space="0" w:color="auto"/>
                            <w:bottom w:val="none" w:sz="0" w:space="0" w:color="auto"/>
                            <w:right w:val="none" w:sz="0" w:space="0" w:color="auto"/>
                          </w:divBdr>
                          <w:divsChild>
                            <w:div w:id="376779769">
                              <w:marLeft w:val="0"/>
                              <w:marRight w:val="0"/>
                              <w:marTop w:val="0"/>
                              <w:marBottom w:val="0"/>
                              <w:divBdr>
                                <w:top w:val="none" w:sz="0" w:space="0" w:color="auto"/>
                                <w:left w:val="none" w:sz="0" w:space="0" w:color="auto"/>
                                <w:bottom w:val="none" w:sz="0" w:space="0" w:color="auto"/>
                                <w:right w:val="none" w:sz="0" w:space="0" w:color="auto"/>
                              </w:divBdr>
                              <w:divsChild>
                                <w:div w:id="20451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086721">
                  <w:marLeft w:val="0"/>
                  <w:marRight w:val="0"/>
                  <w:marTop w:val="0"/>
                  <w:marBottom w:val="0"/>
                  <w:divBdr>
                    <w:top w:val="none" w:sz="0" w:space="0" w:color="auto"/>
                    <w:left w:val="none" w:sz="0" w:space="0" w:color="auto"/>
                    <w:bottom w:val="none" w:sz="0" w:space="0" w:color="auto"/>
                    <w:right w:val="none" w:sz="0" w:space="0" w:color="auto"/>
                  </w:divBdr>
                  <w:divsChild>
                    <w:div w:id="636881217">
                      <w:marLeft w:val="0"/>
                      <w:marRight w:val="0"/>
                      <w:marTop w:val="0"/>
                      <w:marBottom w:val="0"/>
                      <w:divBdr>
                        <w:top w:val="none" w:sz="0" w:space="0" w:color="auto"/>
                        <w:left w:val="none" w:sz="0" w:space="0" w:color="auto"/>
                        <w:bottom w:val="none" w:sz="0" w:space="0" w:color="auto"/>
                        <w:right w:val="none" w:sz="0" w:space="0" w:color="auto"/>
                      </w:divBdr>
                      <w:divsChild>
                        <w:div w:id="73943022">
                          <w:marLeft w:val="0"/>
                          <w:marRight w:val="0"/>
                          <w:marTop w:val="0"/>
                          <w:marBottom w:val="0"/>
                          <w:divBdr>
                            <w:top w:val="none" w:sz="0" w:space="0" w:color="auto"/>
                            <w:left w:val="none" w:sz="0" w:space="0" w:color="auto"/>
                            <w:bottom w:val="none" w:sz="0" w:space="0" w:color="auto"/>
                            <w:right w:val="none" w:sz="0" w:space="0" w:color="auto"/>
                          </w:divBdr>
                          <w:divsChild>
                            <w:div w:id="1531143946">
                              <w:marLeft w:val="0"/>
                              <w:marRight w:val="0"/>
                              <w:marTop w:val="0"/>
                              <w:marBottom w:val="0"/>
                              <w:divBdr>
                                <w:top w:val="none" w:sz="0" w:space="0" w:color="auto"/>
                                <w:left w:val="none" w:sz="0" w:space="0" w:color="auto"/>
                                <w:bottom w:val="none" w:sz="0" w:space="0" w:color="auto"/>
                                <w:right w:val="none" w:sz="0" w:space="0" w:color="auto"/>
                              </w:divBdr>
                              <w:divsChild>
                                <w:div w:id="648628965">
                                  <w:marLeft w:val="0"/>
                                  <w:marRight w:val="0"/>
                                  <w:marTop w:val="0"/>
                                  <w:marBottom w:val="0"/>
                                  <w:divBdr>
                                    <w:top w:val="none" w:sz="0" w:space="0" w:color="auto"/>
                                    <w:left w:val="none" w:sz="0" w:space="0" w:color="auto"/>
                                    <w:bottom w:val="none" w:sz="0" w:space="0" w:color="auto"/>
                                    <w:right w:val="none" w:sz="0" w:space="0" w:color="auto"/>
                                  </w:divBdr>
                                  <w:divsChild>
                                    <w:div w:id="64088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907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3213</Words>
  <Characters>1832</Characters>
  <Application>Microsoft Office Word</Application>
  <DocSecurity>0</DocSecurity>
  <Lines>15</Lines>
  <Paragraphs>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Радіо Сергій Вікторович</dc:creator>
  <cp:keywords/>
  <dc:description/>
  <cp:lastModifiedBy>Оксана Хілуха</cp:lastModifiedBy>
  <cp:revision>3</cp:revision>
  <dcterms:created xsi:type="dcterms:W3CDTF">2024-09-09T14:23:00Z</dcterms:created>
  <dcterms:modified xsi:type="dcterms:W3CDTF">2024-09-09T14:55:00Z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e9179cd8-594e-44c6-bbdd-ab2144612485</vt:lpwstr>
  </property>
</Properties>
</file>