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24E0" w14:textId="0DB6CE8D" w:rsidR="00FA3B0A" w:rsidRPr="00D27640" w:rsidRDefault="00DD6DB6" w:rsidP="004E47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276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МІЖНАРОДНІ МОДЕЛІ ДЕРЖАВНО-ПРИВАТНОГО ПАРТНЕРСТВА ДЛЯ ВІДНОВЛЕННЯ ДОВКІЛЛЯ: АДАПТАЦІЯ ДЛЯ УКРАЇНИ</w:t>
      </w:r>
    </w:p>
    <w:p w14:paraId="0E6E0929" w14:textId="3B03E77D" w:rsidR="00DD6DB6" w:rsidRPr="00DD6DB6" w:rsidRDefault="00DD6DB6" w:rsidP="004E47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D6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Круглов В.В.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</w:p>
    <w:p w14:paraId="11CEE457" w14:textId="42768399" w:rsidR="00DD6DB6" w:rsidRPr="008F1FB9" w:rsidRDefault="00DD6DB6" w:rsidP="004E474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F1FB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Національний технічний університет «Харківський політехнічний інститут», Україна</w:t>
      </w:r>
    </w:p>
    <w:p w14:paraId="71665D12" w14:textId="7702FC69" w:rsidR="00DD6DB6" w:rsidRDefault="00DD6DB6" w:rsidP="004E47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6DB6">
        <w:rPr>
          <w:rFonts w:ascii="Times New Roman" w:eastAsia="Times New Roman" w:hAnsi="Times New Roman" w:cs="Times New Roman"/>
          <w:sz w:val="28"/>
          <w:szCs w:val="28"/>
          <w:lang w:eastAsia="uk-UA"/>
        </w:rPr>
        <w:t>e-mail:</w:t>
      </w:r>
      <w:r w:rsidR="00691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1F02" w:rsidRPr="00691F02">
        <w:rPr>
          <w:rFonts w:ascii="Times New Roman" w:eastAsia="Times New Roman" w:hAnsi="Times New Roman" w:cs="Times New Roman"/>
          <w:sz w:val="28"/>
          <w:szCs w:val="28"/>
          <w:lang w:eastAsia="uk-UA"/>
        </w:rPr>
        <w:t>Vitalii.Kruhlov@khpi.edu.ua</w:t>
      </w:r>
    </w:p>
    <w:p w14:paraId="69C0B89A" w14:textId="77777777" w:rsidR="00DD6DB6" w:rsidRDefault="00DD6DB6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7FC6E3" w14:textId="4495619A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Відновлення навколишнього середовища стало ключовим напрямком глобальних зусиль, спрямованих на усунення збитків, спричинених як природними, так і антропогенними катастрофами. У пост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воєнних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ситуаціях проблема відновлення екосистем, управління забрудненням і відновлення стійких громад загострюється через обмежені державні ресурси та складні структури управління. Державно-приватне партнерство (ДПП) стало ефективним механізмом вирішення 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зазначених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проблем, поєднуючи досвід і фінансові ресурси обох секторів. </w:t>
      </w:r>
    </w:p>
    <w:p w14:paraId="460D3220" w14:textId="6785D7AF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Державно-приватне партнерство </w:t>
      </w:r>
      <w:r w:rsidR="00DD6DB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реалізується шляхом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угод між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органами</w:t>
      </w:r>
      <w:r w:rsidR="008F1FB9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влади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приватними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підприємствами</w:t>
      </w:r>
      <w:r w:rsidR="008F1FB9"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1FB9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співпрацю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надання державних послуг або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реалізацію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інфраструктурних про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ктів. </w:t>
      </w:r>
      <w:r w:rsidR="00DD6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Вказані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партнерства використовують сильні сторони обох секторів: державні регуляторні повноваження та довгострокові цілі з ефективністю, інноваціями та доступом до капіталу приватного сектора. У контексті відновлення навколишнього середовища ДПП може сприяти широкомасштабним про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ктам, таким як лісовідновлення, рекультивація земель і ліквідація забруднення, водночас гарантуючи, що стійкість навколишнього середовища є пріоритетом поряд з економічним зростанням.</w:t>
      </w:r>
    </w:p>
    <w:p w14:paraId="0348DA2F" w14:textId="55E9A847" w:rsidR="00FA3B0A" w:rsidRPr="00FA3B0A" w:rsidRDefault="008F1FB9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ослідження вказують на необхідність розробки та впровадження єдиної </w:t>
      </w:r>
      <w:r w:rsidR="00D27640"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доктрини 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еколого-економічної безпеки, яка передбачала б, серед іншого, використання комплексу механізмів та інструментів спрямування зусиль держави та 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економіки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цілеспрямовано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вирішувати існуючі екологічні проблеми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 інтеграції приватного сектору з державним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можливостями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партнерств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</w:t>
      </w:r>
      <w:r w:rsidR="00D2764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ефективніше реагувати на екологічні виклики, ніж лише державні зусилля. Гнучкість ДПП дозволяє запроваджувати передові технології, такі як біоремедіація та екосистемна інженерія, які є критично важливими для масштабних проектів відновлення.</w:t>
      </w:r>
    </w:p>
    <w:p w14:paraId="336424ED" w14:textId="69564106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 країн запровадили успішні ДПП для відновлення довкілля, запропонувавши цінн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досвід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України. Одним із найпомітніших прикладів ДПП у відновленні навколишнього середовища є програма 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Superfund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США, започаткована для очищення сховищ небезпечних відходів. Приватні 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часто відповідальні за забруднення, повинні фінансувати та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проводити очищення, тоді як 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влади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дотримання стандартів безпеки </w:t>
      </w:r>
      <w:r w:rsidR="00665436" w:rsidRPr="00665436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65436" w:rsidRPr="00665436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65436" w:rsidRPr="006654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6654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значена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виявилася ефективною у відновленні токсичних місць по всій країні, особливо в поєднанні з передовими технологіями контролю забруднення та відновлення екосистем.</w:t>
      </w:r>
    </w:p>
    <w:p w14:paraId="23E955EA" w14:textId="1D9562A6" w:rsidR="00FA3B0A" w:rsidRPr="00FA3B0A" w:rsidRDefault="003F1948" w:rsidP="008648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багатьох випадках ЄС надає пріоритет про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3F19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ктам, які включають ДПП, наприклад, у будівництві промислових зон, фотоелектричних парків, центрів високих технологій тощо. З огляду на важливі кроки, які ЄС робить щодо кліматичних заходів, існує великий інтерес до того, як фінансові інструменти можуть сприяти досягненню цілей Паризької угоди щодо зміни клімату.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3F1948">
        <w:rPr>
          <w:rFonts w:ascii="Times New Roman" w:eastAsia="Times New Roman" w:hAnsi="Times New Roman" w:cs="Times New Roman"/>
          <w:sz w:val="28"/>
          <w:szCs w:val="28"/>
          <w:lang w:eastAsia="uk-UA"/>
        </w:rPr>
        <w:t>ксперти Світового банку вважають, що десятиліття глобального осмислення ДПП можуть бути відправною точкою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8AB" w:rsidRPr="00665436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648AB" w:rsidRPr="00665436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Приватні 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 із державними 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органами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беруть участь у фінансуванні та реалізації про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A3B0A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ктів, спрямованих на відновлення екосистем і сприяння сталому землекористуванню. </w:t>
      </w:r>
    </w:p>
    <w:p w14:paraId="65C73FC7" w14:textId="2974DF34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Україна стика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тиметься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DD6DB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надскладними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проблемами у своїх зусиллях з відновлення навколишнього середовища після війни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вже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завдала великої шкоди екосистемам, забруднила річки та ґрунти та порушила біорізноманіття. Адаптація міжнародних моделей ДПП до контексту України вимагає ретельного розгляду її соціально-економічних реалій, нормативно-правової бази та потенціалу управління.</w:t>
      </w:r>
    </w:p>
    <w:p w14:paraId="581E42B2" w14:textId="6CF14673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Успішне ДПП залежить від стабільного та прозорого правового середовища, яке забезпечує підзвітність і справедливий розподіл ризиків і вигод. 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аконодавча база України для ДПП залишається недостатньо розвиненою, особливо в екологічних секторах. Незважаючи на те, що країна досягла значних успіхів у реформуванні законодавства про державні закупівлі та інвестиції, подальша гармонізація зі стандартами Європейського Союзу буде важливою для залучення приватних інвесторів до екологічних про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ктів.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Міжнародні моделі підкреслюють важливість нарощування потенціалу шляхом навчання, передачі знань і технічної допомоги з боку міжнародних організацій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України партнерство з європейськими та світовими інституціями могло б забезпечити необхідну підтримку для впровадження передових технологій відновлення навколишнього середовища.</w:t>
      </w:r>
    </w:p>
    <w:p w14:paraId="1BF19543" w14:textId="4BA8F1AE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 відновлення довкілля в Україні вимагатиме інноваційних фінансових механізмів. Міжнародний досвід показує, що поєднання державних коштів, приватних інвестицій і міжнародних грантів може створити стійку модель фінансування для масштабних про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априклад, використання «зелених» облігацій та інвестиційних фондів впливу на навколишнє середовище виявилося успішним у фінансуванні ДПП екологічних про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FDB283A" w14:textId="7F223DAD" w:rsidR="00FA3B0A" w:rsidRPr="00FA3B0A" w:rsidRDefault="00FA3B0A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Адаптація міжнародних моделей державно-приватного партнерства для відновлення довкілля створює для України і 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певні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можливості. Спираючись на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успішний досвід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 розвинених країн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Україна може розробити структуру ДПП, адаптовану до потреб післявоєнного відновлення. </w:t>
      </w:r>
      <w:r w:rsidR="008F1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Основою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створення 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</w:t>
      </w:r>
      <w:r w:rsidR="00CE0FE0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актів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розбудова потенціалу, інноваційне фінансування та залучення громадськості. Оскільки Україна відновлює свою інфраструктуру та екосистеми, ДПП відіграватимуть ключову роль у забезпеченні того, щоб екологічна стійкість </w:t>
      </w:r>
      <w:r w:rsidR="0030359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слугувала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основою зусиль з відновлення</w:t>
      </w:r>
      <w:r w:rsidR="00D94490" w:rsidRP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90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D94490"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</w:t>
      </w:r>
      <w:r w:rsidR="00D94490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 основі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35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поєднання 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державного </w:t>
      </w:r>
      <w:r w:rsidR="00EE3063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FA3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приватного секторів.</w:t>
      </w:r>
    </w:p>
    <w:p w14:paraId="28CF2BB2" w14:textId="47889E4B" w:rsidR="00DE3AC2" w:rsidRDefault="00DE3AC2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2D6EEC" w14:textId="384F600D" w:rsidR="008F1FB9" w:rsidRPr="00FA698C" w:rsidRDefault="00FA698C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69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 джерел посилання:</w:t>
      </w:r>
    </w:p>
    <w:p w14:paraId="64F510C6" w14:textId="4E2A7B8F" w:rsidR="008F1FB9" w:rsidRDefault="008F1FB9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Taranenko I., Kruhlov V., Stepanenko T. M., Moroz G., Lebedchenko V. Public-Private Partnerships in Natural Resource Management as a Basis for the Implementation of the Ecological and Economic Security Doctrine of Ukraine's Development. International Journal of Professional Business Review. Rev.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C51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2023. 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8(6)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474C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https://doi.org/10.26668/businessreview/2023.v8i6.2315</w:t>
      </w:r>
      <w:r w:rsid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827FDD" w14:textId="2188945B" w:rsidR="008F1FB9" w:rsidRDefault="008F1FB9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Cooper C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M, Wardropper C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B. Environmental, public health, and economic development perspectives at a Superfund site: A Q methodology approach. </w:t>
      </w:r>
      <w:r w:rsidR="005A6D4F" w:rsidRPr="005A6D4F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 of Environmental Management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. 2021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>. №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279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111571. </w:t>
      </w:r>
      <w:r w:rsidR="007B6734" w:rsidRPr="004E474C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https://doi.org/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10.1016/j.jenvman.2020.111571.</w:t>
      </w:r>
    </w:p>
    <w:p w14:paraId="5421224A" w14:textId="6876621C" w:rsidR="008F1FB9" w:rsidRDefault="008F1FB9" w:rsidP="004E47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Vassileva A. G. Green Public-Private Partnerships (PPPs) as an instrument for sustainable development. Journal of World economy: Transformations &amp; transitions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C51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2022. </w:t>
      </w:r>
      <w:r w:rsidR="004C187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2(5)</w:t>
      </w:r>
      <w:r w:rsidR="009B3C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18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</w:t>
      </w:r>
      <w:r w:rsidR="008648AB" w:rsidRP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2. https://doi.org/10.52459/jowett25221122</w:t>
      </w:r>
      <w:r w:rsidR="008648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8F1FB9" w:rsidSect="004E47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55F"/>
    <w:multiLevelType w:val="multilevel"/>
    <w:tmpl w:val="2CF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647AA"/>
    <w:multiLevelType w:val="multilevel"/>
    <w:tmpl w:val="17A0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0A"/>
    <w:rsid w:val="00303592"/>
    <w:rsid w:val="003F1948"/>
    <w:rsid w:val="004C1874"/>
    <w:rsid w:val="004E474C"/>
    <w:rsid w:val="005A6D4F"/>
    <w:rsid w:val="00665436"/>
    <w:rsid w:val="00691F02"/>
    <w:rsid w:val="006C29F4"/>
    <w:rsid w:val="007B6734"/>
    <w:rsid w:val="008648AB"/>
    <w:rsid w:val="008F1FB9"/>
    <w:rsid w:val="009B3C51"/>
    <w:rsid w:val="00B82E2D"/>
    <w:rsid w:val="00CE0FE0"/>
    <w:rsid w:val="00D27640"/>
    <w:rsid w:val="00D94490"/>
    <w:rsid w:val="00DD6DB6"/>
    <w:rsid w:val="00DE3AC2"/>
    <w:rsid w:val="00EE3063"/>
    <w:rsid w:val="00FA3B0A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D187"/>
  <w15:chartTrackingRefBased/>
  <w15:docId w15:val="{38724BBB-1634-4FAA-B9F3-F24B3501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14</cp:revision>
  <dcterms:created xsi:type="dcterms:W3CDTF">2024-09-15T11:42:00Z</dcterms:created>
  <dcterms:modified xsi:type="dcterms:W3CDTF">2024-09-16T13:57:00Z</dcterms:modified>
</cp:coreProperties>
</file>