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5CC8" w14:textId="034696FD" w:rsidR="009F7FCE" w:rsidRPr="00AC366F" w:rsidRDefault="00AC366F" w:rsidP="00AC366F">
      <w:pPr>
        <w:pStyle w:val="papertitle"/>
        <w:rPr>
          <w:bCs/>
          <w:lang w:val="uk-UA"/>
        </w:rPr>
      </w:pPr>
      <w:r w:rsidRPr="00AC366F">
        <w:rPr>
          <w:lang w:val="uk-UA"/>
        </w:rPr>
        <w:t xml:space="preserve">Дослідження впливу </w:t>
      </w:r>
      <w:r w:rsidR="0002355F">
        <w:rPr>
          <w:lang w:val="uk-UA"/>
        </w:rPr>
        <w:t>азотування титанового сплаву ВТ1-0 на фазовий склад та товщину оксидокерамічних покриттів.</w:t>
      </w:r>
    </w:p>
    <w:p w14:paraId="30374F95" w14:textId="5140AFFD" w:rsidR="00A84DCC" w:rsidRDefault="0002355F" w:rsidP="004C19D0">
      <w:pPr>
        <w:pStyle w:val="author"/>
        <w:spacing w:after="0"/>
        <w:rPr>
          <w:lang w:val="uk-UA"/>
        </w:rPr>
      </w:pPr>
      <w:proofErr w:type="spellStart"/>
      <w:r>
        <w:rPr>
          <w:lang w:val="uk-UA"/>
        </w:rPr>
        <w:t>Погрелюк</w:t>
      </w:r>
      <w:proofErr w:type="spellEnd"/>
      <w:r>
        <w:rPr>
          <w:lang w:val="uk-UA"/>
        </w:rPr>
        <w:t xml:space="preserve"> Ірина Миколаївна</w:t>
      </w:r>
      <w:r w:rsidR="00453269">
        <w:rPr>
          <w:lang w:val="uk-UA"/>
        </w:rPr>
        <w:t xml:space="preserve">, </w:t>
      </w:r>
      <w:proofErr w:type="spellStart"/>
      <w:r>
        <w:rPr>
          <w:lang w:val="uk-UA"/>
        </w:rPr>
        <w:t>д</w:t>
      </w:r>
      <w:r w:rsidR="00453269">
        <w:rPr>
          <w:lang w:val="uk-UA"/>
        </w:rPr>
        <w:t>.т.н</w:t>
      </w:r>
      <w:proofErr w:type="spellEnd"/>
      <w:r w:rsidR="00453269">
        <w:rPr>
          <w:lang w:val="uk-UA"/>
        </w:rPr>
        <w:t>.</w:t>
      </w:r>
      <w:r>
        <w:rPr>
          <w:lang w:val="uk-UA"/>
        </w:rPr>
        <w:t>, професор</w:t>
      </w:r>
      <w:r w:rsidR="001D725A">
        <w:rPr>
          <w:lang w:val="uk-UA"/>
        </w:rPr>
        <w:t>;</w:t>
      </w:r>
    </w:p>
    <w:p w14:paraId="13302385" w14:textId="1E1526B3" w:rsidR="003F23D9" w:rsidRDefault="0002355F" w:rsidP="003F23D9">
      <w:pPr>
        <w:pStyle w:val="author"/>
        <w:spacing w:after="0"/>
        <w:rPr>
          <w:lang w:val="uk-UA"/>
        </w:rPr>
      </w:pPr>
      <w:r>
        <w:rPr>
          <w:lang w:val="uk-UA"/>
        </w:rPr>
        <w:t>Посувайло Володимир Миколайович</w:t>
      </w:r>
      <w:r w:rsidR="003F23D9">
        <w:rPr>
          <w:lang w:val="uk-UA"/>
        </w:rPr>
        <w:t xml:space="preserve">, </w:t>
      </w:r>
      <w:proofErr w:type="spellStart"/>
      <w:r w:rsidR="003F23D9">
        <w:rPr>
          <w:lang w:val="uk-UA"/>
        </w:rPr>
        <w:t>к.т.н</w:t>
      </w:r>
      <w:proofErr w:type="spellEnd"/>
      <w:r w:rsidR="003F23D9">
        <w:rPr>
          <w:lang w:val="uk-UA"/>
        </w:rPr>
        <w:t>.</w:t>
      </w:r>
      <w:r w:rsidR="001D725A">
        <w:rPr>
          <w:lang w:val="uk-UA"/>
        </w:rPr>
        <w:t>;</w:t>
      </w:r>
    </w:p>
    <w:p w14:paraId="375B6F43" w14:textId="0C952888" w:rsidR="00453269" w:rsidRPr="00563642" w:rsidRDefault="0002355F" w:rsidP="00453269">
      <w:pPr>
        <w:pStyle w:val="address"/>
        <w:rPr>
          <w:sz w:val="20"/>
          <w:lang w:val="uk-UA"/>
        </w:rPr>
      </w:pPr>
      <w:r>
        <w:rPr>
          <w:sz w:val="20"/>
          <w:lang w:val="uk-UA"/>
        </w:rPr>
        <w:t xml:space="preserve">Ковальчук Ігор Васильович, </w:t>
      </w:r>
      <w:proofErr w:type="spellStart"/>
      <w:r>
        <w:rPr>
          <w:sz w:val="20"/>
          <w:lang w:val="uk-UA"/>
        </w:rPr>
        <w:t>к.х.н</w:t>
      </w:r>
      <w:proofErr w:type="spellEnd"/>
      <w:r w:rsidR="001D725A">
        <w:rPr>
          <w:sz w:val="20"/>
          <w:lang w:val="uk-UA"/>
        </w:rPr>
        <w:t>;</w:t>
      </w:r>
    </w:p>
    <w:p w14:paraId="3A312711" w14:textId="28F7CC42" w:rsidR="00453269" w:rsidRDefault="0002355F" w:rsidP="00453269">
      <w:pPr>
        <w:pStyle w:val="address"/>
        <w:rPr>
          <w:sz w:val="20"/>
          <w:lang w:val="uk-UA"/>
        </w:rPr>
      </w:pPr>
      <w:proofErr w:type="spellStart"/>
      <w:r>
        <w:rPr>
          <w:sz w:val="20"/>
          <w:lang w:val="uk-UA"/>
        </w:rPr>
        <w:t>Данильчук</w:t>
      </w:r>
      <w:proofErr w:type="spellEnd"/>
      <w:r w:rsidR="00453269" w:rsidRPr="00563642">
        <w:rPr>
          <w:sz w:val="20"/>
          <w:lang w:val="uk-UA"/>
        </w:rPr>
        <w:t xml:space="preserve"> </w:t>
      </w:r>
      <w:r>
        <w:rPr>
          <w:sz w:val="20"/>
          <w:lang w:val="uk-UA"/>
        </w:rPr>
        <w:t>Максим Володимирович</w:t>
      </w:r>
    </w:p>
    <w:p w14:paraId="65472B90" w14:textId="77777777" w:rsidR="009536F6" w:rsidRPr="00563642" w:rsidRDefault="009536F6" w:rsidP="00453269">
      <w:pPr>
        <w:pStyle w:val="address"/>
        <w:rPr>
          <w:sz w:val="20"/>
          <w:lang w:val="uk-UA"/>
        </w:rPr>
      </w:pPr>
    </w:p>
    <w:p w14:paraId="7FBC52E2" w14:textId="3A19EA5A" w:rsidR="0002355F" w:rsidRPr="005F37B2" w:rsidRDefault="0002355F" w:rsidP="009536F6">
      <w:pPr>
        <w:pStyle w:val="keywords"/>
        <w:spacing w:after="240"/>
        <w:rPr>
          <w:lang w:val="uk-UA"/>
        </w:rPr>
      </w:pPr>
      <w:r w:rsidRPr="00E847C4">
        <w:rPr>
          <w:lang w:val="uk-UA"/>
        </w:rPr>
        <w:t xml:space="preserve">Фізико-механічний інститут ім. Г. В. Карпенка НАН України, </w:t>
      </w:r>
      <w:r>
        <w:rPr>
          <w:lang w:val="uk-UA"/>
        </w:rPr>
        <w:t xml:space="preserve">вул. Наукова, 5, </w:t>
      </w:r>
      <w:r w:rsidRPr="00E847C4">
        <w:rPr>
          <w:lang w:val="uk-UA"/>
        </w:rPr>
        <w:t>Львів,</w:t>
      </w:r>
      <w:r>
        <w:rPr>
          <w:lang w:val="uk-UA"/>
        </w:rPr>
        <w:t xml:space="preserve"> 79060,</w:t>
      </w:r>
      <w:r w:rsidRPr="00E847C4">
        <w:rPr>
          <w:lang w:val="uk-UA"/>
        </w:rPr>
        <w:t xml:space="preserve"> Україна</w:t>
      </w:r>
      <w:r w:rsidRPr="00D25378">
        <w:rPr>
          <w:lang w:val="uk-UA"/>
        </w:rPr>
        <w:br/>
      </w:r>
      <w:r w:rsidRPr="00CA373A">
        <w:rPr>
          <w:rStyle w:val="a5"/>
          <w:rFonts w:ascii="Courier New" w:hAnsi="Courier New" w:cs="Courier New"/>
          <w:noProof/>
        </w:rPr>
        <w:t>vposuvailo</w:t>
      </w:r>
      <w:r w:rsidRPr="00E829BC">
        <w:rPr>
          <w:rStyle w:val="a5"/>
          <w:rFonts w:ascii="Courier New" w:hAnsi="Courier New" w:cs="Courier New"/>
          <w:noProof/>
          <w:lang w:val="uk-UA"/>
        </w:rPr>
        <w:t>@</w:t>
      </w:r>
      <w:r w:rsidRPr="00CA373A">
        <w:rPr>
          <w:rStyle w:val="a5"/>
          <w:rFonts w:ascii="Courier New" w:hAnsi="Courier New" w:cs="Courier New"/>
          <w:noProof/>
        </w:rPr>
        <w:t>gmail</w:t>
      </w:r>
      <w:r w:rsidRPr="00E829BC">
        <w:rPr>
          <w:rStyle w:val="a5"/>
          <w:rFonts w:ascii="Courier New" w:hAnsi="Courier New" w:cs="Courier New"/>
          <w:noProof/>
          <w:lang w:val="uk-UA"/>
        </w:rPr>
        <w:t>.</w:t>
      </w:r>
      <w:r w:rsidRPr="00CA373A">
        <w:rPr>
          <w:rStyle w:val="a5"/>
          <w:rFonts w:ascii="Courier New" w:hAnsi="Courier New" w:cs="Courier New"/>
          <w:noProof/>
        </w:rPr>
        <w:t>com</w:t>
      </w:r>
      <w:r>
        <w:rPr>
          <w:b/>
          <w:bCs/>
          <w:lang w:val="uk-UA"/>
        </w:rPr>
        <w:t xml:space="preserve"> </w:t>
      </w:r>
    </w:p>
    <w:p w14:paraId="46CBAB3F" w14:textId="30E2A106" w:rsidR="00A84DCC" w:rsidRPr="001D725A" w:rsidRDefault="00061B34" w:rsidP="009536F6">
      <w:pPr>
        <w:pStyle w:val="keywords"/>
        <w:spacing w:after="240"/>
        <w:rPr>
          <w:lang w:val="uk-UA"/>
        </w:rPr>
      </w:pPr>
      <w:r>
        <w:rPr>
          <w:b/>
          <w:bCs/>
          <w:lang w:val="uk-UA"/>
        </w:rPr>
        <w:t>Ключові слова</w:t>
      </w:r>
      <w:r w:rsidR="009B2539" w:rsidRPr="00E00B86">
        <w:rPr>
          <w:b/>
          <w:bCs/>
          <w:lang w:val="uk-UA"/>
        </w:rPr>
        <w:t>:</w:t>
      </w:r>
      <w:r w:rsidR="009B2539" w:rsidRPr="00E00B86">
        <w:rPr>
          <w:lang w:val="uk-UA"/>
        </w:rPr>
        <w:t xml:space="preserve"> </w:t>
      </w:r>
      <w:r w:rsidR="00E00B86">
        <w:rPr>
          <w:lang w:val="uk-UA"/>
        </w:rPr>
        <w:t>плазмоелектролітне оксидування</w:t>
      </w:r>
      <w:r w:rsidR="001D725A">
        <w:rPr>
          <w:lang w:val="uk-UA"/>
        </w:rPr>
        <w:t>,</w:t>
      </w:r>
      <w:r w:rsidR="00E00B86">
        <w:rPr>
          <w:lang w:val="uk-UA"/>
        </w:rPr>
        <w:t xml:space="preserve"> </w:t>
      </w:r>
      <w:proofErr w:type="spellStart"/>
      <w:r w:rsidR="00E00B86">
        <w:rPr>
          <w:lang w:val="uk-UA"/>
        </w:rPr>
        <w:t>оксидокерамічні</w:t>
      </w:r>
      <w:proofErr w:type="spellEnd"/>
      <w:r w:rsidR="00E00B86">
        <w:rPr>
          <w:lang w:val="uk-UA"/>
        </w:rPr>
        <w:t xml:space="preserve"> покриття,</w:t>
      </w:r>
      <w:r w:rsidR="001D725A">
        <w:rPr>
          <w:lang w:val="uk-UA"/>
        </w:rPr>
        <w:t xml:space="preserve"> </w:t>
      </w:r>
      <w:r w:rsidR="00E00B86">
        <w:rPr>
          <w:lang w:val="uk-UA"/>
        </w:rPr>
        <w:t>титан</w:t>
      </w:r>
      <w:r w:rsidR="001D725A">
        <w:rPr>
          <w:lang w:val="uk-UA"/>
        </w:rPr>
        <w:t xml:space="preserve">, </w:t>
      </w:r>
      <w:r w:rsidR="00E00B86">
        <w:rPr>
          <w:lang w:val="uk-UA"/>
        </w:rPr>
        <w:t>фазовий склад</w:t>
      </w:r>
    </w:p>
    <w:p w14:paraId="0E7575DE" w14:textId="19B1A82B" w:rsidR="00A84DCC" w:rsidRDefault="00316107" w:rsidP="009536F6">
      <w:pPr>
        <w:pStyle w:val="heading1"/>
        <w:spacing w:before="120" w:after="120"/>
      </w:pPr>
      <w:r>
        <w:rPr>
          <w:lang w:val="uk-UA"/>
        </w:rPr>
        <w:t>Вступ</w:t>
      </w:r>
    </w:p>
    <w:p w14:paraId="0827A624" w14:textId="5F5DB545" w:rsidR="000C596A" w:rsidRPr="00231D14" w:rsidRDefault="000C596A" w:rsidP="000C596A">
      <w:pPr>
        <w:rPr>
          <w:rStyle w:val="tlid-translationtranslation"/>
          <w:lang w:val="uk-UA"/>
        </w:rPr>
      </w:pPr>
      <w:r w:rsidRPr="0088112B">
        <w:rPr>
          <w:rStyle w:val="tlid-translationtranslation"/>
          <w:sz w:val="21"/>
          <w:szCs w:val="21"/>
          <w:lang w:val="uk-UA"/>
        </w:rPr>
        <w:t xml:space="preserve">Одним з найактуальніших завдань сучасної науки і техніки є розробка нових технологій нанесення високоефективних і надійних покриттів для захисту і зміцнення металевих виробів. </w:t>
      </w:r>
      <w:r>
        <w:rPr>
          <w:rStyle w:val="tlid-translationtranslation"/>
          <w:sz w:val="21"/>
          <w:szCs w:val="21"/>
          <w:lang w:val="uk-UA"/>
        </w:rPr>
        <w:t>З</w:t>
      </w:r>
      <w:r w:rsidRPr="0088112B">
        <w:rPr>
          <w:rStyle w:val="tlid-translationtranslation"/>
          <w:sz w:val="21"/>
          <w:szCs w:val="21"/>
          <w:lang w:val="uk-UA"/>
        </w:rPr>
        <w:t xml:space="preserve">араз активно розвивається новий вид поверхневої обробки та зміцнення металевих матеріалів, який є різновидом традиційного анодування – плазмоелектролітне оксидування (ПЕО). Воно дає змогу отримувати багатофункціональні </w:t>
      </w:r>
      <w:proofErr w:type="spellStart"/>
      <w:r w:rsidRPr="0088112B">
        <w:rPr>
          <w:rStyle w:val="tlid-translationtranslation"/>
          <w:sz w:val="21"/>
          <w:szCs w:val="21"/>
          <w:lang w:val="uk-UA"/>
        </w:rPr>
        <w:t>оксидокерамічні</w:t>
      </w:r>
      <w:proofErr w:type="spellEnd"/>
      <w:r w:rsidRPr="0088112B">
        <w:rPr>
          <w:rStyle w:val="tlid-translationtranslation"/>
          <w:sz w:val="21"/>
          <w:szCs w:val="21"/>
          <w:lang w:val="uk-UA"/>
        </w:rPr>
        <w:t xml:space="preserve"> покриття з унікальним комплексом властивостей на вентильних металах (</w:t>
      </w:r>
      <w:r w:rsidRPr="00EF7952">
        <w:rPr>
          <w:rStyle w:val="tlid-translationtranslation"/>
          <w:sz w:val="21"/>
          <w:szCs w:val="21"/>
        </w:rPr>
        <w:t>Al</w:t>
      </w:r>
      <w:r w:rsidRPr="0088112B">
        <w:rPr>
          <w:rStyle w:val="tlid-translationtranslation"/>
          <w:sz w:val="21"/>
          <w:szCs w:val="21"/>
          <w:lang w:val="uk-UA"/>
        </w:rPr>
        <w:t xml:space="preserve">, </w:t>
      </w:r>
      <w:r w:rsidRPr="00EF7952">
        <w:rPr>
          <w:rStyle w:val="tlid-translationtranslation"/>
          <w:sz w:val="21"/>
          <w:szCs w:val="21"/>
        </w:rPr>
        <w:t>Mg</w:t>
      </w:r>
      <w:r w:rsidRPr="0088112B">
        <w:rPr>
          <w:rStyle w:val="tlid-translationtranslation"/>
          <w:sz w:val="21"/>
          <w:szCs w:val="21"/>
          <w:lang w:val="uk-UA"/>
        </w:rPr>
        <w:t xml:space="preserve">, </w:t>
      </w:r>
      <w:proofErr w:type="spellStart"/>
      <w:r w:rsidRPr="00EF7952">
        <w:rPr>
          <w:rStyle w:val="tlid-translationtranslation"/>
          <w:sz w:val="21"/>
          <w:szCs w:val="21"/>
        </w:rPr>
        <w:t>Ti</w:t>
      </w:r>
      <w:proofErr w:type="spellEnd"/>
      <w:r w:rsidRPr="0088112B">
        <w:rPr>
          <w:rStyle w:val="tlid-translationtranslation"/>
          <w:sz w:val="21"/>
          <w:szCs w:val="21"/>
          <w:lang w:val="uk-UA"/>
        </w:rPr>
        <w:t xml:space="preserve">, </w:t>
      </w:r>
      <w:proofErr w:type="spellStart"/>
      <w:r w:rsidRPr="00EF7952">
        <w:rPr>
          <w:rStyle w:val="tlid-translationtranslation"/>
          <w:sz w:val="21"/>
          <w:szCs w:val="21"/>
        </w:rPr>
        <w:t>Zr</w:t>
      </w:r>
      <w:proofErr w:type="spellEnd"/>
      <w:r w:rsidRPr="0088112B">
        <w:rPr>
          <w:rStyle w:val="tlid-translationtranslation"/>
          <w:sz w:val="21"/>
          <w:szCs w:val="21"/>
          <w:lang w:val="uk-UA"/>
        </w:rPr>
        <w:t xml:space="preserve">, </w:t>
      </w:r>
      <w:r w:rsidRPr="00EF7952">
        <w:rPr>
          <w:rStyle w:val="tlid-translationtranslation"/>
          <w:sz w:val="21"/>
          <w:szCs w:val="21"/>
        </w:rPr>
        <w:t>Ta</w:t>
      </w:r>
      <w:r w:rsidRPr="0088112B">
        <w:rPr>
          <w:rStyle w:val="tlid-translationtranslation"/>
          <w:sz w:val="21"/>
          <w:szCs w:val="21"/>
          <w:lang w:val="uk-UA"/>
        </w:rPr>
        <w:t>) [</w:t>
      </w:r>
      <w:r w:rsidRPr="00231D14">
        <w:rPr>
          <w:rStyle w:val="tlid-translationtranslation"/>
          <w:sz w:val="21"/>
          <w:szCs w:val="21"/>
          <w:lang w:val="uk-UA"/>
        </w:rPr>
        <w:t>1</w:t>
      </w:r>
      <w:r w:rsidRPr="0088112B">
        <w:rPr>
          <w:rStyle w:val="tlid-translationtranslation"/>
          <w:sz w:val="21"/>
          <w:szCs w:val="21"/>
          <w:lang w:val="uk-UA"/>
        </w:rPr>
        <w:t xml:space="preserve">]. </w:t>
      </w:r>
      <w:r w:rsidRPr="0088112B">
        <w:rPr>
          <w:sz w:val="21"/>
          <w:szCs w:val="21"/>
          <w:lang w:val="uk-UA"/>
        </w:rPr>
        <w:t>Виділяють чотири основні етапи формування оксидокерамічних покриттів [</w:t>
      </w:r>
      <w:r w:rsidR="00DF4E5A">
        <w:rPr>
          <w:sz w:val="21"/>
          <w:szCs w:val="21"/>
          <w:lang w:val="uk-UA"/>
        </w:rPr>
        <w:t>2</w:t>
      </w:r>
      <w:r w:rsidRPr="0088112B">
        <w:rPr>
          <w:sz w:val="21"/>
          <w:szCs w:val="21"/>
          <w:lang w:val="uk-UA"/>
        </w:rPr>
        <w:t xml:space="preserve">] на вентильних металах: утворення на </w:t>
      </w:r>
      <w:proofErr w:type="spellStart"/>
      <w:r w:rsidRPr="0088112B">
        <w:rPr>
          <w:sz w:val="21"/>
          <w:szCs w:val="21"/>
          <w:lang w:val="uk-UA"/>
        </w:rPr>
        <w:t>доіскровій</w:t>
      </w:r>
      <w:proofErr w:type="spellEnd"/>
      <w:r w:rsidRPr="0088112B">
        <w:rPr>
          <w:sz w:val="21"/>
          <w:szCs w:val="21"/>
          <w:lang w:val="uk-UA"/>
        </w:rPr>
        <w:t xml:space="preserve"> стадії первинної оксидної плівки за електрохімічним механізмом; пробій первинної оксидної плівки і поява плазмового згустку в розрядному каналі; плазмохімічні реакції утворення проміжних і </w:t>
      </w:r>
      <w:r w:rsidRPr="00231D14">
        <w:rPr>
          <w:rStyle w:val="tlid-translationtranslation"/>
        </w:rPr>
        <w:t>кінцевого продуктів; конденсація та поліморфні перетворення оксидних фаз [</w:t>
      </w:r>
      <w:r w:rsidR="00DF4E5A" w:rsidRPr="00231D14">
        <w:rPr>
          <w:rStyle w:val="tlid-translationtranslation"/>
        </w:rPr>
        <w:t>2 – 3</w:t>
      </w:r>
      <w:r w:rsidRPr="00231D14">
        <w:rPr>
          <w:rStyle w:val="tlid-translationtranslation"/>
        </w:rPr>
        <w:t>].</w:t>
      </w:r>
      <w:r w:rsidRPr="0088112B">
        <w:rPr>
          <w:rStyle w:val="tlid-translationtranslation"/>
          <w:sz w:val="21"/>
          <w:szCs w:val="21"/>
          <w:lang w:val="uk-UA"/>
        </w:rPr>
        <w:t xml:space="preserve"> </w:t>
      </w:r>
      <w:r w:rsidRPr="00231D14">
        <w:rPr>
          <w:rStyle w:val="tlid-translationtranslation"/>
          <w:sz w:val="21"/>
          <w:szCs w:val="21"/>
          <w:lang w:val="uk-UA"/>
        </w:rPr>
        <w:t xml:space="preserve">В </w:t>
      </w:r>
      <w:proofErr w:type="spellStart"/>
      <w:r w:rsidRPr="00231D14">
        <w:rPr>
          <w:rStyle w:val="tlid-translationtranslation"/>
          <w:sz w:val="21"/>
          <w:szCs w:val="21"/>
          <w:lang w:val="uk-UA"/>
        </w:rPr>
        <w:t>останні</w:t>
      </w:r>
      <w:proofErr w:type="spellEnd"/>
      <w:r w:rsidRPr="00231D14">
        <w:rPr>
          <w:rStyle w:val="tlid-translationtranslation"/>
          <w:sz w:val="21"/>
          <w:szCs w:val="21"/>
          <w:lang w:val="uk-UA"/>
        </w:rPr>
        <w:t xml:space="preserve"> роки </w:t>
      </w:r>
      <w:proofErr w:type="spellStart"/>
      <w:r w:rsidRPr="00231D14">
        <w:rPr>
          <w:rStyle w:val="tlid-translationtranslation"/>
          <w:sz w:val="21"/>
          <w:szCs w:val="21"/>
          <w:lang w:val="uk-UA"/>
        </w:rPr>
        <w:t>даний</w:t>
      </w:r>
      <w:proofErr w:type="spellEnd"/>
      <w:r w:rsidRPr="00231D14">
        <w:rPr>
          <w:rStyle w:val="tlid-translationtranslation"/>
          <w:sz w:val="21"/>
          <w:szCs w:val="21"/>
          <w:lang w:val="uk-UA"/>
        </w:rPr>
        <w:t xml:space="preserve"> метод активно </w:t>
      </w:r>
      <w:proofErr w:type="spellStart"/>
      <w:r w:rsidRPr="00231D14">
        <w:rPr>
          <w:rStyle w:val="tlid-translationtranslation"/>
          <w:sz w:val="21"/>
          <w:szCs w:val="21"/>
          <w:lang w:val="uk-UA"/>
        </w:rPr>
        <w:t>застосовують</w:t>
      </w:r>
      <w:proofErr w:type="spellEnd"/>
      <w:r w:rsidRPr="00231D14">
        <w:rPr>
          <w:rStyle w:val="tlid-translationtranslation"/>
          <w:sz w:val="21"/>
          <w:szCs w:val="21"/>
          <w:lang w:val="uk-UA"/>
        </w:rPr>
        <w:t xml:space="preserve"> для формування </w:t>
      </w:r>
      <w:proofErr w:type="spellStart"/>
      <w:r w:rsidRPr="00231D14">
        <w:rPr>
          <w:rStyle w:val="tlid-translationtranslation"/>
          <w:sz w:val="21"/>
          <w:szCs w:val="21"/>
          <w:lang w:val="uk-UA"/>
        </w:rPr>
        <w:t>зносо</w:t>
      </w:r>
      <w:proofErr w:type="spellEnd"/>
      <w:r w:rsidRPr="00231D14">
        <w:rPr>
          <w:rStyle w:val="tlid-translationtranslation"/>
          <w:sz w:val="21"/>
          <w:szCs w:val="21"/>
          <w:lang w:val="uk-UA"/>
        </w:rPr>
        <w:t xml:space="preserve">- та </w:t>
      </w:r>
      <w:proofErr w:type="spellStart"/>
      <w:r w:rsidRPr="00231D14">
        <w:rPr>
          <w:rStyle w:val="tlid-translationtranslation"/>
          <w:sz w:val="21"/>
          <w:szCs w:val="21"/>
          <w:lang w:val="uk-UA"/>
        </w:rPr>
        <w:t>корозивнотривких</w:t>
      </w:r>
      <w:proofErr w:type="spellEnd"/>
      <w:r w:rsidRPr="00231D14">
        <w:rPr>
          <w:rStyle w:val="tlid-translationtranslation"/>
          <w:sz w:val="21"/>
          <w:szCs w:val="21"/>
          <w:lang w:val="uk-UA"/>
        </w:rPr>
        <w:t xml:space="preserve"> покриттів на титанових сплавах</w:t>
      </w:r>
      <w:r w:rsidRPr="00231D14">
        <w:rPr>
          <w:rStyle w:val="tlid-translationtranslation"/>
          <w:lang w:val="uk-UA"/>
        </w:rPr>
        <w:t xml:space="preserve">. </w:t>
      </w:r>
      <w:r w:rsidR="009536F6">
        <w:rPr>
          <w:rStyle w:val="tlid-translationtranslation"/>
          <w:lang w:val="uk-UA"/>
        </w:rPr>
        <w:t>Їх</w:t>
      </w:r>
      <w:r w:rsidRPr="00231D14">
        <w:rPr>
          <w:rStyle w:val="tlid-translationtranslation"/>
          <w:lang w:val="uk-UA"/>
        </w:rPr>
        <w:t xml:space="preserve"> широко застосовують в </w:t>
      </w:r>
      <w:proofErr w:type="spellStart"/>
      <w:r w:rsidRPr="00231D14">
        <w:rPr>
          <w:rStyle w:val="tlid-translationtranslation"/>
          <w:lang w:val="uk-UA"/>
        </w:rPr>
        <w:t>різних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галузях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промисловості</w:t>
      </w:r>
      <w:proofErr w:type="spellEnd"/>
      <w:r w:rsidRPr="00231D14">
        <w:rPr>
          <w:rStyle w:val="tlid-translationtranslation"/>
          <w:lang w:val="uk-UA"/>
        </w:rPr>
        <w:t xml:space="preserve">, а </w:t>
      </w:r>
      <w:proofErr w:type="spellStart"/>
      <w:r w:rsidRPr="00231D14">
        <w:rPr>
          <w:rStyle w:val="tlid-translationtranslation"/>
          <w:lang w:val="uk-UA"/>
        </w:rPr>
        <w:t>саме</w:t>
      </w:r>
      <w:proofErr w:type="spellEnd"/>
      <w:r w:rsidRPr="00231D14">
        <w:rPr>
          <w:rStyle w:val="tlid-translationtranslation"/>
          <w:lang w:val="uk-UA"/>
        </w:rPr>
        <w:t xml:space="preserve">: в </w:t>
      </w:r>
      <w:proofErr w:type="spellStart"/>
      <w:r w:rsidRPr="00231D14">
        <w:rPr>
          <w:rStyle w:val="tlid-translationtranslation"/>
          <w:lang w:val="uk-UA"/>
        </w:rPr>
        <w:t>машинобудуванні</w:t>
      </w:r>
      <w:proofErr w:type="spellEnd"/>
      <w:r w:rsidRPr="00231D14">
        <w:rPr>
          <w:rStyle w:val="tlid-translationtranslation"/>
          <w:lang w:val="uk-UA"/>
        </w:rPr>
        <w:t xml:space="preserve">, </w:t>
      </w:r>
      <w:proofErr w:type="spellStart"/>
      <w:r w:rsidRPr="00231D14">
        <w:rPr>
          <w:rStyle w:val="tlid-translationtranslation"/>
          <w:lang w:val="uk-UA"/>
        </w:rPr>
        <w:t>авіабудуванні</w:t>
      </w:r>
      <w:proofErr w:type="spellEnd"/>
      <w:r w:rsidRPr="00231D14">
        <w:rPr>
          <w:rStyle w:val="tlid-translationtranslation"/>
          <w:lang w:val="uk-UA"/>
        </w:rPr>
        <w:t xml:space="preserve"> (блоки </w:t>
      </w:r>
      <w:proofErr w:type="spellStart"/>
      <w:r w:rsidRPr="00231D14">
        <w:rPr>
          <w:rStyle w:val="tlid-translationtranslation"/>
          <w:lang w:val="uk-UA"/>
        </w:rPr>
        <w:t>циліндрів</w:t>
      </w:r>
      <w:proofErr w:type="spellEnd"/>
      <w:r w:rsidRPr="00231D14">
        <w:rPr>
          <w:rStyle w:val="tlid-translationtranslation"/>
          <w:lang w:val="uk-UA"/>
        </w:rPr>
        <w:t xml:space="preserve">, </w:t>
      </w:r>
      <w:proofErr w:type="spellStart"/>
      <w:r w:rsidRPr="00231D14">
        <w:rPr>
          <w:rStyle w:val="tlid-translationtranslation"/>
          <w:lang w:val="uk-UA"/>
        </w:rPr>
        <w:t>поршні</w:t>
      </w:r>
      <w:proofErr w:type="spellEnd"/>
      <w:r w:rsidRPr="00231D14">
        <w:rPr>
          <w:rStyle w:val="tlid-translationtranslation"/>
          <w:lang w:val="uk-UA"/>
        </w:rPr>
        <w:t xml:space="preserve"> для </w:t>
      </w:r>
      <w:proofErr w:type="spellStart"/>
      <w:r w:rsidRPr="00231D14">
        <w:rPr>
          <w:rStyle w:val="tlid-translationtranslation"/>
          <w:lang w:val="uk-UA"/>
        </w:rPr>
        <w:t>охолодження</w:t>
      </w:r>
      <w:proofErr w:type="spellEnd"/>
      <w:r w:rsidRPr="00231D14">
        <w:rPr>
          <w:rStyle w:val="tlid-translationtranslation"/>
          <w:lang w:val="uk-UA"/>
        </w:rPr>
        <w:t xml:space="preserve">, </w:t>
      </w:r>
      <w:proofErr w:type="spellStart"/>
      <w:r w:rsidRPr="00231D14">
        <w:rPr>
          <w:rStyle w:val="tlid-translationtranslation"/>
          <w:lang w:val="uk-UA"/>
        </w:rPr>
        <w:t>авіаційні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вузли</w:t>
      </w:r>
      <w:proofErr w:type="spellEnd"/>
      <w:r w:rsidRPr="00231D14">
        <w:rPr>
          <w:rStyle w:val="tlid-translationtranslation"/>
          <w:lang w:val="uk-UA"/>
        </w:rPr>
        <w:t xml:space="preserve">), </w:t>
      </w:r>
      <w:proofErr w:type="spellStart"/>
      <w:r w:rsidRPr="00231D14">
        <w:rPr>
          <w:rStyle w:val="tlid-translationtranslation"/>
          <w:lang w:val="uk-UA"/>
        </w:rPr>
        <w:t>аерокосмічній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техніці</w:t>
      </w:r>
      <w:proofErr w:type="spellEnd"/>
      <w:r w:rsidRPr="00231D14">
        <w:rPr>
          <w:rStyle w:val="tlid-translationtranslation"/>
          <w:lang w:val="uk-UA"/>
        </w:rPr>
        <w:t xml:space="preserve"> (</w:t>
      </w:r>
      <w:proofErr w:type="spellStart"/>
      <w:r w:rsidRPr="00231D14">
        <w:rPr>
          <w:rStyle w:val="tlid-translationtranslation"/>
          <w:lang w:val="uk-UA"/>
        </w:rPr>
        <w:t>деталі</w:t>
      </w:r>
      <w:proofErr w:type="spellEnd"/>
      <w:r w:rsidRPr="00231D14">
        <w:rPr>
          <w:rStyle w:val="tlid-translationtranslation"/>
          <w:lang w:val="uk-UA"/>
        </w:rPr>
        <w:t xml:space="preserve"> з </w:t>
      </w:r>
      <w:proofErr w:type="spellStart"/>
      <w:r w:rsidRPr="00231D14">
        <w:rPr>
          <w:rStyle w:val="tlid-translationtranslation"/>
          <w:lang w:val="uk-UA"/>
        </w:rPr>
        <w:t>низьким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температурним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коефіцієнтом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лінійного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розширення</w:t>
      </w:r>
      <w:proofErr w:type="spellEnd"/>
      <w:r w:rsidRPr="00231D14">
        <w:rPr>
          <w:rStyle w:val="tlid-translationtranslation"/>
          <w:lang w:val="uk-UA"/>
        </w:rPr>
        <w:t xml:space="preserve"> і </w:t>
      </w:r>
      <w:proofErr w:type="spellStart"/>
      <w:r w:rsidRPr="00231D14">
        <w:rPr>
          <w:rStyle w:val="tlid-translationtranslation"/>
          <w:lang w:val="uk-UA"/>
        </w:rPr>
        <w:t>високим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рівнем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механічних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властивостей</w:t>
      </w:r>
      <w:proofErr w:type="spellEnd"/>
      <w:r w:rsidRPr="00231D14">
        <w:rPr>
          <w:rStyle w:val="tlid-translationtranslation"/>
          <w:lang w:val="uk-UA"/>
        </w:rPr>
        <w:t xml:space="preserve">), </w:t>
      </w:r>
      <w:proofErr w:type="spellStart"/>
      <w:r w:rsidRPr="00231D14">
        <w:rPr>
          <w:rStyle w:val="tlid-translationtranslation"/>
          <w:lang w:val="uk-UA"/>
        </w:rPr>
        <w:t>медицині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r w:rsidR="00E00B86" w:rsidRPr="00231D14">
        <w:rPr>
          <w:rStyle w:val="tlid-translationtranslation"/>
          <w:lang w:val="uk-UA"/>
        </w:rPr>
        <w:t>(</w:t>
      </w:r>
      <w:proofErr w:type="spellStart"/>
      <w:r w:rsidR="00E00B86" w:rsidRPr="00231D14">
        <w:rPr>
          <w:rStyle w:val="tlid-translationtranslation"/>
          <w:lang w:val="uk-UA"/>
        </w:rPr>
        <w:t>імплатати</w:t>
      </w:r>
      <w:proofErr w:type="spellEnd"/>
      <w:r w:rsidR="00E00B86" w:rsidRPr="00231D14">
        <w:rPr>
          <w:rStyle w:val="tlid-translationtranslation"/>
          <w:lang w:val="uk-UA"/>
        </w:rPr>
        <w:t xml:space="preserve">, </w:t>
      </w:r>
      <w:proofErr w:type="spellStart"/>
      <w:r w:rsidR="00E00B86" w:rsidRPr="00231D14">
        <w:rPr>
          <w:rStyle w:val="tlid-translationtranslation"/>
          <w:lang w:val="uk-UA"/>
        </w:rPr>
        <w:t>штучні</w:t>
      </w:r>
      <w:proofErr w:type="spellEnd"/>
      <w:r w:rsidR="00E00B86" w:rsidRPr="00231D14">
        <w:rPr>
          <w:rStyle w:val="tlid-translationtranslation"/>
          <w:lang w:val="uk-UA"/>
        </w:rPr>
        <w:t xml:space="preserve"> </w:t>
      </w:r>
      <w:proofErr w:type="spellStart"/>
      <w:r w:rsidR="00E00B86" w:rsidRPr="00231D14">
        <w:rPr>
          <w:rStyle w:val="tlid-translationtranslation"/>
          <w:lang w:val="uk-UA"/>
        </w:rPr>
        <w:t>суглоби</w:t>
      </w:r>
      <w:proofErr w:type="spellEnd"/>
      <w:r w:rsidR="00E00B86" w:rsidRPr="00231D14">
        <w:rPr>
          <w:rStyle w:val="tlid-translationtranslation"/>
          <w:lang w:val="uk-UA"/>
        </w:rPr>
        <w:t>)</w:t>
      </w:r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тощо</w:t>
      </w:r>
      <w:proofErr w:type="spellEnd"/>
      <w:r w:rsidRPr="00231D14">
        <w:rPr>
          <w:rStyle w:val="tlid-translationtranslation"/>
          <w:lang w:val="uk-UA"/>
        </w:rPr>
        <w:t xml:space="preserve">. </w:t>
      </w:r>
      <w:r w:rsidR="00765148">
        <w:rPr>
          <w:rStyle w:val="tlid-translationtranslation"/>
          <w:lang w:val="uk-UA"/>
        </w:rPr>
        <w:t xml:space="preserve">Ця технологія є </w:t>
      </w:r>
      <w:proofErr w:type="spellStart"/>
      <w:r w:rsidR="00765148">
        <w:rPr>
          <w:rStyle w:val="tlid-translationtranslation"/>
          <w:lang w:val="uk-UA"/>
        </w:rPr>
        <w:t>енергозатратною</w:t>
      </w:r>
      <w:proofErr w:type="spellEnd"/>
      <w:r w:rsidR="004116A2" w:rsidRPr="00231D14">
        <w:rPr>
          <w:rStyle w:val="tlid-translationtranslation"/>
          <w:lang w:val="uk-UA"/>
        </w:rPr>
        <w:t>.</w:t>
      </w:r>
      <w:r w:rsidR="00E00B86" w:rsidRPr="00231D14">
        <w:rPr>
          <w:rStyle w:val="tlid-translationtranslation"/>
          <w:lang w:val="uk-UA"/>
        </w:rPr>
        <w:t xml:space="preserve"> </w:t>
      </w:r>
      <w:r w:rsidRPr="00231D14">
        <w:rPr>
          <w:rStyle w:val="tlid-translationtranslation"/>
          <w:lang w:val="uk-UA"/>
        </w:rPr>
        <w:t xml:space="preserve">В </w:t>
      </w:r>
      <w:proofErr w:type="spellStart"/>
      <w:r w:rsidRPr="00231D14">
        <w:rPr>
          <w:rStyle w:val="tlid-translationtranslation"/>
          <w:lang w:val="uk-UA"/>
        </w:rPr>
        <w:t>останнє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десятиріччя</w:t>
      </w:r>
      <w:proofErr w:type="spellEnd"/>
      <w:r w:rsidRPr="00231D14">
        <w:rPr>
          <w:rStyle w:val="tlid-translationtranslation"/>
          <w:lang w:val="uk-UA"/>
        </w:rPr>
        <w:t xml:space="preserve"> активно </w:t>
      </w:r>
      <w:proofErr w:type="spellStart"/>
      <w:r w:rsidRPr="00231D14">
        <w:rPr>
          <w:rStyle w:val="tlid-translationtranslation"/>
          <w:lang w:val="uk-UA"/>
        </w:rPr>
        <w:t>йде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розробка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lastRenderedPageBreak/>
        <w:t>методів</w:t>
      </w:r>
      <w:proofErr w:type="spellEnd"/>
      <w:r w:rsidRPr="00231D14">
        <w:rPr>
          <w:rStyle w:val="tlid-translationtranslation"/>
          <w:lang w:val="uk-UA"/>
        </w:rPr>
        <w:t xml:space="preserve"> </w:t>
      </w:r>
      <w:proofErr w:type="spellStart"/>
      <w:r w:rsidRPr="00231D14">
        <w:rPr>
          <w:rStyle w:val="tlid-translationtranslation"/>
          <w:lang w:val="uk-UA"/>
        </w:rPr>
        <w:t>нанесення</w:t>
      </w:r>
      <w:proofErr w:type="spellEnd"/>
      <w:r w:rsidRPr="00231D14">
        <w:rPr>
          <w:rStyle w:val="tlid-translationtranslation"/>
          <w:lang w:val="uk-UA"/>
        </w:rPr>
        <w:t xml:space="preserve"> ПЕО </w:t>
      </w:r>
      <w:proofErr w:type="spellStart"/>
      <w:r w:rsidRPr="00231D14">
        <w:rPr>
          <w:rStyle w:val="tlid-translationtranslation"/>
          <w:lang w:val="uk-UA"/>
        </w:rPr>
        <w:t>покриттів</w:t>
      </w:r>
      <w:proofErr w:type="spellEnd"/>
      <w:r w:rsidRPr="00231D14">
        <w:rPr>
          <w:rStyle w:val="tlid-translationtranslation"/>
          <w:lang w:val="uk-UA"/>
        </w:rPr>
        <w:t xml:space="preserve"> на </w:t>
      </w:r>
      <w:proofErr w:type="spellStart"/>
      <w:r w:rsidRPr="00231D14">
        <w:rPr>
          <w:rStyle w:val="tlid-translationtranslation"/>
          <w:lang w:val="uk-UA"/>
        </w:rPr>
        <w:t>титанові</w:t>
      </w:r>
      <w:proofErr w:type="spellEnd"/>
      <w:r w:rsidR="004116A2" w:rsidRPr="00231D14">
        <w:rPr>
          <w:rStyle w:val="tlid-translationtranslation"/>
          <w:lang w:val="uk-UA"/>
        </w:rPr>
        <w:t xml:space="preserve"> </w:t>
      </w:r>
      <w:proofErr w:type="spellStart"/>
      <w:r w:rsidR="004116A2" w:rsidRPr="00231D14">
        <w:rPr>
          <w:rStyle w:val="tlid-translationtranslation"/>
          <w:lang w:val="uk-UA"/>
        </w:rPr>
        <w:t>сплави</w:t>
      </w:r>
      <w:proofErr w:type="spellEnd"/>
      <w:r w:rsidR="00E00B86" w:rsidRPr="00231D14">
        <w:rPr>
          <w:rStyle w:val="tlid-translationtranslation"/>
          <w:lang w:val="uk-UA"/>
        </w:rPr>
        <w:t xml:space="preserve">, </w:t>
      </w:r>
      <w:proofErr w:type="spellStart"/>
      <w:r w:rsidR="00E00B86" w:rsidRPr="00231D14">
        <w:rPr>
          <w:rStyle w:val="tlid-translationtranslation"/>
          <w:lang w:val="uk-UA"/>
        </w:rPr>
        <w:t>що</w:t>
      </w:r>
      <w:proofErr w:type="spellEnd"/>
      <w:r w:rsidR="00E00B86" w:rsidRPr="00231D14">
        <w:rPr>
          <w:rStyle w:val="tlid-translationtranslation"/>
          <w:lang w:val="uk-UA"/>
        </w:rPr>
        <w:t xml:space="preserve"> </w:t>
      </w:r>
      <w:proofErr w:type="spellStart"/>
      <w:r w:rsidR="00E00B86" w:rsidRPr="00231D14">
        <w:rPr>
          <w:rStyle w:val="tlid-translationtranslation"/>
          <w:lang w:val="uk-UA"/>
        </w:rPr>
        <w:t>дозволяє</w:t>
      </w:r>
      <w:proofErr w:type="spellEnd"/>
      <w:r w:rsidR="00E00B86" w:rsidRPr="00231D14">
        <w:rPr>
          <w:rStyle w:val="tlid-translationtranslation"/>
          <w:lang w:val="uk-UA"/>
        </w:rPr>
        <w:t xml:space="preserve"> суттєво підвищити</w:t>
      </w:r>
      <w:r w:rsidR="004116A2" w:rsidRPr="00231D14">
        <w:rPr>
          <w:rStyle w:val="tlid-translationtranslation"/>
          <w:lang w:val="uk-UA"/>
        </w:rPr>
        <w:t xml:space="preserve"> їх зносостійкість</w:t>
      </w:r>
      <w:r w:rsidR="00765148">
        <w:rPr>
          <w:rStyle w:val="tlid-translationtranslation"/>
          <w:lang w:val="uk-UA"/>
        </w:rPr>
        <w:t xml:space="preserve"> та зменшити енергозатрати</w:t>
      </w:r>
      <w:r w:rsidRPr="00231D14">
        <w:rPr>
          <w:rStyle w:val="tlid-translationtranslation"/>
          <w:lang w:val="uk-UA"/>
        </w:rPr>
        <w:t xml:space="preserve">. </w:t>
      </w:r>
    </w:p>
    <w:p w14:paraId="75361331" w14:textId="582B1C15" w:rsidR="00316107" w:rsidRPr="005F37B2" w:rsidRDefault="000C596A" w:rsidP="004116A2">
      <w:pPr>
        <w:rPr>
          <w:rStyle w:val="tlid-translationtranslation"/>
          <w:sz w:val="21"/>
          <w:szCs w:val="21"/>
          <w:lang w:val="ru-RU"/>
        </w:rPr>
      </w:pPr>
      <w:r w:rsidRPr="00231D14">
        <w:rPr>
          <w:rStyle w:val="tlid-translationtranslation"/>
          <w:lang w:val="uk-UA"/>
        </w:rPr>
        <w:t>Метою статті</w:t>
      </w:r>
      <w:r w:rsidR="00E4195A" w:rsidRPr="00231D14">
        <w:rPr>
          <w:rStyle w:val="tlid-translationtranslation"/>
          <w:lang w:val="uk-UA"/>
        </w:rPr>
        <w:t xml:space="preserve"> є встановлення впливу </w:t>
      </w:r>
      <w:proofErr w:type="spellStart"/>
      <w:r w:rsidR="00E4195A" w:rsidRPr="005F37B2">
        <w:rPr>
          <w:rStyle w:val="tlid-translationtranslation"/>
          <w:lang w:val="ru-RU"/>
        </w:rPr>
        <w:t>попередньо</w:t>
      </w:r>
      <w:proofErr w:type="spellEnd"/>
      <w:r w:rsidR="00E4195A" w:rsidRPr="005F37B2">
        <w:rPr>
          <w:rStyle w:val="tlid-translationtranslation"/>
          <w:lang w:val="ru-RU"/>
        </w:rPr>
        <w:t xml:space="preserve"> </w:t>
      </w:r>
      <w:proofErr w:type="spellStart"/>
      <w:r w:rsidR="00E4195A" w:rsidRPr="005F37B2">
        <w:rPr>
          <w:rStyle w:val="tlid-translationtranslation"/>
          <w:lang w:val="ru-RU"/>
        </w:rPr>
        <w:t>азотуваня</w:t>
      </w:r>
      <w:proofErr w:type="spellEnd"/>
      <w:r w:rsidR="00DF4E5A" w:rsidRPr="00231D14">
        <w:rPr>
          <w:rStyle w:val="tlid-translationtranslation"/>
          <w:lang w:val="uk-UA"/>
        </w:rPr>
        <w:t xml:space="preserve"> </w:t>
      </w:r>
      <w:r w:rsidR="00765148">
        <w:rPr>
          <w:rStyle w:val="tlid-translationtranslation"/>
          <w:lang w:val="ru-RU"/>
        </w:rPr>
        <w:t>з</w:t>
      </w:r>
      <w:r w:rsidR="00DF4E5A" w:rsidRPr="005F37B2">
        <w:rPr>
          <w:rStyle w:val="tlid-translationtranslation"/>
          <w:lang w:val="ru-RU"/>
        </w:rPr>
        <w:t xml:space="preserve">а методикою </w:t>
      </w:r>
      <w:r w:rsidR="00DF4E5A" w:rsidRPr="00231D14">
        <w:rPr>
          <w:rStyle w:val="tlid-translationtranslation"/>
          <w:lang w:val="uk-UA"/>
        </w:rPr>
        <w:t>[4]</w:t>
      </w:r>
      <w:r w:rsidR="00E4195A" w:rsidRPr="005F37B2">
        <w:rPr>
          <w:rStyle w:val="tlid-translationtranslation"/>
          <w:lang w:val="ru-RU"/>
        </w:rPr>
        <w:t xml:space="preserve"> на</w:t>
      </w:r>
      <w:r w:rsidRPr="00231D14">
        <w:rPr>
          <w:rStyle w:val="tlid-translationtranslation"/>
          <w:lang w:val="uk-UA"/>
        </w:rPr>
        <w:t xml:space="preserve"> фазов</w:t>
      </w:r>
      <w:r w:rsidR="00E4195A" w:rsidRPr="00231D14">
        <w:rPr>
          <w:rStyle w:val="tlid-translationtranslation"/>
          <w:lang w:val="uk-UA"/>
        </w:rPr>
        <w:t>ий</w:t>
      </w:r>
      <w:r w:rsidRPr="00231D14">
        <w:rPr>
          <w:rStyle w:val="tlid-translationtranslation"/>
          <w:lang w:val="uk-UA"/>
        </w:rPr>
        <w:t xml:space="preserve"> складу</w:t>
      </w:r>
      <w:r w:rsidR="00E4195A" w:rsidRPr="00231D14">
        <w:rPr>
          <w:rStyle w:val="tlid-translationtranslation"/>
          <w:lang w:val="uk-UA"/>
        </w:rPr>
        <w:t xml:space="preserve"> та товщину</w:t>
      </w:r>
      <w:r w:rsidRPr="00231D14">
        <w:rPr>
          <w:rStyle w:val="tlid-translationtranslation"/>
          <w:lang w:val="uk-UA"/>
        </w:rPr>
        <w:t xml:space="preserve"> оксидокерамічних покриттів на титановому сплаві ВТ1-0. </w:t>
      </w:r>
      <w:r w:rsidRPr="00231D14">
        <w:rPr>
          <w:rStyle w:val="tlid-translationtranslation"/>
          <w:sz w:val="21"/>
          <w:szCs w:val="21"/>
          <w:lang w:val="uk-UA"/>
        </w:rPr>
        <w:tab/>
      </w:r>
    </w:p>
    <w:p w14:paraId="17774813" w14:textId="70504C34" w:rsidR="00316107" w:rsidRPr="006809AE" w:rsidRDefault="004116A2" w:rsidP="009536F6">
      <w:pPr>
        <w:pStyle w:val="heading1"/>
        <w:spacing w:before="120" w:after="120" w:line="260" w:lineRule="atLeast"/>
      </w:pPr>
      <w:proofErr w:type="spellStart"/>
      <w:r w:rsidRPr="004116A2">
        <w:t>Матеріали</w:t>
      </w:r>
      <w:proofErr w:type="spellEnd"/>
      <w:r w:rsidRPr="004116A2">
        <w:t xml:space="preserve"> </w:t>
      </w:r>
      <w:proofErr w:type="spellStart"/>
      <w:r w:rsidRPr="004116A2">
        <w:t>та</w:t>
      </w:r>
      <w:proofErr w:type="spellEnd"/>
      <w:r w:rsidRPr="004116A2">
        <w:t xml:space="preserve"> </w:t>
      </w:r>
      <w:proofErr w:type="spellStart"/>
      <w:r w:rsidRPr="004116A2">
        <w:t>методи</w:t>
      </w:r>
      <w:proofErr w:type="spellEnd"/>
      <w:r w:rsidRPr="004116A2">
        <w:t xml:space="preserve"> </w:t>
      </w:r>
      <w:proofErr w:type="spellStart"/>
      <w:r w:rsidRPr="004116A2">
        <w:t>досліджень</w:t>
      </w:r>
      <w:proofErr w:type="spellEnd"/>
      <w:r w:rsidRPr="004116A2">
        <w:t>.</w:t>
      </w:r>
    </w:p>
    <w:p w14:paraId="559DC350" w14:textId="08E12D92" w:rsidR="00E4195A" w:rsidRPr="00D03145" w:rsidRDefault="00E4195A" w:rsidP="00E4195A">
      <w:pPr>
        <w:ind w:firstLine="0"/>
        <w:rPr>
          <w:lang w:val="uk-UA"/>
        </w:rPr>
      </w:pPr>
      <w:r w:rsidRPr="00EF7952">
        <w:rPr>
          <w:rStyle w:val="tlid-translationtranslation"/>
          <w:sz w:val="21"/>
          <w:szCs w:val="21"/>
        </w:rPr>
        <w:t xml:space="preserve">Оксидокерамічні </w:t>
      </w:r>
      <w:proofErr w:type="spellStart"/>
      <w:r w:rsidRPr="00EF7952">
        <w:rPr>
          <w:rStyle w:val="tlid-translationtranslation"/>
          <w:sz w:val="21"/>
          <w:szCs w:val="21"/>
        </w:rPr>
        <w:t>покриття</w:t>
      </w:r>
      <w:proofErr w:type="spellEnd"/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були</w:t>
      </w:r>
      <w:proofErr w:type="spellEnd"/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синтезовані</w:t>
      </w:r>
      <w:proofErr w:type="spellEnd"/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на</w:t>
      </w:r>
      <w:proofErr w:type="spellEnd"/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алюмінієвих</w:t>
      </w:r>
      <w:proofErr w:type="spellEnd"/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сплав</w:t>
      </w:r>
      <w:proofErr w:type="spellEnd"/>
      <w:r>
        <w:rPr>
          <w:rStyle w:val="tlid-translationtranslation"/>
          <w:sz w:val="21"/>
          <w:szCs w:val="21"/>
          <w:lang w:val="uk-UA"/>
        </w:rPr>
        <w:t>і</w:t>
      </w:r>
      <w:r w:rsidRPr="00EF7952">
        <w:rPr>
          <w:rStyle w:val="tlid-translationtranslation"/>
          <w:sz w:val="21"/>
          <w:szCs w:val="21"/>
        </w:rPr>
        <w:t xml:space="preserve"> </w:t>
      </w:r>
      <w:r>
        <w:rPr>
          <w:rStyle w:val="tlid-translationtranslation"/>
          <w:sz w:val="21"/>
          <w:szCs w:val="21"/>
          <w:lang w:val="uk-UA"/>
        </w:rPr>
        <w:t xml:space="preserve">ВТ1-0 </w:t>
      </w:r>
      <w:r w:rsidRPr="00EF7952">
        <w:rPr>
          <w:rStyle w:val="tlid-translationtranslation"/>
          <w:sz w:val="21"/>
          <w:szCs w:val="21"/>
        </w:rPr>
        <w:t>(</w:t>
      </w:r>
      <w:proofErr w:type="spellStart"/>
      <w:r>
        <w:rPr>
          <w:rStyle w:val="tlid-translationtranslation"/>
          <w:sz w:val="21"/>
          <w:szCs w:val="21"/>
        </w:rPr>
        <w:t>Ti</w:t>
      </w:r>
      <w:proofErr w:type="spellEnd"/>
      <w:r>
        <w:rPr>
          <w:rStyle w:val="tlid-translationtranslation"/>
          <w:sz w:val="21"/>
          <w:szCs w:val="21"/>
        </w:rPr>
        <w:t>- 99</w:t>
      </w:r>
      <w:proofErr w:type="gramStart"/>
      <w:r>
        <w:rPr>
          <w:rStyle w:val="tlid-translationtranslation"/>
          <w:sz w:val="21"/>
          <w:szCs w:val="21"/>
        </w:rPr>
        <w:t>,3</w:t>
      </w:r>
      <w:proofErr w:type="gramEnd"/>
      <w:r w:rsidRPr="00EF7952">
        <w:rPr>
          <w:rStyle w:val="tlid-translationtranslation"/>
          <w:sz w:val="21"/>
          <w:szCs w:val="21"/>
        </w:rPr>
        <w:t>%</w:t>
      </w:r>
      <w:r>
        <w:rPr>
          <w:rStyle w:val="tlid-translationtranslation"/>
          <w:sz w:val="21"/>
          <w:szCs w:val="21"/>
        </w:rPr>
        <w:t>;Fe</w:t>
      </w:r>
      <w:r>
        <w:rPr>
          <w:rStyle w:val="tlid-translationtranslation"/>
          <w:sz w:val="21"/>
          <w:szCs w:val="21"/>
          <w:lang w:val="uk-UA"/>
        </w:rPr>
        <w:t xml:space="preserve"> до 0,25</w:t>
      </w:r>
      <w:r>
        <w:rPr>
          <w:rStyle w:val="tlid-translationtranslation"/>
          <w:sz w:val="21"/>
          <w:szCs w:val="21"/>
        </w:rPr>
        <w:t xml:space="preserve">; Si </w:t>
      </w:r>
      <w:r>
        <w:rPr>
          <w:rStyle w:val="tlid-translationtranslation"/>
          <w:sz w:val="21"/>
          <w:szCs w:val="21"/>
          <w:lang w:val="uk-UA"/>
        </w:rPr>
        <w:t>до 0,1</w:t>
      </w:r>
      <w:r>
        <w:rPr>
          <w:rStyle w:val="tlid-translationtranslation"/>
          <w:sz w:val="21"/>
          <w:szCs w:val="21"/>
        </w:rPr>
        <w:t>; O</w:t>
      </w:r>
      <w:r>
        <w:rPr>
          <w:rStyle w:val="tlid-translationtranslation"/>
          <w:sz w:val="21"/>
          <w:szCs w:val="21"/>
          <w:lang w:val="uk-UA"/>
        </w:rPr>
        <w:t xml:space="preserve"> до 0,2</w:t>
      </w:r>
      <w:r>
        <w:rPr>
          <w:rStyle w:val="tlid-translationtranslation"/>
          <w:sz w:val="21"/>
          <w:szCs w:val="21"/>
        </w:rPr>
        <w:t xml:space="preserve"> ).</w:t>
      </w:r>
      <w:r w:rsidRPr="00EF7952">
        <w:rPr>
          <w:rStyle w:val="tlid-translationtranslation"/>
          <w:sz w:val="21"/>
          <w:szCs w:val="21"/>
        </w:rPr>
        <w:t xml:space="preserve">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Розмір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зразків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20*15*3 </w:t>
      </w:r>
      <w:r>
        <w:rPr>
          <w:rStyle w:val="tlid-translationtranslation"/>
          <w:sz w:val="21"/>
          <w:szCs w:val="21"/>
        </w:rPr>
        <w:t>mm</w:t>
      </w:r>
      <w:r w:rsidRPr="00E4195A">
        <w:rPr>
          <w:rStyle w:val="tlid-translationtranslation"/>
          <w:sz w:val="21"/>
          <w:szCs w:val="21"/>
          <w:lang w:val="ru-RU"/>
        </w:rPr>
        <w:t xml:space="preserve">. Перед синтезом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зразки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полірували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,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промивали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в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дистильованій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воді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та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етиловому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E4195A">
        <w:rPr>
          <w:rStyle w:val="tlid-translationtranslation"/>
          <w:sz w:val="21"/>
          <w:szCs w:val="21"/>
          <w:lang w:val="ru-RU"/>
        </w:rPr>
        <w:t>спирті</w:t>
      </w:r>
      <w:proofErr w:type="spellEnd"/>
      <w:r w:rsidRPr="00E4195A">
        <w:rPr>
          <w:rStyle w:val="tlid-translationtranslation"/>
          <w:sz w:val="21"/>
          <w:szCs w:val="21"/>
          <w:lang w:val="ru-RU"/>
        </w:rPr>
        <w:t xml:space="preserve">.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Покриття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формували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методом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почергового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прикладання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анодних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та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катодних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імпульсів</w:t>
      </w:r>
      <w:proofErr w:type="spellEnd"/>
      <w:r w:rsidR="00765148">
        <w:rPr>
          <w:rStyle w:val="tlid-translationtranslation"/>
          <w:sz w:val="21"/>
          <w:szCs w:val="21"/>
          <w:lang w:val="ru-RU"/>
        </w:rPr>
        <w:t xml:space="preserve"> струму</w:t>
      </w:r>
      <w:r w:rsidRPr="000C596A">
        <w:rPr>
          <w:rStyle w:val="tlid-translationtranslation"/>
          <w:sz w:val="21"/>
          <w:szCs w:val="21"/>
          <w:lang w:val="ru-RU"/>
        </w:rPr>
        <w:t xml:space="preserve"> на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зразок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.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Густини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катодного та анодного </w:t>
      </w:r>
      <w:proofErr w:type="spellStart"/>
      <w:r w:rsidRPr="000C596A">
        <w:rPr>
          <w:rStyle w:val="tlid-translationtranslation"/>
          <w:sz w:val="21"/>
          <w:szCs w:val="21"/>
          <w:lang w:val="ru-RU"/>
        </w:rPr>
        <w:t>струмів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proofErr w:type="spellStart"/>
      <w:r w:rsidRPr="00EF7952">
        <w:rPr>
          <w:rStyle w:val="tlid-translationtranslation"/>
          <w:sz w:val="21"/>
          <w:szCs w:val="21"/>
        </w:rPr>
        <w:t>Jc</w:t>
      </w:r>
      <w:proofErr w:type="spellEnd"/>
      <w:r w:rsidRPr="000C596A">
        <w:rPr>
          <w:rStyle w:val="tlid-translationtranslation"/>
          <w:sz w:val="21"/>
          <w:szCs w:val="21"/>
          <w:lang w:val="ru-RU"/>
        </w:rPr>
        <w:t xml:space="preserve">/ </w:t>
      </w:r>
      <w:r w:rsidRPr="00EF7952">
        <w:rPr>
          <w:rStyle w:val="tlid-translationtranslation"/>
          <w:sz w:val="21"/>
          <w:szCs w:val="21"/>
        </w:rPr>
        <w:t>Ja</w:t>
      </w:r>
      <w:r w:rsidRPr="000C596A">
        <w:rPr>
          <w:rStyle w:val="tlid-translationtranslation"/>
          <w:sz w:val="21"/>
          <w:szCs w:val="21"/>
          <w:lang w:val="ru-RU"/>
        </w:rPr>
        <w:t xml:space="preserve"> = </w:t>
      </w:r>
      <w:r w:rsidRPr="00E00B86">
        <w:rPr>
          <w:rStyle w:val="tlid-translationtranslation"/>
          <w:sz w:val="21"/>
          <w:szCs w:val="21"/>
          <w:lang w:val="ru-RU"/>
        </w:rPr>
        <w:t>20</w:t>
      </w:r>
      <w:r w:rsidRPr="000C596A">
        <w:rPr>
          <w:rStyle w:val="tlid-translationtranslation"/>
          <w:sz w:val="21"/>
          <w:szCs w:val="21"/>
          <w:lang w:val="ru-RU"/>
        </w:rPr>
        <w:t>/</w:t>
      </w:r>
      <w:r w:rsidRPr="00E00B86">
        <w:rPr>
          <w:rStyle w:val="tlid-translationtranslation"/>
          <w:sz w:val="21"/>
          <w:szCs w:val="21"/>
          <w:lang w:val="ru-RU"/>
        </w:rPr>
        <w:t>20</w:t>
      </w:r>
      <w:r w:rsidRPr="000C596A">
        <w:rPr>
          <w:rStyle w:val="tlid-translationtranslation"/>
          <w:sz w:val="21"/>
          <w:szCs w:val="21"/>
          <w:lang w:val="ru-RU"/>
        </w:rPr>
        <w:t xml:space="preserve"> </w:t>
      </w:r>
      <w:r w:rsidRPr="00EF7952">
        <w:rPr>
          <w:rStyle w:val="tlid-translationtranslation"/>
          <w:sz w:val="21"/>
          <w:szCs w:val="21"/>
        </w:rPr>
        <w:t>A</w:t>
      </w:r>
      <w:r w:rsidRPr="000C596A">
        <w:rPr>
          <w:rStyle w:val="tlid-translationtranslation"/>
          <w:sz w:val="21"/>
          <w:szCs w:val="21"/>
          <w:lang w:val="ru-RU"/>
        </w:rPr>
        <w:t>/дм</w:t>
      </w:r>
      <w:r w:rsidRPr="000C596A">
        <w:rPr>
          <w:rStyle w:val="tlid-translationtranslation"/>
          <w:sz w:val="21"/>
          <w:szCs w:val="21"/>
          <w:vertAlign w:val="superscript"/>
          <w:lang w:val="ru-RU"/>
        </w:rPr>
        <w:t>2</w:t>
      </w:r>
      <w:r w:rsidRPr="000C596A">
        <w:rPr>
          <w:rStyle w:val="tlid-translationtranslation"/>
          <w:sz w:val="21"/>
          <w:szCs w:val="21"/>
          <w:lang w:val="ru-RU"/>
        </w:rPr>
        <w:t xml:space="preserve">, час синтезу 5 </w:t>
      </w:r>
      <w:r>
        <w:rPr>
          <w:rStyle w:val="tlid-translationtranslation"/>
          <w:sz w:val="21"/>
          <w:szCs w:val="21"/>
          <w:lang w:val="uk-UA"/>
        </w:rPr>
        <w:t>хв</w:t>
      </w:r>
      <w:r w:rsidRPr="000C596A">
        <w:rPr>
          <w:rStyle w:val="tlid-translationtranslation"/>
          <w:sz w:val="21"/>
          <w:szCs w:val="21"/>
          <w:lang w:val="ru-RU"/>
        </w:rPr>
        <w:t xml:space="preserve">. </w:t>
      </w:r>
      <w:r w:rsidR="004116A2" w:rsidRPr="00CA373A">
        <w:rPr>
          <w:lang w:val="uk-UA" w:eastAsia="ru-RU"/>
        </w:rPr>
        <w:t xml:space="preserve">Електролітами були водні розчини двох типів: ЕЛ-1: 1 – 3 </w:t>
      </w:r>
      <w:r w:rsidR="007D3544">
        <w:rPr>
          <w:lang w:val="uk-UA" w:eastAsia="ru-RU"/>
        </w:rPr>
        <w:t>г</w:t>
      </w:r>
      <w:r w:rsidR="004116A2" w:rsidRPr="00CA373A">
        <w:rPr>
          <w:lang w:val="uk-UA" w:eastAsia="ru-RU"/>
        </w:rPr>
        <w:t>/</w:t>
      </w:r>
      <w:r w:rsidR="007D3544">
        <w:rPr>
          <w:lang w:val="uk-UA" w:eastAsia="ru-RU"/>
        </w:rPr>
        <w:t>л</w:t>
      </w:r>
      <w:r w:rsidR="004116A2" w:rsidRPr="00CA373A">
        <w:rPr>
          <w:lang w:val="uk-UA" w:eastAsia="ru-RU"/>
        </w:rPr>
        <w:t xml:space="preserve"> KOH + 2 </w:t>
      </w:r>
      <w:r w:rsidR="007D3544">
        <w:rPr>
          <w:lang w:val="uk-UA" w:eastAsia="ru-RU"/>
        </w:rPr>
        <w:t>г</w:t>
      </w:r>
      <w:r w:rsidR="007D3544" w:rsidRPr="00CA373A">
        <w:rPr>
          <w:lang w:val="uk-UA" w:eastAsia="ru-RU"/>
        </w:rPr>
        <w:t>/</w:t>
      </w:r>
      <w:r w:rsidR="007D3544">
        <w:rPr>
          <w:lang w:val="uk-UA" w:eastAsia="ru-RU"/>
        </w:rPr>
        <w:t>л</w:t>
      </w:r>
      <w:r w:rsidR="004116A2" w:rsidRPr="00CA373A">
        <w:rPr>
          <w:lang w:val="uk-UA" w:eastAsia="ru-RU"/>
        </w:rPr>
        <w:t xml:space="preserve"> Na</w:t>
      </w:r>
      <w:r w:rsidR="004116A2" w:rsidRPr="004E0B84">
        <w:rPr>
          <w:vertAlign w:val="subscript"/>
          <w:lang w:val="uk-UA" w:eastAsia="ru-RU"/>
        </w:rPr>
        <w:t>2</w:t>
      </w:r>
      <w:r w:rsidR="004116A2" w:rsidRPr="00CA373A">
        <w:rPr>
          <w:lang w:val="uk-UA" w:eastAsia="ru-RU"/>
        </w:rPr>
        <w:t>SiO</w:t>
      </w:r>
      <w:r w:rsidR="004116A2" w:rsidRPr="004E0B84">
        <w:rPr>
          <w:vertAlign w:val="subscript"/>
          <w:lang w:val="uk-UA" w:eastAsia="ru-RU"/>
        </w:rPr>
        <w:t>3</w:t>
      </w:r>
      <w:r w:rsidR="004116A2" w:rsidRPr="00CA373A">
        <w:rPr>
          <w:lang w:val="uk-UA" w:eastAsia="ru-RU"/>
        </w:rPr>
        <w:t>; ЕЛ-2: 2 –</w:t>
      </w:r>
      <w:r w:rsidR="007D3544">
        <w:rPr>
          <w:lang w:val="uk-UA" w:eastAsia="ru-RU"/>
        </w:rPr>
        <w:t>5</w:t>
      </w:r>
      <w:r w:rsidR="004116A2" w:rsidRPr="00CA373A">
        <w:rPr>
          <w:lang w:val="uk-UA" w:eastAsia="ru-RU"/>
        </w:rPr>
        <w:t xml:space="preserve"> </w:t>
      </w:r>
      <w:r w:rsidR="007D3544">
        <w:rPr>
          <w:lang w:val="uk-UA" w:eastAsia="ru-RU"/>
        </w:rPr>
        <w:t>г</w:t>
      </w:r>
      <w:r w:rsidR="007D3544" w:rsidRPr="00CA373A">
        <w:rPr>
          <w:lang w:val="uk-UA" w:eastAsia="ru-RU"/>
        </w:rPr>
        <w:t>/</w:t>
      </w:r>
      <w:r w:rsidR="007D3544">
        <w:rPr>
          <w:lang w:val="uk-UA" w:eastAsia="ru-RU"/>
        </w:rPr>
        <w:t>л</w:t>
      </w:r>
      <w:r w:rsidR="004116A2" w:rsidRPr="00CA373A">
        <w:rPr>
          <w:lang w:val="uk-UA" w:eastAsia="ru-RU"/>
        </w:rPr>
        <w:t xml:space="preserve"> KOH + </w:t>
      </w:r>
      <w:r w:rsidR="007D3544">
        <w:rPr>
          <w:lang w:val="uk-UA" w:eastAsia="ru-RU"/>
        </w:rPr>
        <w:t>5</w:t>
      </w:r>
      <w:r w:rsidR="004116A2" w:rsidRPr="00CA373A">
        <w:rPr>
          <w:lang w:val="uk-UA" w:eastAsia="ru-RU"/>
        </w:rPr>
        <w:t xml:space="preserve"> </w:t>
      </w:r>
      <w:r w:rsidR="007D3544">
        <w:rPr>
          <w:lang w:val="uk-UA" w:eastAsia="ru-RU"/>
        </w:rPr>
        <w:t>г</w:t>
      </w:r>
      <w:r w:rsidR="007D3544" w:rsidRPr="00CA373A">
        <w:rPr>
          <w:lang w:val="uk-UA" w:eastAsia="ru-RU"/>
        </w:rPr>
        <w:t>/</w:t>
      </w:r>
      <w:r w:rsidR="007D3544">
        <w:rPr>
          <w:lang w:val="uk-UA" w:eastAsia="ru-RU"/>
        </w:rPr>
        <w:t>л</w:t>
      </w:r>
      <w:r w:rsidR="004116A2" w:rsidRPr="00CA373A">
        <w:rPr>
          <w:lang w:val="uk-UA" w:eastAsia="ru-RU"/>
        </w:rPr>
        <w:t xml:space="preserve"> Na</w:t>
      </w:r>
      <w:r w:rsidR="004116A2" w:rsidRPr="004E0B84">
        <w:rPr>
          <w:vertAlign w:val="subscript"/>
          <w:lang w:val="uk-UA" w:eastAsia="ru-RU"/>
        </w:rPr>
        <w:t>2</w:t>
      </w:r>
      <w:r w:rsidR="004116A2" w:rsidRPr="00CA373A">
        <w:rPr>
          <w:lang w:val="uk-UA" w:eastAsia="ru-RU"/>
        </w:rPr>
        <w:t>SiO</w:t>
      </w:r>
      <w:r w:rsidR="004116A2" w:rsidRPr="004E0B84">
        <w:rPr>
          <w:vertAlign w:val="subscript"/>
          <w:lang w:val="uk-UA" w:eastAsia="ru-RU"/>
        </w:rPr>
        <w:t>3</w:t>
      </w:r>
      <w:r w:rsidR="004116A2">
        <w:rPr>
          <w:rStyle w:val="tlid-translationtranslation"/>
          <w:sz w:val="21"/>
          <w:szCs w:val="21"/>
          <w:lang w:val="ru-RU"/>
        </w:rPr>
        <w:t xml:space="preserve"> </w:t>
      </w:r>
      <w:r w:rsidRPr="00125C7E">
        <w:rPr>
          <w:rStyle w:val="tlid-translationtranslation"/>
          <w:spacing w:val="-2"/>
          <w:lang w:val="uk-UA"/>
        </w:rPr>
        <w:t xml:space="preserve">Для </w:t>
      </w:r>
      <w:proofErr w:type="spellStart"/>
      <w:r w:rsidRPr="00125C7E">
        <w:rPr>
          <w:rStyle w:val="tlid-translationtranslation"/>
          <w:spacing w:val="-2"/>
          <w:lang w:val="uk-UA"/>
        </w:rPr>
        <w:t>рентгенофазового</w:t>
      </w:r>
      <w:proofErr w:type="spellEnd"/>
      <w:r w:rsidRPr="00125C7E">
        <w:rPr>
          <w:rStyle w:val="tlid-translationtranslation"/>
          <w:spacing w:val="-2"/>
          <w:lang w:val="uk-UA"/>
        </w:rPr>
        <w:t xml:space="preserve"> аналізу покриттів застосували </w:t>
      </w:r>
      <w:proofErr w:type="spellStart"/>
      <w:r w:rsidRPr="00125C7E">
        <w:rPr>
          <w:rStyle w:val="tlid-translationtranslation"/>
          <w:spacing w:val="-2"/>
          <w:lang w:val="uk-UA"/>
        </w:rPr>
        <w:t>дифрактометр</w:t>
      </w:r>
      <w:proofErr w:type="spellEnd"/>
      <w:r w:rsidRPr="00125C7E">
        <w:rPr>
          <w:rStyle w:val="tlid-translationtranslation"/>
          <w:spacing w:val="-2"/>
          <w:lang w:val="uk-UA"/>
        </w:rPr>
        <w:t xml:space="preserve"> ДРОН-3.0 з </w:t>
      </w:r>
      <w:proofErr w:type="spellStart"/>
      <w:r w:rsidRPr="00125C7E">
        <w:rPr>
          <w:rStyle w:val="tlid-translationtranslation"/>
          <w:spacing w:val="-2"/>
        </w:rPr>
        <w:t>CuK</w:t>
      </w:r>
      <w:proofErr w:type="spellEnd"/>
      <w:r w:rsidRPr="00125C7E">
        <w:rPr>
          <w:rStyle w:val="tlid-translationtranslation"/>
          <w:spacing w:val="-2"/>
        </w:rPr>
        <w:sym w:font="Symbol" w:char="F061"/>
      </w:r>
      <w:r w:rsidRPr="00125C7E">
        <w:rPr>
          <w:rStyle w:val="tlid-translationtranslation"/>
          <w:spacing w:val="-2"/>
          <w:lang w:val="uk-UA"/>
        </w:rPr>
        <w:t xml:space="preserve">-випромінюванням. Вміст кожної з фаз визначали за </w:t>
      </w:r>
      <w:proofErr w:type="spellStart"/>
      <w:r w:rsidRPr="00125C7E">
        <w:rPr>
          <w:rStyle w:val="tlid-translationtranslation"/>
          <w:spacing w:val="-2"/>
          <w:lang w:val="uk-UA"/>
        </w:rPr>
        <w:t>дифрактограмами</w:t>
      </w:r>
      <w:proofErr w:type="spellEnd"/>
      <w:r w:rsidRPr="00125C7E">
        <w:rPr>
          <w:rStyle w:val="tlid-translationtranslation"/>
          <w:spacing w:val="-2"/>
          <w:lang w:val="uk-UA"/>
        </w:rPr>
        <w:t xml:space="preserve">, використовуючи пакет програм </w:t>
      </w:r>
      <w:proofErr w:type="spellStart"/>
      <w:r w:rsidRPr="00125C7E">
        <w:rPr>
          <w:rStyle w:val="tlid-translationtranslation"/>
          <w:spacing w:val="-2"/>
        </w:rPr>
        <w:t>FullProf</w:t>
      </w:r>
      <w:proofErr w:type="spellEnd"/>
      <w:r w:rsidRPr="00125C7E">
        <w:rPr>
          <w:rStyle w:val="tlid-translationtranslation"/>
          <w:spacing w:val="-2"/>
          <w:lang w:val="uk-UA"/>
        </w:rPr>
        <w:t xml:space="preserve">, багатопрофільним методом </w:t>
      </w:r>
      <w:proofErr w:type="spellStart"/>
      <w:r w:rsidRPr="00125C7E">
        <w:rPr>
          <w:rStyle w:val="tlid-translationtranslation"/>
          <w:spacing w:val="-2"/>
          <w:lang w:val="uk-UA"/>
        </w:rPr>
        <w:t>Рітвельда</w:t>
      </w:r>
      <w:proofErr w:type="spellEnd"/>
      <w:r w:rsidRPr="00125C7E">
        <w:rPr>
          <w:rStyle w:val="tlid-translationtranslation"/>
          <w:spacing w:val="-2"/>
          <w:lang w:val="uk-UA"/>
        </w:rPr>
        <w:t xml:space="preserve">. </w:t>
      </w:r>
      <w:r w:rsidRPr="000C596A">
        <w:rPr>
          <w:rStyle w:val="tlid-translationtranslation"/>
          <w:spacing w:val="-2"/>
          <w:lang w:val="uk-UA"/>
        </w:rPr>
        <w:t xml:space="preserve">Товщину покриттів вимірювали </w:t>
      </w:r>
      <w:r w:rsidR="004116A2">
        <w:rPr>
          <w:rStyle w:val="tlid-translationtranslation"/>
          <w:spacing w:val="-2"/>
          <w:lang w:val="uk-UA"/>
        </w:rPr>
        <w:t xml:space="preserve">на поперечних шліфах оптичним мікроскопом ЛОМО </w:t>
      </w:r>
      <w:r w:rsidR="007D3544">
        <w:rPr>
          <w:rStyle w:val="tlid-translationtranslation"/>
          <w:spacing w:val="-2"/>
          <w:lang w:val="uk-UA"/>
        </w:rPr>
        <w:t>МЕТАМ</w:t>
      </w:r>
      <w:r w:rsidRPr="004116A2">
        <w:rPr>
          <w:rStyle w:val="tlid-translationtranslation"/>
          <w:spacing w:val="-2"/>
          <w:lang w:val="ru-RU"/>
        </w:rPr>
        <w:t>.</w:t>
      </w:r>
      <w:r w:rsidR="00DF4E5A">
        <w:rPr>
          <w:rStyle w:val="tlid-translationtranslation"/>
          <w:spacing w:val="-2"/>
          <w:lang w:val="ru-RU"/>
        </w:rPr>
        <w:t xml:space="preserve"> </w:t>
      </w:r>
      <w:proofErr w:type="spellStart"/>
      <w:r w:rsidR="00DF4E5A">
        <w:rPr>
          <w:rStyle w:val="tlid-translationtranslation"/>
          <w:spacing w:val="-2"/>
          <w:lang w:val="ru-RU"/>
        </w:rPr>
        <w:t>Мікротвердість</w:t>
      </w:r>
      <w:proofErr w:type="spellEnd"/>
      <w:r w:rsidR="00DF4E5A">
        <w:rPr>
          <w:rStyle w:val="tlid-translationtranslation"/>
          <w:spacing w:val="-2"/>
          <w:lang w:val="ru-RU"/>
        </w:rPr>
        <w:t xml:space="preserve"> </w:t>
      </w:r>
      <w:proofErr w:type="spellStart"/>
      <w:r w:rsidR="00DF4E5A">
        <w:rPr>
          <w:rStyle w:val="tlid-translationtranslation"/>
          <w:spacing w:val="-2"/>
          <w:lang w:val="ru-RU"/>
        </w:rPr>
        <w:t>покриттів</w:t>
      </w:r>
      <w:proofErr w:type="spellEnd"/>
      <w:r w:rsidR="00DF4E5A">
        <w:rPr>
          <w:rStyle w:val="tlid-translationtranslation"/>
          <w:spacing w:val="-2"/>
          <w:lang w:val="ru-RU"/>
        </w:rPr>
        <w:t xml:space="preserve"> </w:t>
      </w:r>
      <w:proofErr w:type="spellStart"/>
      <w:r w:rsidR="00DF4E5A">
        <w:rPr>
          <w:rStyle w:val="tlid-translationtranslation"/>
          <w:spacing w:val="-2"/>
          <w:lang w:val="ru-RU"/>
        </w:rPr>
        <w:t>визначали</w:t>
      </w:r>
      <w:proofErr w:type="spellEnd"/>
      <w:r w:rsidR="00DF4E5A">
        <w:rPr>
          <w:rStyle w:val="tlid-translationtranslation"/>
          <w:spacing w:val="-2"/>
          <w:lang w:val="ru-RU"/>
        </w:rPr>
        <w:t xml:space="preserve"> </w:t>
      </w:r>
      <w:proofErr w:type="spellStart"/>
      <w:r w:rsidR="00DF4E5A">
        <w:rPr>
          <w:rStyle w:val="tlid-translationtranslation"/>
          <w:spacing w:val="-2"/>
          <w:lang w:val="ru-RU"/>
        </w:rPr>
        <w:t>мікротвердоміром</w:t>
      </w:r>
      <w:proofErr w:type="spellEnd"/>
      <w:r w:rsidR="00DF4E5A">
        <w:rPr>
          <w:rStyle w:val="tlid-translationtranslation"/>
          <w:spacing w:val="-2"/>
          <w:lang w:val="ru-RU"/>
        </w:rPr>
        <w:t xml:space="preserve"> ПМТ-3М за </w:t>
      </w:r>
      <w:proofErr w:type="spellStart"/>
      <w:r w:rsidR="00DF4E5A">
        <w:rPr>
          <w:rStyle w:val="tlid-translationtranslation"/>
          <w:spacing w:val="-2"/>
          <w:lang w:val="ru-RU"/>
        </w:rPr>
        <w:t>навантаження</w:t>
      </w:r>
      <w:proofErr w:type="spellEnd"/>
      <w:r w:rsidR="00DF4E5A">
        <w:rPr>
          <w:rStyle w:val="tlid-translationtranslation"/>
          <w:spacing w:val="-2"/>
          <w:lang w:val="ru-RU"/>
        </w:rPr>
        <w:t xml:space="preserve"> 50 гр.</w:t>
      </w:r>
    </w:p>
    <w:p w14:paraId="11F76708" w14:textId="6F770ED4" w:rsidR="00F577F6" w:rsidRPr="00F577F6" w:rsidRDefault="00F577F6" w:rsidP="009536F6">
      <w:pPr>
        <w:spacing w:before="120" w:after="120" w:line="220" w:lineRule="atLeast"/>
        <w:ind w:firstLine="0"/>
        <w:rPr>
          <w:b/>
          <w:sz w:val="24"/>
          <w:lang w:val="uk-UA"/>
        </w:rPr>
      </w:pPr>
      <w:r w:rsidRPr="00F577F6">
        <w:rPr>
          <w:b/>
          <w:sz w:val="24"/>
          <w:lang w:val="uk-UA"/>
        </w:rPr>
        <w:t>3</w:t>
      </w:r>
      <w:r w:rsidRPr="00F577F6">
        <w:rPr>
          <w:b/>
          <w:sz w:val="24"/>
          <w:lang w:val="uk-UA"/>
        </w:rPr>
        <w:tab/>
        <w:t>Результати</w:t>
      </w:r>
      <w:r w:rsidR="00231D14">
        <w:rPr>
          <w:b/>
          <w:sz w:val="24"/>
          <w:lang w:val="uk-UA"/>
        </w:rPr>
        <w:t>.</w:t>
      </w:r>
    </w:p>
    <w:p w14:paraId="7462176D" w14:textId="54CE0DAD" w:rsidR="00E11ABA" w:rsidRPr="0043701B" w:rsidRDefault="00AA01FD" w:rsidP="00957DA9">
      <w:pPr>
        <w:ind w:firstLine="0"/>
        <w:rPr>
          <w:lang w:val="uk-UA"/>
        </w:rPr>
      </w:pPr>
      <w:r>
        <w:rPr>
          <w:lang w:val="uk-UA"/>
        </w:rPr>
        <w:t xml:space="preserve">У ході </w:t>
      </w:r>
      <w:proofErr w:type="spellStart"/>
      <w:r w:rsidR="00D76BEF" w:rsidRPr="00125C7E">
        <w:rPr>
          <w:rStyle w:val="tlid-translationtranslation"/>
          <w:spacing w:val="-2"/>
          <w:lang w:val="uk-UA"/>
        </w:rPr>
        <w:t>рентгенофазового</w:t>
      </w:r>
      <w:proofErr w:type="spellEnd"/>
      <w:r w:rsidR="00D76BEF" w:rsidRPr="00125C7E">
        <w:rPr>
          <w:rStyle w:val="tlid-translationtranslation"/>
          <w:spacing w:val="-2"/>
          <w:lang w:val="uk-UA"/>
        </w:rPr>
        <w:t xml:space="preserve"> аналізу </w:t>
      </w:r>
      <w:r w:rsidR="004116A2">
        <w:rPr>
          <w:lang w:val="uk-UA"/>
        </w:rPr>
        <w:t>оксидокерамічних  покриттів синтезованих на титановому сплаві ВТ1-0 в електроліті</w:t>
      </w:r>
      <w:r w:rsidR="007D3544">
        <w:rPr>
          <w:lang w:val="uk-UA"/>
        </w:rPr>
        <w:t xml:space="preserve"> </w:t>
      </w:r>
      <w:r w:rsidR="007D3544" w:rsidRPr="00CA373A">
        <w:rPr>
          <w:lang w:val="uk-UA" w:eastAsia="ru-RU"/>
        </w:rPr>
        <w:t>ЕЛ-1</w:t>
      </w:r>
      <w:r w:rsidR="00D76BEF">
        <w:rPr>
          <w:lang w:val="uk-UA"/>
        </w:rPr>
        <w:t xml:space="preserve"> встановлено дифракційні рефлекси фази </w:t>
      </w:r>
      <w:r w:rsidR="00D76BEF" w:rsidRPr="00125C7E">
        <w:rPr>
          <w:rStyle w:val="tlid-translationtranslation"/>
          <w:spacing w:val="-2"/>
        </w:rPr>
        <w:sym w:font="Symbol" w:char="F061"/>
      </w:r>
      <w:r w:rsidR="00D76BEF">
        <w:rPr>
          <w:rStyle w:val="tlid-translationtranslation"/>
          <w:spacing w:val="-2"/>
          <w:lang w:val="uk-UA"/>
        </w:rPr>
        <w:t>-</w:t>
      </w:r>
      <w:proofErr w:type="spellStart"/>
      <w:r w:rsidR="00D76BEF">
        <w:rPr>
          <w:rStyle w:val="tlid-translationtranslation"/>
          <w:spacing w:val="-2"/>
        </w:rPr>
        <w:t>Ti</w:t>
      </w:r>
      <w:proofErr w:type="spellEnd"/>
      <w:r w:rsidR="00D76BEF" w:rsidRPr="00D76BEF">
        <w:rPr>
          <w:rStyle w:val="tlid-translationtranslation"/>
          <w:spacing w:val="-2"/>
          <w:lang w:val="uk-UA"/>
        </w:rPr>
        <w:t xml:space="preserve"> </w:t>
      </w:r>
      <w:r w:rsidR="00D76BEF">
        <w:rPr>
          <w:rStyle w:val="tlid-translationtranslation"/>
          <w:spacing w:val="-2"/>
          <w:lang w:val="uk-UA"/>
        </w:rPr>
        <w:t>та оксид</w:t>
      </w:r>
      <w:r w:rsidR="0064208F">
        <w:rPr>
          <w:rStyle w:val="tlid-translationtranslation"/>
          <w:spacing w:val="-2"/>
          <w:lang w:val="uk-UA"/>
        </w:rPr>
        <w:t>і</w:t>
      </w:r>
      <w:r w:rsidR="00D76BEF">
        <w:rPr>
          <w:rStyle w:val="tlid-translationtranslation"/>
          <w:spacing w:val="-2"/>
          <w:lang w:val="uk-UA"/>
        </w:rPr>
        <w:t>в титану на рівні шуму. Це вказує на те, що</w:t>
      </w:r>
      <w:r w:rsidR="004116A2">
        <w:rPr>
          <w:lang w:val="uk-UA"/>
        </w:rPr>
        <w:t xml:space="preserve"> </w:t>
      </w:r>
      <w:r w:rsidR="007D3544">
        <w:rPr>
          <w:lang w:val="uk-UA"/>
        </w:rPr>
        <w:t xml:space="preserve">отримані </w:t>
      </w:r>
      <w:r w:rsidR="00D76BEF">
        <w:rPr>
          <w:lang w:val="uk-UA"/>
        </w:rPr>
        <w:t xml:space="preserve">покриття </w:t>
      </w:r>
      <w:r w:rsidR="007D3544">
        <w:rPr>
          <w:lang w:val="uk-UA"/>
        </w:rPr>
        <w:t xml:space="preserve">дуже тонкі. В подальшому дослідження проводили </w:t>
      </w:r>
      <w:r w:rsidR="00E11ABA">
        <w:rPr>
          <w:lang w:val="uk-UA"/>
        </w:rPr>
        <w:t>у покриття</w:t>
      </w:r>
      <w:r w:rsidR="00F25C36">
        <w:rPr>
          <w:lang w:val="uk-UA"/>
        </w:rPr>
        <w:t>х</w:t>
      </w:r>
      <w:r w:rsidR="007D3544">
        <w:rPr>
          <w:lang w:val="uk-UA"/>
        </w:rPr>
        <w:t xml:space="preserve"> </w:t>
      </w:r>
      <w:r w:rsidR="00D76BEF">
        <w:rPr>
          <w:lang w:val="uk-UA"/>
        </w:rPr>
        <w:t xml:space="preserve">що сформовані в ЕЛ-2. Встановлено, що в цьому електроліті протягом 5 хвилин синтезу на сплаві ВТ1-0 </w:t>
      </w:r>
      <w:r w:rsidR="00F25C36">
        <w:rPr>
          <w:lang w:val="uk-UA"/>
        </w:rPr>
        <w:t>ПЕО</w:t>
      </w:r>
      <w:r w:rsidR="00D76BEF">
        <w:rPr>
          <w:lang w:val="uk-UA"/>
        </w:rPr>
        <w:t xml:space="preserve"> покриття складаються з </w:t>
      </w:r>
      <w:proofErr w:type="spellStart"/>
      <w:r w:rsidR="000D35BF">
        <w:t>TiO</w:t>
      </w:r>
      <w:proofErr w:type="spellEnd"/>
      <w:r w:rsidR="000D35BF" w:rsidRPr="00AF0870">
        <w:rPr>
          <w:vertAlign w:val="subscript"/>
          <w:lang w:val="uk-UA"/>
        </w:rPr>
        <w:t>2</w:t>
      </w:r>
      <w:r w:rsidR="00765148">
        <w:rPr>
          <w:lang w:val="uk-UA"/>
        </w:rPr>
        <w:t xml:space="preserve">: </w:t>
      </w:r>
      <w:proofErr w:type="spellStart"/>
      <w:r w:rsidR="000D35BF">
        <w:rPr>
          <w:lang w:val="uk-UA"/>
        </w:rPr>
        <w:t>брукіту</w:t>
      </w:r>
      <w:proofErr w:type="spellEnd"/>
      <w:r w:rsidR="00D76BEF">
        <w:rPr>
          <w:lang w:val="uk-UA"/>
        </w:rPr>
        <w:t xml:space="preserve"> </w:t>
      </w:r>
      <w:r w:rsidR="00AF0870" w:rsidRPr="00AF0870">
        <w:rPr>
          <w:lang w:val="uk-UA"/>
        </w:rPr>
        <w:t xml:space="preserve">– </w:t>
      </w:r>
      <w:r w:rsidR="000D35BF" w:rsidRPr="000D35BF">
        <w:rPr>
          <w:lang w:val="uk-UA"/>
        </w:rPr>
        <w:t xml:space="preserve">18 </w:t>
      </w:r>
      <w:r w:rsidR="00AF0870">
        <w:rPr>
          <w:lang w:val="uk-UA"/>
        </w:rPr>
        <w:t>мас%, рутилу</w:t>
      </w:r>
      <w:r w:rsidR="00AF0870" w:rsidRPr="00AF0870">
        <w:rPr>
          <w:lang w:val="uk-UA"/>
        </w:rPr>
        <w:t xml:space="preserve"> –</w:t>
      </w:r>
      <w:r w:rsidR="00AF0870">
        <w:rPr>
          <w:lang w:val="uk-UA"/>
        </w:rPr>
        <w:t xml:space="preserve"> 17 мас%, анатазу</w:t>
      </w:r>
      <w:r w:rsidR="00AF0870" w:rsidRPr="00AF0870">
        <w:rPr>
          <w:lang w:val="uk-UA"/>
        </w:rPr>
        <w:t xml:space="preserve"> –</w:t>
      </w:r>
      <w:r w:rsidR="00AF0870">
        <w:rPr>
          <w:lang w:val="uk-UA"/>
        </w:rPr>
        <w:t xml:space="preserve"> 2</w:t>
      </w:r>
      <w:r w:rsidR="00AF0870" w:rsidRPr="00AF0870">
        <w:rPr>
          <w:lang w:val="uk-UA"/>
        </w:rPr>
        <w:t xml:space="preserve"> </w:t>
      </w:r>
      <w:r w:rsidR="00AF0870">
        <w:rPr>
          <w:lang w:val="uk-UA"/>
        </w:rPr>
        <w:t xml:space="preserve">мас% та основного металу </w:t>
      </w:r>
      <w:r w:rsidR="00AF0870" w:rsidRPr="00125C7E">
        <w:rPr>
          <w:rStyle w:val="tlid-translationtranslation"/>
          <w:spacing w:val="-2"/>
        </w:rPr>
        <w:sym w:font="Symbol" w:char="F061"/>
      </w:r>
      <w:r w:rsidR="00AF0870" w:rsidRPr="00AF0870">
        <w:rPr>
          <w:rStyle w:val="tlid-translationtranslation"/>
          <w:spacing w:val="-2"/>
          <w:lang w:val="uk-UA"/>
        </w:rPr>
        <w:t>-</w:t>
      </w:r>
      <w:proofErr w:type="spellStart"/>
      <w:r w:rsidR="00AF0870">
        <w:rPr>
          <w:rStyle w:val="tlid-translationtranslation"/>
          <w:spacing w:val="-2"/>
        </w:rPr>
        <w:t>Ti</w:t>
      </w:r>
      <w:proofErr w:type="spellEnd"/>
      <w:r w:rsidR="00AF0870">
        <w:rPr>
          <w:lang w:val="uk-UA"/>
        </w:rPr>
        <w:t xml:space="preserve"> </w:t>
      </w:r>
      <w:r w:rsidR="00AF0870" w:rsidRPr="00AF0870">
        <w:rPr>
          <w:lang w:val="uk-UA"/>
        </w:rPr>
        <w:t xml:space="preserve">– 63 </w:t>
      </w:r>
      <w:r w:rsidR="00AF0870">
        <w:rPr>
          <w:lang w:val="uk-UA"/>
        </w:rPr>
        <w:t>мас%</w:t>
      </w:r>
      <w:r w:rsidR="00AF0870" w:rsidRPr="00AF0870">
        <w:rPr>
          <w:lang w:val="uk-UA"/>
        </w:rPr>
        <w:t>.</w:t>
      </w:r>
      <w:r w:rsidR="00AF0870">
        <w:rPr>
          <w:lang w:val="uk-UA"/>
        </w:rPr>
        <w:t xml:space="preserve"> </w:t>
      </w:r>
      <w:r w:rsidR="00F25C36">
        <w:rPr>
          <w:lang w:val="uk-UA"/>
        </w:rPr>
        <w:t>Великий вміст титану</w:t>
      </w:r>
      <w:r w:rsidR="00AF0870">
        <w:rPr>
          <w:lang w:val="uk-UA"/>
        </w:rPr>
        <w:t xml:space="preserve"> опосередковано вказує на малу товщину. Оксидокерамічні покриття на</w:t>
      </w:r>
      <w:r w:rsidR="00F25C36">
        <w:rPr>
          <w:lang w:val="uk-UA"/>
        </w:rPr>
        <w:t xml:space="preserve"> попередньо</w:t>
      </w:r>
      <w:r w:rsidR="00AF0870">
        <w:rPr>
          <w:lang w:val="uk-UA"/>
        </w:rPr>
        <w:t xml:space="preserve"> азотованому</w:t>
      </w:r>
      <w:r w:rsidR="00F25C36">
        <w:rPr>
          <w:lang w:val="uk-UA"/>
        </w:rPr>
        <w:t xml:space="preserve"> сплаві</w:t>
      </w:r>
      <w:r w:rsidR="00AF0870">
        <w:rPr>
          <w:lang w:val="uk-UA"/>
        </w:rPr>
        <w:t xml:space="preserve"> </w:t>
      </w:r>
      <w:r w:rsidR="00F25C36">
        <w:rPr>
          <w:lang w:val="uk-UA"/>
        </w:rPr>
        <w:t xml:space="preserve">складаються </w:t>
      </w:r>
      <w:r w:rsidR="00AF0870">
        <w:rPr>
          <w:lang w:val="uk-UA"/>
        </w:rPr>
        <w:t xml:space="preserve">з фаз </w:t>
      </w:r>
      <w:proofErr w:type="spellStart"/>
      <w:r w:rsidR="00AF0870">
        <w:t>TiO</w:t>
      </w:r>
      <w:proofErr w:type="spellEnd"/>
      <w:r w:rsidR="00AF0870" w:rsidRPr="00AF0870">
        <w:rPr>
          <w:vertAlign w:val="subscript"/>
          <w:lang w:val="uk-UA"/>
        </w:rPr>
        <w:t>2</w:t>
      </w:r>
      <w:r w:rsidR="00765148">
        <w:rPr>
          <w:lang w:val="uk-UA"/>
        </w:rPr>
        <w:t>:</w:t>
      </w:r>
      <w:r w:rsidR="00765148">
        <w:rPr>
          <w:lang w:val="uk-UA"/>
        </w:rPr>
        <w:t xml:space="preserve"> </w:t>
      </w:r>
      <w:r w:rsidR="00AF0870">
        <w:rPr>
          <w:lang w:val="uk-UA"/>
        </w:rPr>
        <w:t>анатазу</w:t>
      </w:r>
      <w:r w:rsidR="0064208F">
        <w:rPr>
          <w:lang w:val="uk-UA"/>
        </w:rPr>
        <w:t xml:space="preserve"> –</w:t>
      </w:r>
      <w:r w:rsidR="00AF0870">
        <w:rPr>
          <w:lang w:val="uk-UA"/>
        </w:rPr>
        <w:t xml:space="preserve"> 56 </w:t>
      </w:r>
      <w:r w:rsidR="0064208F">
        <w:rPr>
          <w:lang w:val="uk-UA"/>
        </w:rPr>
        <w:t xml:space="preserve">мас%, рутилу – 30 мас%, </w:t>
      </w:r>
      <w:proofErr w:type="spellStart"/>
      <w:r w:rsidR="0064208F">
        <w:rPr>
          <w:lang w:val="uk-UA"/>
        </w:rPr>
        <w:t>брукіту</w:t>
      </w:r>
      <w:proofErr w:type="spellEnd"/>
      <w:r w:rsidR="0064208F">
        <w:rPr>
          <w:lang w:val="uk-UA"/>
        </w:rPr>
        <w:t xml:space="preserve"> – 8 мас%, </w:t>
      </w:r>
      <w:r w:rsidR="0064208F" w:rsidRPr="00125C7E">
        <w:rPr>
          <w:rStyle w:val="tlid-translationtranslation"/>
          <w:spacing w:val="-2"/>
        </w:rPr>
        <w:sym w:font="Symbol" w:char="F061"/>
      </w:r>
      <w:r w:rsidR="0064208F">
        <w:rPr>
          <w:rStyle w:val="tlid-translationtranslation"/>
          <w:spacing w:val="-2"/>
        </w:rPr>
        <w:sym w:font="Symbol" w:char="F0A2"/>
      </w:r>
      <w:r w:rsidR="0064208F" w:rsidRPr="00AF0870">
        <w:rPr>
          <w:rStyle w:val="tlid-translationtranslation"/>
          <w:spacing w:val="-2"/>
          <w:lang w:val="uk-UA"/>
        </w:rPr>
        <w:t>-</w:t>
      </w:r>
      <w:proofErr w:type="spellStart"/>
      <w:r w:rsidR="0064208F">
        <w:rPr>
          <w:rStyle w:val="tlid-translationtranslation"/>
          <w:spacing w:val="-2"/>
        </w:rPr>
        <w:t>Ti</w:t>
      </w:r>
      <w:proofErr w:type="spellEnd"/>
      <w:r w:rsidR="0064208F">
        <w:rPr>
          <w:lang w:val="uk-UA"/>
        </w:rPr>
        <w:t xml:space="preserve"> </w:t>
      </w:r>
      <w:r w:rsidR="0064208F" w:rsidRPr="00AF0870">
        <w:rPr>
          <w:lang w:val="uk-UA"/>
        </w:rPr>
        <w:t>–</w:t>
      </w:r>
      <w:r w:rsidR="0064208F">
        <w:rPr>
          <w:lang w:val="uk-UA"/>
        </w:rPr>
        <w:t xml:space="preserve"> 5 мас% та </w:t>
      </w:r>
      <w:r w:rsidR="0064208F">
        <w:rPr>
          <w:lang w:val="uk-UA"/>
        </w:rPr>
        <w:sym w:font="Symbol" w:char="F062"/>
      </w:r>
      <w:r w:rsidR="0064208F" w:rsidRPr="00AF0870">
        <w:rPr>
          <w:rStyle w:val="tlid-translationtranslation"/>
          <w:spacing w:val="-2"/>
          <w:lang w:val="uk-UA"/>
        </w:rPr>
        <w:t>-</w:t>
      </w:r>
      <w:proofErr w:type="spellStart"/>
      <w:r w:rsidR="0064208F">
        <w:rPr>
          <w:rStyle w:val="tlid-translationtranslation"/>
          <w:spacing w:val="-2"/>
        </w:rPr>
        <w:t>Ti</w:t>
      </w:r>
      <w:proofErr w:type="spellEnd"/>
      <w:r w:rsidR="0064208F">
        <w:rPr>
          <w:lang w:val="uk-UA"/>
        </w:rPr>
        <w:t xml:space="preserve"> до 1 мас%. Слід зауважити, що фази </w:t>
      </w:r>
      <w:proofErr w:type="spellStart"/>
      <w:r w:rsidR="0064208F">
        <w:t>TiN</w:t>
      </w:r>
      <w:proofErr w:type="spellEnd"/>
      <w:r w:rsidR="0064208F" w:rsidRPr="004C3B0B">
        <w:rPr>
          <w:vertAlign w:val="subscript"/>
          <w:lang w:val="uk-UA"/>
        </w:rPr>
        <w:t>2</w:t>
      </w:r>
      <w:r w:rsidR="0064208F" w:rsidRPr="004C3B0B">
        <w:rPr>
          <w:lang w:val="uk-UA"/>
        </w:rPr>
        <w:t xml:space="preserve"> </w:t>
      </w:r>
      <w:r w:rsidR="0043701B">
        <w:rPr>
          <w:lang w:val="uk-UA"/>
        </w:rPr>
        <w:t xml:space="preserve">в </w:t>
      </w:r>
      <w:proofErr w:type="spellStart"/>
      <w:r w:rsidR="0043701B">
        <w:rPr>
          <w:lang w:val="uk-UA"/>
        </w:rPr>
        <w:t>дифрактограмі</w:t>
      </w:r>
      <w:proofErr w:type="spellEnd"/>
      <w:r w:rsidR="0043701B">
        <w:rPr>
          <w:lang w:val="uk-UA"/>
        </w:rPr>
        <w:t xml:space="preserve"> немає.</w:t>
      </w:r>
    </w:p>
    <w:p w14:paraId="335F446B" w14:textId="7FEF866D" w:rsidR="00AF0870" w:rsidRPr="005F37B2" w:rsidRDefault="00AF0870" w:rsidP="00AF0870">
      <w:pPr>
        <w:ind w:firstLine="708"/>
        <w:rPr>
          <w:sz w:val="22"/>
          <w:szCs w:val="22"/>
          <w:lang w:val="uk-UA"/>
        </w:rPr>
      </w:pPr>
      <w:r w:rsidRPr="00AF0870">
        <w:rPr>
          <w:sz w:val="22"/>
          <w:szCs w:val="22"/>
          <w:lang w:val="uk-UA"/>
        </w:rPr>
        <w:t xml:space="preserve">Проведено аналіз поперечних шліфів та встановлено, що протягом 5 хвилин синтезу </w:t>
      </w:r>
      <w:r w:rsidRPr="00AF0870">
        <w:rPr>
          <w:lang w:val="uk-UA"/>
        </w:rPr>
        <w:t xml:space="preserve">на титановому сплаві </w:t>
      </w:r>
      <w:r>
        <w:rPr>
          <w:lang w:val="uk-UA"/>
        </w:rPr>
        <w:t>ВТ1-0</w:t>
      </w:r>
      <w:r w:rsidRPr="00AF0870">
        <w:rPr>
          <w:lang w:val="uk-UA"/>
        </w:rPr>
        <w:t xml:space="preserve"> формується </w:t>
      </w:r>
      <w:proofErr w:type="spellStart"/>
      <w:r w:rsidRPr="00AF0870">
        <w:rPr>
          <w:lang w:val="uk-UA"/>
        </w:rPr>
        <w:t>оксидокерамічне</w:t>
      </w:r>
      <w:proofErr w:type="spellEnd"/>
      <w:r w:rsidRPr="00AF0870">
        <w:rPr>
          <w:lang w:val="uk-UA"/>
        </w:rPr>
        <w:t xml:space="preserve"> покриття товщиною </w:t>
      </w:r>
      <w:r>
        <w:rPr>
          <w:lang w:val="uk-UA"/>
        </w:rPr>
        <w:t>6</w:t>
      </w:r>
      <w:r w:rsidRPr="00AF0870">
        <w:rPr>
          <w:lang w:val="uk-UA"/>
        </w:rPr>
        <w:t xml:space="preserve"> – 9 </w:t>
      </w:r>
      <w:proofErr w:type="spellStart"/>
      <w:r>
        <w:rPr>
          <w:lang w:val="uk-UA"/>
        </w:rPr>
        <w:t>мкм</w:t>
      </w:r>
      <w:proofErr w:type="spellEnd"/>
      <w:r w:rsidRPr="00AF0870">
        <w:rPr>
          <w:lang w:val="uk-UA"/>
        </w:rPr>
        <w:t>, а на</w:t>
      </w:r>
      <w:r>
        <w:rPr>
          <w:lang w:val="uk-UA"/>
        </w:rPr>
        <w:t xml:space="preserve"> попередньо азотованому</w:t>
      </w:r>
      <w:r w:rsidRPr="00AF0870">
        <w:rPr>
          <w:lang w:val="uk-UA"/>
        </w:rPr>
        <w:t xml:space="preserve"> сплаві </w:t>
      </w:r>
      <w:r>
        <w:rPr>
          <w:lang w:val="uk-UA"/>
        </w:rPr>
        <w:t>ВТ 1-0</w:t>
      </w:r>
      <w:r w:rsidRPr="00AF0870">
        <w:rPr>
          <w:lang w:val="uk-UA"/>
        </w:rPr>
        <w:t xml:space="preserve"> товщиною </w:t>
      </w:r>
      <w:r>
        <w:rPr>
          <w:lang w:val="uk-UA"/>
        </w:rPr>
        <w:t xml:space="preserve">30 – </w:t>
      </w:r>
      <w:r w:rsidRPr="00AF0870">
        <w:rPr>
          <w:lang w:val="uk-UA"/>
        </w:rPr>
        <w:t>4</w:t>
      </w:r>
      <w:r>
        <w:rPr>
          <w:lang w:val="uk-UA"/>
        </w:rPr>
        <w:t>5</w:t>
      </w:r>
      <w:r w:rsidRPr="00AF0870">
        <w:rPr>
          <w:lang w:val="uk-UA"/>
        </w:rPr>
        <w:t xml:space="preserve"> </w:t>
      </w:r>
      <w:proofErr w:type="spellStart"/>
      <w:r>
        <w:rPr>
          <w:lang w:val="uk-UA"/>
        </w:rPr>
        <w:t>мкм</w:t>
      </w:r>
      <w:proofErr w:type="spellEnd"/>
      <w:r w:rsidRPr="00AF0870">
        <w:rPr>
          <w:lang w:val="uk-UA"/>
        </w:rPr>
        <w:t>.</w:t>
      </w:r>
      <w:r w:rsidR="0064208F">
        <w:rPr>
          <w:lang w:val="uk-UA"/>
        </w:rPr>
        <w:t xml:space="preserve"> </w:t>
      </w:r>
      <w:r w:rsidR="00765148">
        <w:rPr>
          <w:lang w:val="uk-UA"/>
        </w:rPr>
        <w:t>Оскільки вихідний сплав однаковий, ц</w:t>
      </w:r>
      <w:r w:rsidRPr="00AF0870">
        <w:rPr>
          <w:lang w:val="uk-UA"/>
        </w:rPr>
        <w:t xml:space="preserve">е зумовлено </w:t>
      </w:r>
      <w:r>
        <w:rPr>
          <w:lang w:val="uk-UA"/>
        </w:rPr>
        <w:t>впливом азоту</w:t>
      </w:r>
      <w:r w:rsidRPr="00AF0870">
        <w:rPr>
          <w:lang w:val="uk-UA"/>
        </w:rPr>
        <w:t>, як</w:t>
      </w:r>
      <w:r>
        <w:rPr>
          <w:lang w:val="uk-UA"/>
        </w:rPr>
        <w:t xml:space="preserve">ий </w:t>
      </w:r>
      <w:r w:rsidR="00765148">
        <w:rPr>
          <w:lang w:val="uk-UA"/>
        </w:rPr>
        <w:t xml:space="preserve">сформував </w:t>
      </w:r>
      <w:proofErr w:type="spellStart"/>
      <w:r w:rsidR="00765148">
        <w:t>TiN</w:t>
      </w:r>
      <w:proofErr w:type="spellEnd"/>
      <w:r w:rsidR="00765148" w:rsidRPr="004C3B0B">
        <w:rPr>
          <w:vertAlign w:val="subscript"/>
          <w:lang w:val="uk-UA"/>
        </w:rPr>
        <w:t>2</w:t>
      </w:r>
      <w:r w:rsidR="00765148">
        <w:rPr>
          <w:lang w:val="uk-UA"/>
        </w:rPr>
        <w:t xml:space="preserve"> та </w:t>
      </w:r>
      <w:r>
        <w:rPr>
          <w:lang w:val="uk-UA"/>
        </w:rPr>
        <w:t xml:space="preserve">дифундував в </w:t>
      </w:r>
      <w:r w:rsidR="0064208F">
        <w:rPr>
          <w:lang w:val="uk-UA"/>
        </w:rPr>
        <w:t>матрицю основного металу</w:t>
      </w:r>
      <w:r w:rsidR="00765148">
        <w:rPr>
          <w:lang w:val="uk-UA"/>
        </w:rPr>
        <w:t xml:space="preserve"> </w:t>
      </w:r>
      <w:r w:rsidR="00765148" w:rsidRPr="00765148">
        <w:rPr>
          <w:lang w:val="ru-RU"/>
        </w:rPr>
        <w:t>[4]</w:t>
      </w:r>
      <w:r w:rsidR="0064208F">
        <w:rPr>
          <w:lang w:val="uk-UA"/>
        </w:rPr>
        <w:t>.</w:t>
      </w:r>
      <w:r w:rsidRPr="00AF0870">
        <w:rPr>
          <w:lang w:val="uk-UA"/>
        </w:rPr>
        <w:t xml:space="preserve"> </w:t>
      </w:r>
      <w:r w:rsidR="00231D14">
        <w:rPr>
          <w:lang w:val="uk-UA"/>
        </w:rPr>
        <w:t xml:space="preserve">Він </w:t>
      </w:r>
      <w:r w:rsidRPr="00AF0870">
        <w:rPr>
          <w:lang w:val="uk-UA"/>
        </w:rPr>
        <w:t>сприя</w:t>
      </w:r>
      <w:r w:rsidR="00231D14">
        <w:rPr>
          <w:lang w:val="uk-UA"/>
        </w:rPr>
        <w:t>є</w:t>
      </w:r>
      <w:r w:rsidRPr="00AF0870">
        <w:rPr>
          <w:lang w:val="uk-UA"/>
        </w:rPr>
        <w:t xml:space="preserve"> формуванню оксидокерамічного покриття</w:t>
      </w:r>
      <w:r w:rsidR="0043701B">
        <w:rPr>
          <w:lang w:val="uk-UA"/>
        </w:rPr>
        <w:t xml:space="preserve"> та підвищенню температури в розрядному каналі. На це вказує суттєво збільшений вміст</w:t>
      </w:r>
      <w:r w:rsidR="008877C6">
        <w:rPr>
          <w:lang w:val="uk-UA"/>
        </w:rPr>
        <w:t xml:space="preserve"> ви</w:t>
      </w:r>
      <w:r w:rsidR="008877C6">
        <w:rPr>
          <w:lang w:val="uk-UA"/>
        </w:rPr>
        <w:lastRenderedPageBreak/>
        <w:t xml:space="preserve">сокотемпературної фази </w:t>
      </w:r>
      <w:proofErr w:type="spellStart"/>
      <w:r w:rsidR="008877C6">
        <w:t>TiO</w:t>
      </w:r>
      <w:proofErr w:type="spellEnd"/>
      <w:r w:rsidR="008877C6" w:rsidRPr="00AF0870">
        <w:rPr>
          <w:vertAlign w:val="subscript"/>
          <w:lang w:val="uk-UA"/>
        </w:rPr>
        <w:t>2</w:t>
      </w:r>
      <w:r w:rsidR="008877C6">
        <w:rPr>
          <w:lang w:val="uk-UA"/>
        </w:rPr>
        <w:t xml:space="preserve"> – рутилу, який починає </w:t>
      </w:r>
      <w:proofErr w:type="spellStart"/>
      <w:r w:rsidR="008877C6">
        <w:rPr>
          <w:lang w:val="uk-UA"/>
        </w:rPr>
        <w:t>утворюватись</w:t>
      </w:r>
      <w:proofErr w:type="spellEnd"/>
      <w:r w:rsidR="008877C6">
        <w:rPr>
          <w:lang w:val="uk-UA"/>
        </w:rPr>
        <w:t xml:space="preserve"> за </w:t>
      </w:r>
      <w:proofErr w:type="spellStart"/>
      <w:r w:rsidR="008877C6">
        <w:rPr>
          <w:lang w:val="uk-UA"/>
        </w:rPr>
        <w:t>температути</w:t>
      </w:r>
      <w:proofErr w:type="spellEnd"/>
      <w:r w:rsidR="008877C6">
        <w:rPr>
          <w:lang w:val="uk-UA"/>
        </w:rPr>
        <w:t xml:space="preserve"> фазового переходу анатаз – рутил 650 – 825 </w:t>
      </w:r>
      <w:r w:rsidR="008877C6" w:rsidRPr="008877C6">
        <w:rPr>
          <w:lang w:val="ru-RU"/>
        </w:rPr>
        <w:t>°С</w:t>
      </w:r>
      <w:r w:rsidR="008877C6">
        <w:rPr>
          <w:lang w:val="ru-RU"/>
        </w:rPr>
        <w:t xml:space="preserve"> </w:t>
      </w:r>
      <w:r w:rsidR="004C3B0B">
        <w:rPr>
          <w:lang w:val="ru-RU"/>
        </w:rPr>
        <w:t>[</w:t>
      </w:r>
      <w:r w:rsidR="004C3B0B" w:rsidRPr="004C3B0B">
        <w:rPr>
          <w:lang w:val="ru-RU"/>
        </w:rPr>
        <w:t>5</w:t>
      </w:r>
      <w:r w:rsidR="008877C6" w:rsidRPr="008877C6">
        <w:rPr>
          <w:lang w:val="ru-RU"/>
        </w:rPr>
        <w:t>]</w:t>
      </w:r>
      <w:r w:rsidR="008877C6">
        <w:rPr>
          <w:lang w:val="uk-UA"/>
        </w:rPr>
        <w:t>.</w:t>
      </w:r>
      <w:r w:rsidRPr="00AF0870">
        <w:rPr>
          <w:lang w:val="uk-UA"/>
        </w:rPr>
        <w:t xml:space="preserve"> </w:t>
      </w:r>
      <w:r w:rsidR="008877C6">
        <w:rPr>
          <w:lang w:val="uk-UA"/>
        </w:rPr>
        <w:t xml:space="preserve">Найбільш імовірно, що підвищені температури в околі розрядних каналів та складові електроліту приводять до формування </w:t>
      </w:r>
      <w:r w:rsidR="008877C6" w:rsidRPr="00125C7E">
        <w:rPr>
          <w:rStyle w:val="tlid-translationtranslation"/>
          <w:spacing w:val="-2"/>
        </w:rPr>
        <w:sym w:font="Symbol" w:char="F061"/>
      </w:r>
      <w:r w:rsidR="008877C6">
        <w:rPr>
          <w:rStyle w:val="tlid-translationtranslation"/>
          <w:spacing w:val="-2"/>
        </w:rPr>
        <w:sym w:font="Symbol" w:char="F0A2"/>
      </w:r>
      <w:r w:rsidR="008877C6" w:rsidRPr="00AF0870">
        <w:rPr>
          <w:rStyle w:val="tlid-translationtranslation"/>
          <w:spacing w:val="-2"/>
          <w:lang w:val="uk-UA"/>
        </w:rPr>
        <w:t>-</w:t>
      </w:r>
      <w:proofErr w:type="spellStart"/>
      <w:r w:rsidR="008877C6">
        <w:rPr>
          <w:rStyle w:val="tlid-translationtranslation"/>
          <w:spacing w:val="-2"/>
        </w:rPr>
        <w:t>Ti</w:t>
      </w:r>
      <w:proofErr w:type="spellEnd"/>
      <w:r w:rsidR="008877C6">
        <w:rPr>
          <w:lang w:val="uk-UA"/>
        </w:rPr>
        <w:t xml:space="preserve"> та </w:t>
      </w:r>
      <w:r w:rsidR="008877C6">
        <w:rPr>
          <w:lang w:val="uk-UA"/>
        </w:rPr>
        <w:sym w:font="Symbol" w:char="F062"/>
      </w:r>
      <w:r w:rsidR="008877C6" w:rsidRPr="00AF0870">
        <w:rPr>
          <w:rStyle w:val="tlid-translationtranslation"/>
          <w:spacing w:val="-2"/>
          <w:lang w:val="uk-UA"/>
        </w:rPr>
        <w:t>-</w:t>
      </w:r>
      <w:proofErr w:type="spellStart"/>
      <w:r w:rsidR="008877C6">
        <w:rPr>
          <w:rStyle w:val="tlid-translationtranslation"/>
          <w:spacing w:val="-2"/>
        </w:rPr>
        <w:t>Ti</w:t>
      </w:r>
      <w:proofErr w:type="spellEnd"/>
      <w:r w:rsidR="008877C6">
        <w:rPr>
          <w:rStyle w:val="tlid-translationtranslation"/>
          <w:spacing w:val="-2"/>
          <w:lang w:val="uk-UA"/>
        </w:rPr>
        <w:t xml:space="preserve">, </w:t>
      </w:r>
      <w:bookmarkStart w:id="0" w:name="_GoBack"/>
      <w:bookmarkEnd w:id="0"/>
      <w:r w:rsidR="008877C6">
        <w:rPr>
          <w:rStyle w:val="tlid-translationtranslation"/>
          <w:spacing w:val="-2"/>
          <w:lang w:val="uk-UA"/>
        </w:rPr>
        <w:t>які відсутні у вихідному матеріалі.</w:t>
      </w:r>
      <w:r w:rsidR="00DF4E5A">
        <w:rPr>
          <w:rStyle w:val="tlid-translationtranslation"/>
          <w:spacing w:val="-2"/>
          <w:lang w:val="uk-UA"/>
        </w:rPr>
        <w:t xml:space="preserve"> Встановлено, що мікротвердість ПЕО покриттів на п</w:t>
      </w:r>
      <w:r w:rsidR="00231D14">
        <w:rPr>
          <w:rStyle w:val="tlid-translationtranslation"/>
          <w:spacing w:val="-2"/>
          <w:lang w:val="uk-UA"/>
        </w:rPr>
        <w:t>опередньо азотованому сплаві ста</w:t>
      </w:r>
      <w:r w:rsidR="00DF4E5A">
        <w:rPr>
          <w:rStyle w:val="tlid-translationtranslation"/>
          <w:spacing w:val="-2"/>
          <w:lang w:val="uk-UA"/>
        </w:rPr>
        <w:t xml:space="preserve">новить </w:t>
      </w:r>
      <w:r w:rsidR="00231D14">
        <w:rPr>
          <w:rStyle w:val="tlid-translationtranslation"/>
          <w:spacing w:val="-2"/>
          <w:lang w:val="uk-UA"/>
        </w:rPr>
        <w:t xml:space="preserve">400 – 600 </w:t>
      </w:r>
      <w:r w:rsidR="00231D14">
        <w:rPr>
          <w:rStyle w:val="tlid-translationtranslation"/>
          <w:spacing w:val="-2"/>
        </w:rPr>
        <w:t>HV</w:t>
      </w:r>
      <w:r w:rsidR="005F37B2">
        <w:rPr>
          <w:rStyle w:val="tlid-translationtranslation"/>
          <w:spacing w:val="-2"/>
          <w:lang w:val="uk-UA"/>
        </w:rPr>
        <w:t xml:space="preserve">, дозволяє сформувати захисну </w:t>
      </w:r>
      <w:proofErr w:type="spellStart"/>
      <w:r w:rsidR="005F37B2">
        <w:rPr>
          <w:rStyle w:val="tlid-translationtranslation"/>
          <w:spacing w:val="-2"/>
          <w:lang w:val="uk-UA"/>
        </w:rPr>
        <w:t>зносотривку</w:t>
      </w:r>
      <w:proofErr w:type="spellEnd"/>
      <w:r w:rsidR="005F37B2">
        <w:rPr>
          <w:rStyle w:val="tlid-translationtranslation"/>
          <w:spacing w:val="-2"/>
          <w:lang w:val="uk-UA"/>
        </w:rPr>
        <w:t xml:space="preserve"> плівку.</w:t>
      </w:r>
    </w:p>
    <w:p w14:paraId="2A419532" w14:textId="2D598380" w:rsidR="004C3B0B" w:rsidRPr="004C3B0B" w:rsidRDefault="009536F6" w:rsidP="009536F6">
      <w:pPr>
        <w:spacing w:before="120" w:after="120" w:line="200" w:lineRule="atLeast"/>
        <w:ind w:firstLine="0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4C3B0B" w:rsidRPr="00F577F6">
        <w:rPr>
          <w:b/>
          <w:sz w:val="24"/>
          <w:lang w:val="uk-UA"/>
        </w:rPr>
        <w:tab/>
      </w:r>
      <w:r w:rsidR="004C3B0B">
        <w:rPr>
          <w:b/>
          <w:sz w:val="24"/>
          <w:lang w:val="uk-UA"/>
        </w:rPr>
        <w:t>Висновки</w:t>
      </w:r>
      <w:r>
        <w:rPr>
          <w:b/>
          <w:sz w:val="24"/>
          <w:lang w:val="uk-UA"/>
        </w:rPr>
        <w:t>.</w:t>
      </w:r>
    </w:p>
    <w:p w14:paraId="194CD39F" w14:textId="48E6B81C" w:rsidR="00AF0870" w:rsidRPr="000D35BF" w:rsidRDefault="00231D14" w:rsidP="00957DA9">
      <w:pPr>
        <w:ind w:firstLine="0"/>
        <w:rPr>
          <w:lang w:val="uk-UA"/>
        </w:rPr>
      </w:pPr>
      <w:r>
        <w:rPr>
          <w:lang w:val="uk-UA"/>
        </w:rPr>
        <w:t>Досліджено фазовий склад, товщину та мікротвердість ПЕО покриттів на</w:t>
      </w:r>
      <w:r w:rsidR="005F37B2">
        <w:rPr>
          <w:lang w:val="uk-UA"/>
        </w:rPr>
        <w:t xml:space="preserve"> вихідному</w:t>
      </w:r>
      <w:r>
        <w:rPr>
          <w:lang w:val="uk-UA"/>
        </w:rPr>
        <w:t xml:space="preserve"> та </w:t>
      </w:r>
      <w:r w:rsidR="005F37B2">
        <w:rPr>
          <w:lang w:val="uk-UA"/>
        </w:rPr>
        <w:t xml:space="preserve">в </w:t>
      </w:r>
      <w:r>
        <w:rPr>
          <w:lang w:val="uk-UA"/>
        </w:rPr>
        <w:t>попередньо азотованому</w:t>
      </w:r>
      <w:r w:rsidR="005F37B2">
        <w:rPr>
          <w:lang w:val="uk-UA"/>
        </w:rPr>
        <w:t xml:space="preserve"> сплаві</w:t>
      </w:r>
      <w:r>
        <w:rPr>
          <w:lang w:val="uk-UA"/>
        </w:rPr>
        <w:t xml:space="preserve"> ВТ 1-0. Встановлено, що азотування сприяє збільшеному утворенню високотемпературних фаз, як в </w:t>
      </w:r>
      <w:proofErr w:type="spellStart"/>
      <w:r>
        <w:rPr>
          <w:lang w:val="uk-UA"/>
        </w:rPr>
        <w:t>оксидокерамічному</w:t>
      </w:r>
      <w:proofErr w:type="spellEnd"/>
      <w:r>
        <w:rPr>
          <w:lang w:val="uk-UA"/>
        </w:rPr>
        <w:t xml:space="preserve"> покритті,</w:t>
      </w:r>
      <w:r w:rsidR="005F37B2">
        <w:rPr>
          <w:lang w:val="uk-UA"/>
        </w:rPr>
        <w:t xml:space="preserve"> так і в основному металі та</w:t>
      </w:r>
      <w:r w:rsidR="00926BBD" w:rsidRPr="00926BBD">
        <w:rPr>
          <w:lang w:val="ru-RU"/>
        </w:rPr>
        <w:t xml:space="preserve"> </w:t>
      </w:r>
      <w:r w:rsidR="00926BBD">
        <w:rPr>
          <w:lang w:val="uk-UA"/>
        </w:rPr>
        <w:t>в</w:t>
      </w:r>
      <w:r w:rsidR="005F37B2">
        <w:rPr>
          <w:lang w:val="uk-UA"/>
        </w:rPr>
        <w:t xml:space="preserve"> 3 – 4 рази збільшує швидкості росту оксидокерамічного шару. Високий вміст рутилу й анатазу приводить до суттєвого росту мікротвердості </w:t>
      </w:r>
      <w:r w:rsidR="005F37B2">
        <w:rPr>
          <w:rStyle w:val="tlid-translationtranslation"/>
          <w:spacing w:val="-2"/>
          <w:lang w:val="uk-UA"/>
        </w:rPr>
        <w:t xml:space="preserve">400 – 600 </w:t>
      </w:r>
      <w:r w:rsidR="005F37B2">
        <w:rPr>
          <w:rStyle w:val="tlid-translationtranslation"/>
          <w:spacing w:val="-2"/>
        </w:rPr>
        <w:t>HV</w:t>
      </w:r>
      <w:r w:rsidR="005F37B2">
        <w:rPr>
          <w:rStyle w:val="tlid-translationtranslation"/>
          <w:spacing w:val="-2"/>
          <w:lang w:val="uk-UA"/>
        </w:rPr>
        <w:t xml:space="preserve">, що підвищує </w:t>
      </w:r>
      <w:proofErr w:type="spellStart"/>
      <w:r w:rsidR="005F37B2">
        <w:rPr>
          <w:rStyle w:val="tlid-translationtranslation"/>
          <w:spacing w:val="-2"/>
          <w:lang w:val="uk-UA"/>
        </w:rPr>
        <w:t>зносотривкість</w:t>
      </w:r>
      <w:proofErr w:type="spellEnd"/>
      <w:r w:rsidR="005F37B2">
        <w:rPr>
          <w:rStyle w:val="tlid-translationtranslation"/>
          <w:spacing w:val="-2"/>
          <w:lang w:val="uk-UA"/>
        </w:rPr>
        <w:t>.</w:t>
      </w:r>
      <w:r>
        <w:rPr>
          <w:lang w:val="uk-UA"/>
        </w:rPr>
        <w:t xml:space="preserve"> </w:t>
      </w:r>
    </w:p>
    <w:p w14:paraId="6B089DF6" w14:textId="5E169AD8" w:rsidR="00A84DCC" w:rsidRPr="0070123C" w:rsidRDefault="0070123C" w:rsidP="009536F6">
      <w:pPr>
        <w:pStyle w:val="heading1"/>
        <w:numPr>
          <w:ilvl w:val="0"/>
          <w:numId w:val="0"/>
        </w:numPr>
        <w:spacing w:before="120" w:after="120"/>
        <w:ind w:left="567" w:hanging="567"/>
        <w:rPr>
          <w:lang w:val="uk-UA"/>
        </w:rPr>
      </w:pPr>
      <w:r>
        <w:rPr>
          <w:lang w:val="uk-UA"/>
        </w:rPr>
        <w:t>Список посилань</w:t>
      </w:r>
      <w:r w:rsidR="009536F6">
        <w:rPr>
          <w:lang w:val="uk-UA"/>
        </w:rPr>
        <w:t>.</w:t>
      </w:r>
    </w:p>
    <w:p w14:paraId="0718FC35" w14:textId="6490317A" w:rsidR="00DF4E5A" w:rsidRPr="009B398F" w:rsidRDefault="00DF4E5A" w:rsidP="00DF4E5A">
      <w:pPr>
        <w:pStyle w:val="referenceitem"/>
        <w:rPr>
          <w:lang w:val="uk-UA"/>
        </w:rPr>
      </w:pPr>
      <w:proofErr w:type="spellStart"/>
      <w:r>
        <w:rPr>
          <w:lang w:val="uk-UA"/>
        </w:rPr>
        <w:t>Klapkiv</w:t>
      </w:r>
      <w:proofErr w:type="spellEnd"/>
      <w:r w:rsidRPr="009B398F">
        <w:rPr>
          <w:lang w:val="uk-UA"/>
        </w:rPr>
        <w:t xml:space="preserve"> M.D.</w:t>
      </w:r>
      <w:r>
        <w:t xml:space="preserve"> </w:t>
      </w:r>
      <w:proofErr w:type="spellStart"/>
      <w:r w:rsidRPr="009B398F">
        <w:rPr>
          <w:lang w:val="uk-UA"/>
        </w:rPr>
        <w:t>Production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of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conversion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oxide-ceramic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coatings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zirconium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and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titanium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alloys</w:t>
      </w:r>
      <w:proofErr w:type="spellEnd"/>
      <w:r w:rsidRPr="009B398F">
        <w:rPr>
          <w:lang w:val="uk-UA"/>
        </w:rPr>
        <w:t xml:space="preserve"> </w:t>
      </w:r>
      <w:r>
        <w:t xml:space="preserve">/ </w:t>
      </w:r>
      <w:proofErr w:type="spellStart"/>
      <w:r w:rsidRPr="009B398F">
        <w:rPr>
          <w:lang w:val="uk-UA"/>
        </w:rPr>
        <w:t>Klapkiv</w:t>
      </w:r>
      <w:proofErr w:type="spellEnd"/>
      <w:r w:rsidRPr="009B398F">
        <w:rPr>
          <w:lang w:val="uk-UA"/>
        </w:rPr>
        <w:t>, M.D., </w:t>
      </w:r>
      <w:proofErr w:type="spellStart"/>
      <w:r w:rsidRPr="009B398F">
        <w:rPr>
          <w:lang w:val="uk-UA"/>
        </w:rPr>
        <w:t>Povstyana</w:t>
      </w:r>
      <w:proofErr w:type="spellEnd"/>
      <w:r w:rsidRPr="009B398F">
        <w:rPr>
          <w:lang w:val="uk-UA"/>
        </w:rPr>
        <w:t xml:space="preserve">, </w:t>
      </w:r>
      <w:proofErr w:type="spellStart"/>
      <w:r w:rsidRPr="009B398F">
        <w:rPr>
          <w:lang w:val="uk-UA"/>
        </w:rPr>
        <w:t>N.Yu</w:t>
      </w:r>
      <w:proofErr w:type="spellEnd"/>
      <w:r w:rsidRPr="009B398F">
        <w:rPr>
          <w:lang w:val="uk-UA"/>
        </w:rPr>
        <w:t>., </w:t>
      </w:r>
      <w:proofErr w:type="spellStart"/>
      <w:r w:rsidRPr="009B398F">
        <w:rPr>
          <w:lang w:val="uk-UA"/>
        </w:rPr>
        <w:t>Nykyforchyn</w:t>
      </w:r>
      <w:proofErr w:type="spellEnd"/>
      <w:r w:rsidRPr="009B398F">
        <w:rPr>
          <w:lang w:val="uk-UA"/>
        </w:rPr>
        <w:t>, H.M.</w:t>
      </w:r>
      <w:r>
        <w:t xml:space="preserve"> // </w:t>
      </w:r>
      <w:proofErr w:type="spellStart"/>
      <w:r w:rsidRPr="00DF4E5A">
        <w:rPr>
          <w:iCs/>
          <w:lang w:val="uk-UA"/>
        </w:rPr>
        <w:t>Materials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Science</w:t>
      </w:r>
      <w:proofErr w:type="spellEnd"/>
      <w:r w:rsidRPr="00DF4E5A">
        <w:t>.</w:t>
      </w:r>
      <w:r w:rsidRPr="009B398F">
        <w:rPr>
          <w:lang w:val="uk-UA"/>
        </w:rPr>
        <w:t> </w:t>
      </w:r>
      <w:r>
        <w:t xml:space="preserve">– </w:t>
      </w:r>
      <w:r w:rsidRPr="009B398F">
        <w:rPr>
          <w:lang w:val="uk-UA"/>
        </w:rPr>
        <w:t>2006, 42(2)</w:t>
      </w:r>
      <w:r>
        <w:rPr>
          <w:lang w:val="uk-UA"/>
        </w:rPr>
        <w:t xml:space="preserve">. </w:t>
      </w:r>
      <w:r>
        <w:t>– P</w:t>
      </w:r>
      <w:r w:rsidRPr="009B398F">
        <w:rPr>
          <w:lang w:val="uk-UA"/>
        </w:rPr>
        <w:t>. 277–286</w:t>
      </w:r>
      <w:r>
        <w:rPr>
          <w:lang w:val="uk-UA"/>
        </w:rPr>
        <w:t>.</w:t>
      </w:r>
    </w:p>
    <w:p w14:paraId="0D5B2A3B" w14:textId="5320078B" w:rsidR="009B398F" w:rsidRPr="009B398F" w:rsidRDefault="009B398F" w:rsidP="009B398F">
      <w:pPr>
        <w:pStyle w:val="referenceitem"/>
        <w:rPr>
          <w:lang w:val="uk-UA"/>
        </w:rPr>
      </w:pPr>
      <w:proofErr w:type="spellStart"/>
      <w:r>
        <w:rPr>
          <w:lang w:val="uk-UA"/>
        </w:rPr>
        <w:t>Klapkiv</w:t>
      </w:r>
      <w:proofErr w:type="spellEnd"/>
      <w:r w:rsidRPr="009B398F">
        <w:rPr>
          <w:lang w:val="uk-UA"/>
        </w:rPr>
        <w:t xml:space="preserve"> M.D.</w:t>
      </w:r>
      <w:r>
        <w:t xml:space="preserve"> </w:t>
      </w:r>
      <w:proofErr w:type="spellStart"/>
      <w:r w:rsidRPr="009B398F">
        <w:rPr>
          <w:lang w:val="uk-UA"/>
        </w:rPr>
        <w:t>Simulation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of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synthesis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of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oxide-ceramic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coatings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in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discharge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channels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of</w:t>
      </w:r>
      <w:proofErr w:type="spellEnd"/>
      <w:r w:rsidRPr="009B398F">
        <w:rPr>
          <w:lang w:val="uk-UA"/>
        </w:rPr>
        <w:t xml:space="preserve"> a </w:t>
      </w:r>
      <w:proofErr w:type="spellStart"/>
      <w:r w:rsidRPr="009B398F">
        <w:rPr>
          <w:lang w:val="uk-UA"/>
        </w:rPr>
        <w:t>metal-electrolyte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system</w:t>
      </w:r>
      <w:proofErr w:type="spellEnd"/>
      <w:r w:rsidRPr="009B398F">
        <w:rPr>
          <w:lang w:val="uk-UA"/>
        </w:rPr>
        <w:t xml:space="preserve"> </w:t>
      </w:r>
      <w:r w:rsidR="009536F6">
        <w:rPr>
          <w:lang w:val="uk-UA"/>
        </w:rPr>
        <w:t xml:space="preserve">/ </w:t>
      </w:r>
      <w:hyperlink r:id="rId8" w:history="1">
        <w:proofErr w:type="spellStart"/>
        <w:r w:rsidRPr="009B398F">
          <w:rPr>
            <w:lang w:val="uk-UA"/>
          </w:rPr>
          <w:t>Klapkiv</w:t>
        </w:r>
        <w:proofErr w:type="spellEnd"/>
        <w:r w:rsidRPr="009B398F">
          <w:rPr>
            <w:lang w:val="uk-UA"/>
          </w:rPr>
          <w:t>, M.D.</w:t>
        </w:r>
      </w:hyperlink>
      <w:r w:rsidR="004C3B0B">
        <w:t xml:space="preserve"> /</w:t>
      </w:r>
      <w:r w:rsidRPr="009B398F">
        <w:rPr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Materials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Science</w:t>
      </w:r>
      <w:proofErr w:type="spellEnd"/>
      <w:r w:rsidR="004C3B0B">
        <w:t xml:space="preserve">. – </w:t>
      </w:r>
      <w:r w:rsidR="004C3B0B">
        <w:rPr>
          <w:lang w:val="uk-UA"/>
        </w:rPr>
        <w:t xml:space="preserve">1999, 35. </w:t>
      </w:r>
      <w:r w:rsidR="004C3B0B">
        <w:t>– P</w:t>
      </w:r>
      <w:r w:rsidRPr="009B398F">
        <w:rPr>
          <w:lang w:val="uk-UA"/>
        </w:rPr>
        <w:t>. 279–283</w:t>
      </w:r>
      <w:r w:rsidR="00DF4E5A">
        <w:rPr>
          <w:lang w:val="uk-UA"/>
        </w:rPr>
        <w:t>.</w:t>
      </w:r>
    </w:p>
    <w:p w14:paraId="479E7B17" w14:textId="02558BCD" w:rsidR="009B398F" w:rsidRPr="009B398F" w:rsidRDefault="004C3B0B" w:rsidP="009B398F">
      <w:pPr>
        <w:pStyle w:val="referenceitem"/>
        <w:rPr>
          <w:lang w:val="uk-UA"/>
        </w:rPr>
      </w:pPr>
      <w:hyperlink r:id="rId9" w:history="1">
        <w:proofErr w:type="spellStart"/>
        <w:r w:rsidRPr="009B398F">
          <w:rPr>
            <w:lang w:val="uk-UA"/>
          </w:rPr>
          <w:t>Imbirovich</w:t>
        </w:r>
        <w:proofErr w:type="spellEnd"/>
        <w:r w:rsidRPr="009B398F">
          <w:rPr>
            <w:lang w:val="uk-UA"/>
          </w:rPr>
          <w:t>, N.Y.</w:t>
        </w:r>
      </w:hyperlink>
      <w:r>
        <w:t xml:space="preserve"> </w:t>
      </w:r>
      <w:proofErr w:type="spellStart"/>
      <w:r w:rsidR="009B398F" w:rsidRPr="009B398F">
        <w:rPr>
          <w:lang w:val="uk-UA"/>
        </w:rPr>
        <w:t>Properties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of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ceramic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oxide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coatings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on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magnesium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and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titanium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alloys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synthesized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in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electrolytic</w:t>
      </w:r>
      <w:proofErr w:type="spellEnd"/>
      <w:r w:rsidR="009B398F" w:rsidRPr="009B398F">
        <w:rPr>
          <w:lang w:val="uk-UA"/>
        </w:rPr>
        <w:t xml:space="preserve"> </w:t>
      </w:r>
      <w:proofErr w:type="spellStart"/>
      <w:r w:rsidR="009B398F" w:rsidRPr="009B398F">
        <w:rPr>
          <w:lang w:val="uk-UA"/>
        </w:rPr>
        <w:t>plasma</w:t>
      </w:r>
      <w:proofErr w:type="spellEnd"/>
      <w:r w:rsidR="009B398F" w:rsidRPr="009B398F">
        <w:rPr>
          <w:lang w:val="uk-UA"/>
        </w:rPr>
        <w:t xml:space="preserve"> </w:t>
      </w:r>
      <w:r>
        <w:t xml:space="preserve">/ </w:t>
      </w:r>
      <w:hyperlink r:id="rId10" w:history="1">
        <w:proofErr w:type="spellStart"/>
        <w:r w:rsidR="009B398F" w:rsidRPr="009B398F">
          <w:rPr>
            <w:lang w:val="uk-UA"/>
          </w:rPr>
          <w:t>Imbirovich</w:t>
        </w:r>
        <w:proofErr w:type="spellEnd"/>
        <w:r w:rsidR="009B398F" w:rsidRPr="009B398F">
          <w:rPr>
            <w:lang w:val="uk-UA"/>
          </w:rPr>
          <w:t>, N.Y.</w:t>
        </w:r>
      </w:hyperlink>
      <w:r w:rsidR="009B398F" w:rsidRPr="009B398F">
        <w:rPr>
          <w:lang w:val="uk-UA"/>
        </w:rPr>
        <w:t>, </w:t>
      </w:r>
      <w:proofErr w:type="spellStart"/>
      <w:r w:rsidR="009B398F" w:rsidRPr="009B398F">
        <w:rPr>
          <w:lang w:val="uk-UA"/>
        </w:rPr>
        <w:t>Klapkiv</w:t>
      </w:r>
      <w:proofErr w:type="spellEnd"/>
      <w:r w:rsidR="009B398F" w:rsidRPr="009B398F">
        <w:rPr>
          <w:lang w:val="uk-UA"/>
        </w:rPr>
        <w:t>, M.D., </w:t>
      </w:r>
      <w:proofErr w:type="spellStart"/>
      <w:r w:rsidR="009B398F" w:rsidRPr="009B398F">
        <w:rPr>
          <w:lang w:val="uk-UA"/>
        </w:rPr>
        <w:t>Posuvailo</w:t>
      </w:r>
      <w:proofErr w:type="spellEnd"/>
      <w:r w:rsidR="009B398F" w:rsidRPr="009B398F">
        <w:rPr>
          <w:lang w:val="uk-UA"/>
        </w:rPr>
        <w:t>, V.M., </w:t>
      </w:r>
      <w:proofErr w:type="spellStart"/>
      <w:r w:rsidR="009B398F" w:rsidRPr="009B398F">
        <w:rPr>
          <w:lang w:val="uk-UA"/>
        </w:rPr>
        <w:t>Povstyanoi</w:t>
      </w:r>
      <w:proofErr w:type="spellEnd"/>
      <w:r w:rsidR="009B398F" w:rsidRPr="009B398F">
        <w:rPr>
          <w:lang w:val="uk-UA"/>
        </w:rPr>
        <w:t>, O.Y.</w:t>
      </w:r>
      <w:r>
        <w:t xml:space="preserve"> //</w:t>
      </w:r>
      <w:r w:rsidR="009B398F" w:rsidRPr="009B398F">
        <w:rPr>
          <w:lang w:val="uk-UA"/>
        </w:rPr>
        <w:t xml:space="preserve"> </w:t>
      </w:r>
      <w:proofErr w:type="spellStart"/>
      <w:r w:rsidR="009B398F" w:rsidRPr="00DF4E5A">
        <w:rPr>
          <w:iCs/>
          <w:lang w:val="uk-UA"/>
        </w:rPr>
        <w:t>Powder</w:t>
      </w:r>
      <w:proofErr w:type="spellEnd"/>
      <w:r w:rsidR="009B398F" w:rsidRPr="00DF4E5A">
        <w:rPr>
          <w:iCs/>
          <w:lang w:val="uk-UA"/>
        </w:rPr>
        <w:t xml:space="preserve"> </w:t>
      </w:r>
      <w:proofErr w:type="spellStart"/>
      <w:r w:rsidR="009B398F" w:rsidRPr="00DF4E5A">
        <w:rPr>
          <w:iCs/>
          <w:lang w:val="uk-UA"/>
        </w:rPr>
        <w:t>Metallurgy</w:t>
      </w:r>
      <w:proofErr w:type="spellEnd"/>
      <w:r w:rsidR="009B398F" w:rsidRPr="00DF4E5A">
        <w:rPr>
          <w:iCs/>
          <w:lang w:val="uk-UA"/>
        </w:rPr>
        <w:t xml:space="preserve"> </w:t>
      </w:r>
      <w:proofErr w:type="spellStart"/>
      <w:r w:rsidR="009B398F" w:rsidRPr="00DF4E5A">
        <w:rPr>
          <w:iCs/>
          <w:lang w:val="uk-UA"/>
        </w:rPr>
        <w:t>and</w:t>
      </w:r>
      <w:proofErr w:type="spellEnd"/>
      <w:r w:rsidR="009B398F" w:rsidRPr="00DF4E5A">
        <w:rPr>
          <w:iCs/>
          <w:lang w:val="uk-UA"/>
        </w:rPr>
        <w:t xml:space="preserve"> </w:t>
      </w:r>
      <w:proofErr w:type="spellStart"/>
      <w:r w:rsidR="009B398F" w:rsidRPr="00DF4E5A">
        <w:rPr>
          <w:iCs/>
          <w:lang w:val="uk-UA"/>
        </w:rPr>
        <w:t>Metal</w:t>
      </w:r>
      <w:proofErr w:type="spellEnd"/>
      <w:r w:rsidR="009B398F" w:rsidRPr="00DF4E5A">
        <w:rPr>
          <w:iCs/>
          <w:lang w:val="uk-UA"/>
        </w:rPr>
        <w:t xml:space="preserve"> </w:t>
      </w:r>
      <w:proofErr w:type="spellStart"/>
      <w:r w:rsidR="009B398F" w:rsidRPr="00DF4E5A">
        <w:rPr>
          <w:iCs/>
          <w:lang w:val="uk-UA"/>
        </w:rPr>
        <w:t>Ceramics</w:t>
      </w:r>
      <w:proofErr w:type="spellEnd"/>
      <w:r>
        <w:t>.</w:t>
      </w:r>
      <w:r w:rsidR="009B398F" w:rsidRPr="009B398F">
        <w:rPr>
          <w:lang w:val="uk-UA"/>
        </w:rPr>
        <w:t> </w:t>
      </w:r>
      <w:r>
        <w:t xml:space="preserve">– </w:t>
      </w:r>
      <w:r w:rsidR="009B398F" w:rsidRPr="009B398F">
        <w:rPr>
          <w:lang w:val="uk-UA"/>
        </w:rPr>
        <w:t>2015, 54(1-2)</w:t>
      </w:r>
      <w:r w:rsidRPr="004C3B0B">
        <w:rPr>
          <w:lang w:val="uk-UA"/>
        </w:rPr>
        <w:t xml:space="preserve"> </w:t>
      </w:r>
      <w:r>
        <w:rPr>
          <w:lang w:val="uk-UA"/>
        </w:rPr>
        <w:t xml:space="preserve">. </w:t>
      </w:r>
      <w:r>
        <w:t>– P</w:t>
      </w:r>
      <w:r w:rsidRPr="009B398F">
        <w:rPr>
          <w:lang w:val="uk-UA"/>
        </w:rPr>
        <w:t>.</w:t>
      </w:r>
      <w:r w:rsidR="00DF4E5A">
        <w:rPr>
          <w:lang w:val="uk-UA"/>
        </w:rPr>
        <w:t xml:space="preserve"> 47–52.</w:t>
      </w:r>
    </w:p>
    <w:p w14:paraId="5ADC11FA" w14:textId="26E0FB6F" w:rsidR="009B398F" w:rsidRPr="009B398F" w:rsidRDefault="009B398F" w:rsidP="009B398F">
      <w:pPr>
        <w:pStyle w:val="referenceitem"/>
        <w:rPr>
          <w:lang w:val="uk-UA"/>
        </w:rPr>
      </w:pPr>
      <w:proofErr w:type="spellStart"/>
      <w:r w:rsidRPr="009B398F">
        <w:rPr>
          <w:lang w:val="uk-UA"/>
        </w:rPr>
        <w:t>Pretreatment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Influence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on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Titanium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Surface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Properties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After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Gas</w:t>
      </w:r>
      <w:proofErr w:type="spellEnd"/>
      <w:r w:rsidRPr="009B398F">
        <w:rPr>
          <w:lang w:val="uk-UA"/>
        </w:rPr>
        <w:t xml:space="preserve"> </w:t>
      </w:r>
      <w:proofErr w:type="spellStart"/>
      <w:r w:rsidRPr="009B398F">
        <w:rPr>
          <w:lang w:val="uk-UA"/>
        </w:rPr>
        <w:t>Nitriding</w:t>
      </w:r>
      <w:proofErr w:type="spellEnd"/>
      <w:r w:rsidR="004C3B0B">
        <w:t xml:space="preserve"> /</w:t>
      </w:r>
      <w:r w:rsidRPr="009B398F">
        <w:rPr>
          <w:lang w:val="uk-UA"/>
        </w:rPr>
        <w:t xml:space="preserve"> </w:t>
      </w:r>
      <w:hyperlink r:id="rId11" w:history="1">
        <w:proofErr w:type="spellStart"/>
        <w:r w:rsidRPr="009B398F">
          <w:rPr>
            <w:lang w:val="uk-UA"/>
          </w:rPr>
          <w:t>Pohrelyuk</w:t>
        </w:r>
        <w:proofErr w:type="spellEnd"/>
        <w:r w:rsidRPr="009B398F">
          <w:rPr>
            <w:lang w:val="uk-UA"/>
          </w:rPr>
          <w:t>, I.M.</w:t>
        </w:r>
      </w:hyperlink>
      <w:r w:rsidRPr="009B398F">
        <w:rPr>
          <w:lang w:val="uk-UA"/>
        </w:rPr>
        <w:t>, </w:t>
      </w:r>
      <w:proofErr w:type="spellStart"/>
      <w:r w:rsidRPr="009B398F">
        <w:rPr>
          <w:lang w:val="uk-UA"/>
        </w:rPr>
        <w:t>Lavrys</w:t>
      </w:r>
      <w:proofErr w:type="spellEnd"/>
      <w:r w:rsidRPr="009B398F">
        <w:rPr>
          <w:lang w:val="uk-UA"/>
        </w:rPr>
        <w:t>, S.M., </w:t>
      </w:r>
      <w:proofErr w:type="spellStart"/>
      <w:r w:rsidRPr="009B398F">
        <w:rPr>
          <w:lang w:val="uk-UA"/>
        </w:rPr>
        <w:t>Sakharuk</w:t>
      </w:r>
      <w:proofErr w:type="spellEnd"/>
      <w:r w:rsidRPr="009B398F">
        <w:rPr>
          <w:lang w:val="uk-UA"/>
        </w:rPr>
        <w:t>, O.M., </w:t>
      </w:r>
      <w:proofErr w:type="spellStart"/>
      <w:r w:rsidRPr="009B398F">
        <w:rPr>
          <w:lang w:val="uk-UA"/>
        </w:rPr>
        <w:t>Stasyshyn</w:t>
      </w:r>
      <w:proofErr w:type="spellEnd"/>
      <w:r w:rsidRPr="009B398F">
        <w:rPr>
          <w:lang w:val="uk-UA"/>
        </w:rPr>
        <w:t>, I.V., </w:t>
      </w:r>
      <w:proofErr w:type="spellStart"/>
      <w:r w:rsidRPr="009B398F">
        <w:rPr>
          <w:lang w:val="uk-UA"/>
        </w:rPr>
        <w:t>Penkovyi</w:t>
      </w:r>
      <w:proofErr w:type="spellEnd"/>
      <w:r w:rsidRPr="009B398F">
        <w:rPr>
          <w:lang w:val="uk-UA"/>
        </w:rPr>
        <w:t xml:space="preserve">, O.V. </w:t>
      </w:r>
      <w:r w:rsidR="004C3B0B">
        <w:t xml:space="preserve">// </w:t>
      </w:r>
      <w:proofErr w:type="spellStart"/>
      <w:r w:rsidRPr="00DF4E5A">
        <w:rPr>
          <w:iCs/>
          <w:lang w:val="uk-UA"/>
        </w:rPr>
        <w:t>Journal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of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Materials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Engineering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and</w:t>
      </w:r>
      <w:proofErr w:type="spellEnd"/>
      <w:r w:rsidRPr="00DF4E5A">
        <w:rPr>
          <w:iCs/>
          <w:lang w:val="uk-UA"/>
        </w:rPr>
        <w:t xml:space="preserve"> </w:t>
      </w:r>
      <w:proofErr w:type="spellStart"/>
      <w:r w:rsidRPr="00DF4E5A">
        <w:rPr>
          <w:iCs/>
          <w:lang w:val="uk-UA"/>
        </w:rPr>
        <w:t>Performance</w:t>
      </w:r>
      <w:proofErr w:type="spellEnd"/>
      <w:r w:rsidR="004C3B0B">
        <w:t>.</w:t>
      </w:r>
      <w:r w:rsidRPr="009B398F">
        <w:rPr>
          <w:lang w:val="uk-UA"/>
        </w:rPr>
        <w:t> </w:t>
      </w:r>
      <w:r w:rsidR="004C3B0B">
        <w:t xml:space="preserve">– </w:t>
      </w:r>
      <w:r w:rsidRPr="009B398F">
        <w:rPr>
          <w:lang w:val="uk-UA"/>
        </w:rPr>
        <w:t>2017, 26(10)</w:t>
      </w:r>
      <w:r w:rsidR="004C3B0B" w:rsidRPr="004C3B0B">
        <w:rPr>
          <w:lang w:val="uk-UA"/>
        </w:rPr>
        <w:t xml:space="preserve"> </w:t>
      </w:r>
      <w:r w:rsidR="004C3B0B">
        <w:rPr>
          <w:lang w:val="uk-UA"/>
        </w:rPr>
        <w:t xml:space="preserve">. </w:t>
      </w:r>
      <w:r w:rsidR="004C3B0B">
        <w:t>– P</w:t>
      </w:r>
      <w:r w:rsidR="004C3B0B" w:rsidRPr="009B398F">
        <w:rPr>
          <w:lang w:val="uk-UA"/>
        </w:rPr>
        <w:t>.</w:t>
      </w:r>
      <w:r w:rsidRPr="009B398F">
        <w:rPr>
          <w:lang w:val="uk-UA"/>
        </w:rPr>
        <w:t xml:space="preserve"> 5072–5078</w:t>
      </w:r>
      <w:r w:rsidR="00DF4E5A">
        <w:rPr>
          <w:lang w:val="uk-UA"/>
        </w:rPr>
        <w:t>.</w:t>
      </w:r>
    </w:p>
    <w:p w14:paraId="47906F7D" w14:textId="1019124A" w:rsidR="00F577F6" w:rsidRPr="004C3B0B" w:rsidRDefault="004C3B0B" w:rsidP="00455D53">
      <w:pPr>
        <w:pStyle w:val="referenceitem"/>
        <w:rPr>
          <w:lang w:val="uk-UA"/>
        </w:rPr>
      </w:pPr>
      <w:r w:rsidRPr="004C3B0B">
        <w:rPr>
          <w:lang w:val="uk-UA"/>
        </w:rPr>
        <w:t xml:space="preserve">І. Ф. </w:t>
      </w:r>
      <w:proofErr w:type="spellStart"/>
      <w:r w:rsidRPr="004C3B0B">
        <w:rPr>
          <w:lang w:val="uk-UA"/>
        </w:rPr>
        <w:t>Миронюк</w:t>
      </w:r>
      <w:proofErr w:type="spellEnd"/>
      <w:r w:rsidRPr="004C3B0B">
        <w:rPr>
          <w:lang w:val="uk-UA"/>
        </w:rPr>
        <w:t xml:space="preserve"> .</w:t>
      </w:r>
      <w:r w:rsidRPr="004C3B0B">
        <w:rPr>
          <w:lang w:val="uk-UA"/>
        </w:rPr>
        <w:t xml:space="preserve">Структурні перетворення в </w:t>
      </w:r>
      <w:proofErr w:type="spellStart"/>
      <w:r w:rsidRPr="004C3B0B">
        <w:rPr>
          <w:lang w:val="uk-UA"/>
        </w:rPr>
        <w:t>пірогенному</w:t>
      </w:r>
      <w:proofErr w:type="spellEnd"/>
      <w:r w:rsidRPr="004C3B0B">
        <w:rPr>
          <w:lang w:val="uk-UA"/>
        </w:rPr>
        <w:t xml:space="preserve"> ТіО2 при </w:t>
      </w:r>
      <w:proofErr w:type="spellStart"/>
      <w:r w:rsidRPr="004C3B0B">
        <w:rPr>
          <w:lang w:val="uk-UA"/>
        </w:rPr>
        <w:t>електрохемічній</w:t>
      </w:r>
      <w:proofErr w:type="spellEnd"/>
      <w:r w:rsidRPr="004C3B0B">
        <w:rPr>
          <w:lang w:val="uk-UA"/>
        </w:rPr>
        <w:t xml:space="preserve"> </w:t>
      </w:r>
      <w:proofErr w:type="spellStart"/>
      <w:r w:rsidRPr="004C3B0B">
        <w:rPr>
          <w:lang w:val="uk-UA"/>
        </w:rPr>
        <w:t>інтеркаляції</w:t>
      </w:r>
      <w:proofErr w:type="spellEnd"/>
      <w:r w:rsidRPr="004C3B0B">
        <w:rPr>
          <w:lang w:val="uk-UA"/>
        </w:rPr>
        <w:t xml:space="preserve"> літію </w:t>
      </w:r>
      <w:r w:rsidRPr="004C3B0B">
        <w:rPr>
          <w:lang w:val="uk-UA"/>
        </w:rPr>
        <w:t xml:space="preserve">/ </w:t>
      </w:r>
      <w:r w:rsidRPr="004C3B0B">
        <w:rPr>
          <w:lang w:val="uk-UA"/>
        </w:rPr>
        <w:t xml:space="preserve">І. Ф. </w:t>
      </w:r>
      <w:proofErr w:type="spellStart"/>
      <w:r w:rsidRPr="004C3B0B">
        <w:rPr>
          <w:lang w:val="uk-UA"/>
        </w:rPr>
        <w:t>Миронюк</w:t>
      </w:r>
      <w:proofErr w:type="spellEnd"/>
      <w:r w:rsidRPr="004C3B0B">
        <w:rPr>
          <w:lang w:val="uk-UA"/>
        </w:rPr>
        <w:t xml:space="preserve">, Б. К. </w:t>
      </w:r>
      <w:proofErr w:type="spellStart"/>
      <w:r w:rsidRPr="004C3B0B">
        <w:rPr>
          <w:lang w:val="uk-UA"/>
        </w:rPr>
        <w:t>Остафійчук</w:t>
      </w:r>
      <w:proofErr w:type="spellEnd"/>
      <w:r w:rsidRPr="004C3B0B">
        <w:rPr>
          <w:lang w:val="uk-UA"/>
        </w:rPr>
        <w:t>,</w:t>
      </w:r>
      <w:r w:rsidRPr="004C3B0B">
        <w:rPr>
          <w:lang w:val="uk-UA"/>
        </w:rPr>
        <w:t xml:space="preserve"> </w:t>
      </w:r>
      <w:r w:rsidRPr="004C3B0B">
        <w:rPr>
          <w:lang w:val="uk-UA"/>
        </w:rPr>
        <w:t xml:space="preserve">І.І. </w:t>
      </w:r>
      <w:proofErr w:type="spellStart"/>
      <w:r w:rsidRPr="004C3B0B">
        <w:rPr>
          <w:lang w:val="uk-UA"/>
        </w:rPr>
        <w:t>Григорчак</w:t>
      </w:r>
      <w:proofErr w:type="spellEnd"/>
      <w:r w:rsidRPr="004C3B0B">
        <w:rPr>
          <w:lang w:val="uk-UA"/>
        </w:rPr>
        <w:t>, Р. В.</w:t>
      </w:r>
      <w:r w:rsidRPr="004C3B0B">
        <w:rPr>
          <w:lang w:val="uk-UA"/>
        </w:rPr>
        <w:t xml:space="preserve"> </w:t>
      </w:r>
      <w:r w:rsidRPr="004C3B0B">
        <w:rPr>
          <w:lang w:val="uk-UA"/>
        </w:rPr>
        <w:t>Ільницький, В. Л. Челядин, В. О. Коцюбинський</w:t>
      </w:r>
      <w:r>
        <w:rPr>
          <w:lang w:val="uk-UA"/>
        </w:rPr>
        <w:t xml:space="preserve"> </w:t>
      </w:r>
      <w:r w:rsidRPr="004C3B0B">
        <w:rPr>
          <w:lang w:val="uk-UA"/>
        </w:rPr>
        <w:t xml:space="preserve">// </w:t>
      </w:r>
      <w:proofErr w:type="spellStart"/>
      <w:r w:rsidRPr="004C3B0B">
        <w:rPr>
          <w:lang w:val="uk-UA"/>
        </w:rPr>
        <w:t>Наносистеми</w:t>
      </w:r>
      <w:proofErr w:type="spellEnd"/>
      <w:r w:rsidRPr="004C3B0B">
        <w:rPr>
          <w:lang w:val="uk-UA"/>
        </w:rPr>
        <w:t xml:space="preserve">, </w:t>
      </w:r>
      <w:proofErr w:type="spellStart"/>
      <w:r w:rsidRPr="004C3B0B">
        <w:rPr>
          <w:lang w:val="uk-UA"/>
        </w:rPr>
        <w:t>наноматеріали</w:t>
      </w:r>
      <w:proofErr w:type="spellEnd"/>
      <w:r w:rsidRPr="004C3B0B">
        <w:rPr>
          <w:lang w:val="uk-UA"/>
        </w:rPr>
        <w:t>, нанотехнології</w:t>
      </w:r>
      <w:r w:rsidRPr="004C3B0B">
        <w:rPr>
          <w:lang w:val="uk-UA"/>
        </w:rPr>
        <w:t>.</w:t>
      </w:r>
      <w:r w:rsidRPr="004C3B0B">
        <w:rPr>
          <w:lang w:val="uk-UA"/>
        </w:rPr>
        <w:t xml:space="preserve"> </w:t>
      </w:r>
      <w:r w:rsidRPr="004C3B0B">
        <w:rPr>
          <w:lang w:val="uk-UA"/>
        </w:rPr>
        <w:t xml:space="preserve">– </w:t>
      </w:r>
      <w:r w:rsidRPr="004C3B0B">
        <w:rPr>
          <w:lang w:val="uk-UA"/>
        </w:rPr>
        <w:t xml:space="preserve">2007, т. 5, № 2, </w:t>
      </w:r>
      <w:r w:rsidR="00765148" w:rsidRPr="00765148">
        <w:rPr>
          <w:lang w:val="uk-UA"/>
        </w:rPr>
        <w:t xml:space="preserve">– </w:t>
      </w:r>
      <w:r w:rsidR="00765148">
        <w:t>C</w:t>
      </w:r>
      <w:r w:rsidRPr="004C3B0B">
        <w:rPr>
          <w:lang w:val="uk-UA"/>
        </w:rPr>
        <w:t>. 579—597</w:t>
      </w:r>
      <w:r w:rsidR="009C5EA5" w:rsidRPr="009C5EA5">
        <w:rPr>
          <w:lang w:val="uk-UA"/>
        </w:rPr>
        <w:t>.</w:t>
      </w:r>
    </w:p>
    <w:sectPr w:rsidR="00F577F6" w:rsidRPr="004C3B0B" w:rsidSect="00B028C7">
      <w:headerReference w:type="default" r:id="rId12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C6E57" w14:textId="77777777" w:rsidR="006D1DB0" w:rsidRDefault="006D1DB0">
      <w:r>
        <w:separator/>
      </w:r>
    </w:p>
  </w:endnote>
  <w:endnote w:type="continuationSeparator" w:id="0">
    <w:p w14:paraId="2C28D1ED" w14:textId="77777777" w:rsidR="006D1DB0" w:rsidRDefault="006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FC1ED" w14:textId="77777777" w:rsidR="006D1DB0" w:rsidRDefault="006D1DB0" w:rsidP="009F7FCE">
      <w:pPr>
        <w:ind w:firstLine="0"/>
      </w:pPr>
      <w:r>
        <w:separator/>
      </w:r>
    </w:p>
  </w:footnote>
  <w:footnote w:type="continuationSeparator" w:id="0">
    <w:p w14:paraId="65B61066" w14:textId="77777777" w:rsidR="006D1DB0" w:rsidRDefault="006D1DB0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546F" w14:textId="1F630252" w:rsidR="009B398F" w:rsidRDefault="009B398F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25C3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2355F"/>
    <w:rsid w:val="00052E11"/>
    <w:rsid w:val="000543C1"/>
    <w:rsid w:val="00055981"/>
    <w:rsid w:val="00061B34"/>
    <w:rsid w:val="000A4E27"/>
    <w:rsid w:val="000C596A"/>
    <w:rsid w:val="000D35BF"/>
    <w:rsid w:val="00121D60"/>
    <w:rsid w:val="00132268"/>
    <w:rsid w:val="0016696F"/>
    <w:rsid w:val="00176574"/>
    <w:rsid w:val="001A02F0"/>
    <w:rsid w:val="001B0916"/>
    <w:rsid w:val="001B5BB6"/>
    <w:rsid w:val="001D725A"/>
    <w:rsid w:val="002313F3"/>
    <w:rsid w:val="00231D14"/>
    <w:rsid w:val="00257E0D"/>
    <w:rsid w:val="002637EC"/>
    <w:rsid w:val="002651AA"/>
    <w:rsid w:val="00293CFB"/>
    <w:rsid w:val="002B36A3"/>
    <w:rsid w:val="002C0AC1"/>
    <w:rsid w:val="002D445F"/>
    <w:rsid w:val="002D48C5"/>
    <w:rsid w:val="002F1D82"/>
    <w:rsid w:val="00316107"/>
    <w:rsid w:val="003516AD"/>
    <w:rsid w:val="00352E70"/>
    <w:rsid w:val="00390B41"/>
    <w:rsid w:val="003D6E24"/>
    <w:rsid w:val="003F23D9"/>
    <w:rsid w:val="004116A2"/>
    <w:rsid w:val="0043701B"/>
    <w:rsid w:val="00452E4E"/>
    <w:rsid w:val="00453269"/>
    <w:rsid w:val="00455A5B"/>
    <w:rsid w:val="00455D53"/>
    <w:rsid w:val="004A41BA"/>
    <w:rsid w:val="004C19D0"/>
    <w:rsid w:val="004C3B0B"/>
    <w:rsid w:val="004D7FAF"/>
    <w:rsid w:val="004E0102"/>
    <w:rsid w:val="00537F26"/>
    <w:rsid w:val="005547D2"/>
    <w:rsid w:val="00563642"/>
    <w:rsid w:val="005F37B2"/>
    <w:rsid w:val="006041FA"/>
    <w:rsid w:val="0064208F"/>
    <w:rsid w:val="00642A7E"/>
    <w:rsid w:val="006C353C"/>
    <w:rsid w:val="006D1DB0"/>
    <w:rsid w:val="006D5EAA"/>
    <w:rsid w:val="006F198C"/>
    <w:rsid w:val="0070123C"/>
    <w:rsid w:val="00754028"/>
    <w:rsid w:val="00765148"/>
    <w:rsid w:val="007A32C5"/>
    <w:rsid w:val="007A3B30"/>
    <w:rsid w:val="007D3544"/>
    <w:rsid w:val="007F7E28"/>
    <w:rsid w:val="008005FB"/>
    <w:rsid w:val="00843A72"/>
    <w:rsid w:val="008535A8"/>
    <w:rsid w:val="008614C2"/>
    <w:rsid w:val="008659E7"/>
    <w:rsid w:val="008760DC"/>
    <w:rsid w:val="008877C6"/>
    <w:rsid w:val="008F222A"/>
    <w:rsid w:val="008F2D4C"/>
    <w:rsid w:val="00926BBD"/>
    <w:rsid w:val="00953510"/>
    <w:rsid w:val="009536F6"/>
    <w:rsid w:val="00957DA9"/>
    <w:rsid w:val="00967D2A"/>
    <w:rsid w:val="009930E4"/>
    <w:rsid w:val="009B2539"/>
    <w:rsid w:val="009B398F"/>
    <w:rsid w:val="009C0105"/>
    <w:rsid w:val="009C5EA5"/>
    <w:rsid w:val="009C6B26"/>
    <w:rsid w:val="009F7FCE"/>
    <w:rsid w:val="00A84DCC"/>
    <w:rsid w:val="00AA01FD"/>
    <w:rsid w:val="00AB6555"/>
    <w:rsid w:val="00AC366F"/>
    <w:rsid w:val="00AE15BD"/>
    <w:rsid w:val="00AE2176"/>
    <w:rsid w:val="00AF0870"/>
    <w:rsid w:val="00AF5B79"/>
    <w:rsid w:val="00B028C7"/>
    <w:rsid w:val="00B072F2"/>
    <w:rsid w:val="00B121D1"/>
    <w:rsid w:val="00B23481"/>
    <w:rsid w:val="00B7062D"/>
    <w:rsid w:val="00BA6683"/>
    <w:rsid w:val="00BE5412"/>
    <w:rsid w:val="00BF13E6"/>
    <w:rsid w:val="00C324A3"/>
    <w:rsid w:val="00CB759D"/>
    <w:rsid w:val="00CC6545"/>
    <w:rsid w:val="00CD01C0"/>
    <w:rsid w:val="00CD4244"/>
    <w:rsid w:val="00D03145"/>
    <w:rsid w:val="00D40DA2"/>
    <w:rsid w:val="00D42ED4"/>
    <w:rsid w:val="00D60139"/>
    <w:rsid w:val="00D76BEF"/>
    <w:rsid w:val="00DA44F7"/>
    <w:rsid w:val="00DC2CA9"/>
    <w:rsid w:val="00DC59DE"/>
    <w:rsid w:val="00DF4E5A"/>
    <w:rsid w:val="00E00A7D"/>
    <w:rsid w:val="00E00B86"/>
    <w:rsid w:val="00E11ABA"/>
    <w:rsid w:val="00E11C2B"/>
    <w:rsid w:val="00E3285E"/>
    <w:rsid w:val="00E4195A"/>
    <w:rsid w:val="00E603C7"/>
    <w:rsid w:val="00EB48AE"/>
    <w:rsid w:val="00EC2430"/>
    <w:rsid w:val="00ED5186"/>
    <w:rsid w:val="00EE5E7B"/>
    <w:rsid w:val="00F25C36"/>
    <w:rsid w:val="00F321B4"/>
    <w:rsid w:val="00F577F6"/>
    <w:rsid w:val="00F7086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paragraph" w:styleId="5">
    <w:name w:val="heading 5"/>
    <w:basedOn w:val="a"/>
    <w:next w:val="a"/>
    <w:link w:val="50"/>
    <w:semiHidden/>
    <w:rsid w:val="00AC36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tabs>
        <w:tab w:val="clear" w:pos="4395"/>
        <w:tab w:val="num" w:pos="567"/>
      </w:tabs>
      <w:suppressAutoHyphens/>
      <w:spacing w:before="360" w:after="240" w:line="300" w:lineRule="atLeast"/>
      <w:ind w:left="567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50">
    <w:name w:val="Заголовок 5 Знак"/>
    <w:basedOn w:val="a0"/>
    <w:link w:val="5"/>
    <w:semiHidden/>
    <w:rsid w:val="00AC366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9">
    <w:name w:val="Placeholder Text"/>
    <w:basedOn w:val="a0"/>
    <w:semiHidden/>
    <w:rsid w:val="002D445F"/>
    <w:rPr>
      <w:color w:val="808080"/>
    </w:rPr>
  </w:style>
  <w:style w:type="paragraph" w:styleId="aa">
    <w:name w:val="Balloon Text"/>
    <w:basedOn w:val="a"/>
    <w:link w:val="ab"/>
    <w:semiHidden/>
    <w:unhideWhenUsed/>
    <w:rsid w:val="000A4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A4E27"/>
    <w:rPr>
      <w:rFonts w:ascii="Segoe UI" w:hAnsi="Segoe UI" w:cs="Segoe UI"/>
      <w:sz w:val="18"/>
      <w:szCs w:val="18"/>
    </w:rPr>
  </w:style>
  <w:style w:type="character" w:customStyle="1" w:styleId="tlid-translationtranslation">
    <w:name w:val="tlid-translation translation"/>
    <w:rsid w:val="000C596A"/>
  </w:style>
  <w:style w:type="paragraph" w:styleId="ac">
    <w:name w:val="List Paragraph"/>
    <w:basedOn w:val="a"/>
    <w:rsid w:val="00E00B86"/>
    <w:pPr>
      <w:ind w:left="720"/>
      <w:contextualSpacing/>
    </w:pPr>
  </w:style>
  <w:style w:type="character" w:customStyle="1" w:styleId="typography-modulelvnit">
    <w:name w:val="typography-module__lvnit"/>
    <w:basedOn w:val="a0"/>
    <w:rsid w:val="008877C6"/>
  </w:style>
  <w:style w:type="character" w:styleId="ad">
    <w:name w:val="Emphasis"/>
    <w:basedOn w:val="a0"/>
    <w:uiPriority w:val="20"/>
    <w:qFormat/>
    <w:rsid w:val="00887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6032163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898546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223183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23183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BEB7-0032-4513-85E4-79FD539D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4350</Words>
  <Characters>2480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Користувач Windows</cp:lastModifiedBy>
  <cp:revision>5</cp:revision>
  <cp:lastPrinted>2024-04-25T13:32:00Z</cp:lastPrinted>
  <dcterms:created xsi:type="dcterms:W3CDTF">2024-04-25T13:14:00Z</dcterms:created>
  <dcterms:modified xsi:type="dcterms:W3CDTF">2024-04-25T13:50:00Z</dcterms:modified>
</cp:coreProperties>
</file>