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3910" w14:textId="7CF42798" w:rsidR="007B01AB" w:rsidRPr="008920D6" w:rsidRDefault="008F17AC" w:rsidP="00B3740D">
      <w:pPr>
        <w:spacing w:after="0" w:line="360" w:lineRule="auto"/>
        <w:ind w:left="709"/>
        <w:jc w:val="center"/>
        <w:rPr>
          <w:rFonts w:ascii="Times New Roman" w:hAnsi="Times New Roman" w:cs="Times New Roman"/>
          <w:b/>
          <w:bCs/>
          <w:sz w:val="28"/>
          <w:szCs w:val="28"/>
        </w:rPr>
      </w:pPr>
      <w:r>
        <w:rPr>
          <w:rFonts w:ascii="Times New Roman" w:hAnsi="Times New Roman" w:cs="Times New Roman"/>
          <w:b/>
          <w:bCs/>
          <w:sz w:val="28"/>
          <w:szCs w:val="28"/>
        </w:rPr>
        <w:t xml:space="preserve"> НЕДОЛІКИ</w:t>
      </w:r>
      <w:r w:rsidR="000A5410" w:rsidRPr="008920D6">
        <w:rPr>
          <w:rFonts w:ascii="Times New Roman" w:hAnsi="Times New Roman" w:cs="Times New Roman"/>
          <w:b/>
          <w:bCs/>
          <w:sz w:val="28"/>
          <w:szCs w:val="28"/>
        </w:rPr>
        <w:t xml:space="preserve"> ПРОФЕСІЙНОЇ ПІДГОТОВКИ ФАХІВЦІВ</w:t>
      </w:r>
      <w:r w:rsidR="00BA1ECF" w:rsidRPr="008920D6">
        <w:rPr>
          <w:rFonts w:ascii="Times New Roman" w:hAnsi="Times New Roman" w:cs="Times New Roman"/>
          <w:b/>
          <w:bCs/>
          <w:sz w:val="28"/>
          <w:szCs w:val="28"/>
        </w:rPr>
        <w:t xml:space="preserve">  ПІДПРИЄМНИЦЬКОЇ ДІЯЛЬНОСТІ В СФЕРІ ТОРГІВЛІ У ЗАКЛАДАХ ВИЩОЇ  ОСВІТИ</w:t>
      </w:r>
    </w:p>
    <w:p w14:paraId="475FC594" w14:textId="465D89EA" w:rsidR="00BB5E3D" w:rsidRDefault="00BB5E3D" w:rsidP="007A7E86">
      <w:pPr>
        <w:spacing w:after="0" w:line="360" w:lineRule="auto"/>
        <w:ind w:left="709"/>
        <w:jc w:val="center"/>
        <w:rPr>
          <w:rFonts w:ascii="Times New Roman" w:hAnsi="Times New Roman" w:cs="Times New Roman"/>
          <w:b/>
          <w:bCs/>
          <w:i/>
          <w:iCs/>
          <w:sz w:val="28"/>
          <w:szCs w:val="28"/>
        </w:rPr>
      </w:pPr>
      <w:r w:rsidRPr="007A7E86">
        <w:rPr>
          <w:rFonts w:ascii="Times New Roman" w:hAnsi="Times New Roman" w:cs="Times New Roman"/>
          <w:b/>
          <w:bCs/>
          <w:i/>
          <w:iCs/>
          <w:sz w:val="28"/>
          <w:szCs w:val="28"/>
        </w:rPr>
        <w:t>Карпенко</w:t>
      </w:r>
      <w:r w:rsidR="007A7E86" w:rsidRPr="007A7E86">
        <w:rPr>
          <w:rFonts w:ascii="Times New Roman" w:hAnsi="Times New Roman" w:cs="Times New Roman"/>
          <w:b/>
          <w:bCs/>
          <w:i/>
          <w:iCs/>
          <w:sz w:val="28"/>
          <w:szCs w:val="28"/>
        </w:rPr>
        <w:t xml:space="preserve"> О.В.</w:t>
      </w:r>
    </w:p>
    <w:p w14:paraId="237933FF" w14:textId="67A43039" w:rsidR="00007B8A" w:rsidRDefault="00007B8A" w:rsidP="007A7E86">
      <w:pPr>
        <w:spacing w:after="0" w:line="360" w:lineRule="auto"/>
        <w:ind w:left="709"/>
        <w:jc w:val="center"/>
        <w:rPr>
          <w:rFonts w:ascii="Times New Roman" w:hAnsi="Times New Roman" w:cs="Times New Roman"/>
          <w:i/>
          <w:iCs/>
          <w:sz w:val="28"/>
          <w:szCs w:val="28"/>
        </w:rPr>
      </w:pPr>
      <w:r w:rsidRPr="00007B8A">
        <w:rPr>
          <w:rFonts w:ascii="Times New Roman" w:hAnsi="Times New Roman" w:cs="Times New Roman"/>
          <w:i/>
          <w:iCs/>
          <w:sz w:val="28"/>
          <w:szCs w:val="28"/>
        </w:rPr>
        <w:t xml:space="preserve">ВСП «Краматорський фаховий коледж Донецького національного </w:t>
      </w:r>
      <w:r w:rsidR="00D560C5" w:rsidRPr="00007B8A">
        <w:rPr>
          <w:rFonts w:ascii="Times New Roman" w:hAnsi="Times New Roman" w:cs="Times New Roman"/>
          <w:i/>
          <w:iCs/>
          <w:sz w:val="28"/>
          <w:szCs w:val="28"/>
        </w:rPr>
        <w:t>університету</w:t>
      </w:r>
      <w:r w:rsidRPr="00007B8A">
        <w:rPr>
          <w:rFonts w:ascii="Times New Roman" w:hAnsi="Times New Roman" w:cs="Times New Roman"/>
          <w:i/>
          <w:iCs/>
          <w:sz w:val="28"/>
          <w:szCs w:val="28"/>
        </w:rPr>
        <w:t xml:space="preserve"> економіки і торгівлі імені Михайла </w:t>
      </w:r>
      <w:r w:rsidR="00D560C5">
        <w:rPr>
          <w:rFonts w:ascii="Times New Roman" w:hAnsi="Times New Roman" w:cs="Times New Roman"/>
          <w:i/>
          <w:iCs/>
          <w:sz w:val="28"/>
          <w:szCs w:val="28"/>
        </w:rPr>
        <w:t>Т</w:t>
      </w:r>
      <w:r w:rsidRPr="00007B8A">
        <w:rPr>
          <w:rFonts w:ascii="Times New Roman" w:hAnsi="Times New Roman" w:cs="Times New Roman"/>
          <w:i/>
          <w:iCs/>
          <w:sz w:val="28"/>
          <w:szCs w:val="28"/>
        </w:rPr>
        <w:t>уган-Барановського»</w:t>
      </w:r>
    </w:p>
    <w:p w14:paraId="68993AFE" w14:textId="320AF039" w:rsidR="00F863CB" w:rsidRDefault="00F863CB" w:rsidP="007A7E86">
      <w:pPr>
        <w:spacing w:after="0" w:line="360" w:lineRule="auto"/>
        <w:ind w:left="709"/>
        <w:jc w:val="center"/>
        <w:rPr>
          <w:rFonts w:ascii="Times New Roman" w:hAnsi="Times New Roman" w:cs="Times New Roman"/>
          <w:i/>
          <w:iCs/>
          <w:sz w:val="28"/>
          <w:szCs w:val="28"/>
        </w:rPr>
      </w:pPr>
      <w:r>
        <w:rPr>
          <w:rFonts w:ascii="Times New Roman" w:hAnsi="Times New Roman" w:cs="Times New Roman"/>
          <w:i/>
          <w:iCs/>
          <w:sz w:val="28"/>
          <w:szCs w:val="28"/>
        </w:rPr>
        <w:t xml:space="preserve">м. Краматорськ, Донецька область, </w:t>
      </w:r>
      <w:r w:rsidR="00A503CC">
        <w:rPr>
          <w:rFonts w:ascii="Times New Roman" w:hAnsi="Times New Roman" w:cs="Times New Roman"/>
          <w:i/>
          <w:iCs/>
          <w:sz w:val="28"/>
          <w:szCs w:val="28"/>
        </w:rPr>
        <w:t>Україна</w:t>
      </w:r>
    </w:p>
    <w:p w14:paraId="102F6FFF" w14:textId="77777777" w:rsidR="00C2620C" w:rsidRDefault="00C2620C" w:rsidP="00C90396">
      <w:pPr>
        <w:pStyle w:val="a3"/>
        <w:spacing w:before="0" w:beforeAutospacing="0" w:after="0" w:afterAutospacing="0" w:line="360" w:lineRule="auto"/>
        <w:jc w:val="both"/>
        <w:rPr>
          <w:color w:val="000000"/>
          <w:sz w:val="28"/>
          <w:szCs w:val="28"/>
          <w:bdr w:val="none" w:sz="0" w:space="0" w:color="auto" w:frame="1"/>
        </w:rPr>
      </w:pPr>
    </w:p>
    <w:p w14:paraId="2E5B5E0B" w14:textId="2A801EEF" w:rsidR="002B3ABC" w:rsidRPr="00B3740D" w:rsidRDefault="002B3ABC" w:rsidP="00AC73D8">
      <w:pPr>
        <w:pStyle w:val="a3"/>
        <w:spacing w:before="0" w:beforeAutospacing="0" w:after="0" w:afterAutospacing="0" w:line="360" w:lineRule="auto"/>
        <w:ind w:firstLine="709"/>
        <w:jc w:val="both"/>
        <w:rPr>
          <w:rFonts w:ascii="Arial" w:hAnsi="Arial" w:cs="Arial"/>
          <w:color w:val="000000"/>
          <w:sz w:val="28"/>
          <w:szCs w:val="28"/>
        </w:rPr>
      </w:pPr>
      <w:r w:rsidRPr="00B3740D">
        <w:rPr>
          <w:color w:val="000000"/>
          <w:sz w:val="28"/>
          <w:szCs w:val="28"/>
          <w:bdr w:val="none" w:sz="0" w:space="0" w:color="auto" w:frame="1"/>
        </w:rPr>
        <w:t>З перетворенням України на самостійну державу вища професійна освіта стала особистою справою українського народу. Розбудова системи вищої професійної освіти, її докорінне реформування мають стати основою відтворення інтелектуального, духовного потенціалу народу, виходу вітчизняної науки, техніки і культури на світовий рівень, національного відродження, становлення державності та демократизації суспільства в Україні.</w:t>
      </w:r>
    </w:p>
    <w:p w14:paraId="02339E7F" w14:textId="0E238825" w:rsidR="002B3ABC" w:rsidRPr="00B3740D" w:rsidRDefault="002B3ABC" w:rsidP="00AC73D8">
      <w:pPr>
        <w:pStyle w:val="a3"/>
        <w:spacing w:before="0" w:beforeAutospacing="0" w:after="0" w:afterAutospacing="0" w:line="360" w:lineRule="auto"/>
        <w:ind w:firstLine="709"/>
        <w:jc w:val="both"/>
        <w:rPr>
          <w:rFonts w:ascii="Arial" w:hAnsi="Arial" w:cs="Arial"/>
          <w:color w:val="000000"/>
          <w:sz w:val="28"/>
          <w:szCs w:val="28"/>
        </w:rPr>
      </w:pPr>
      <w:r w:rsidRPr="00B3740D">
        <w:rPr>
          <w:color w:val="000000"/>
          <w:sz w:val="28"/>
          <w:szCs w:val="28"/>
          <w:bdr w:val="none" w:sz="0" w:space="0" w:color="auto" w:frame="1"/>
        </w:rPr>
        <w:t>Одним із дійових засобів залучення людини до активних цілеспрямованих дій у сфері виробництва й економіки є підприємництво. Перехід України до ринкових відносин і формування багатоскладної економіки зумовлюють необхідність у підготовці високопрофесійних фахівців у сфері підприємницької діяльності. За цих умов вони повинні на більш високому професійному рівні здійснювати необхідні заходи, спрямовані на стабілізацію розвитку народного господарства та подолання економічної кризи в країні</w:t>
      </w:r>
      <w:r w:rsidR="00312525" w:rsidRPr="00312525">
        <w:rPr>
          <w:color w:val="000000"/>
          <w:sz w:val="28"/>
          <w:szCs w:val="28"/>
          <w:bdr w:val="none" w:sz="0" w:space="0" w:color="auto" w:frame="1"/>
        </w:rPr>
        <w:t xml:space="preserve"> </w:t>
      </w:r>
      <w:r w:rsidR="00312525" w:rsidRPr="00B3740D">
        <w:rPr>
          <w:color w:val="000000"/>
          <w:sz w:val="28"/>
          <w:szCs w:val="28"/>
          <w:bdr w:val="none" w:sz="0" w:space="0" w:color="auto" w:frame="1"/>
        </w:rPr>
        <w:t>[</w:t>
      </w:r>
      <w:r w:rsidR="00312525">
        <w:rPr>
          <w:color w:val="000000"/>
          <w:sz w:val="28"/>
          <w:szCs w:val="28"/>
          <w:bdr w:val="none" w:sz="0" w:space="0" w:color="auto" w:frame="1"/>
        </w:rPr>
        <w:t>1</w:t>
      </w:r>
      <w:r w:rsidR="00312525" w:rsidRPr="00B3740D">
        <w:rPr>
          <w:color w:val="000000"/>
          <w:sz w:val="28"/>
          <w:szCs w:val="28"/>
          <w:bdr w:val="none" w:sz="0" w:space="0" w:color="auto" w:frame="1"/>
        </w:rPr>
        <w:t>, 1].</w:t>
      </w:r>
    </w:p>
    <w:p w14:paraId="3EB73380" w14:textId="4CAE1222" w:rsidR="001D6F51" w:rsidRPr="00B3740D" w:rsidRDefault="001D6F51" w:rsidP="00AC73D8">
      <w:pPr>
        <w:pStyle w:val="a3"/>
        <w:spacing w:before="0" w:beforeAutospacing="0" w:after="0" w:afterAutospacing="0" w:line="360" w:lineRule="auto"/>
        <w:ind w:firstLine="709"/>
        <w:jc w:val="both"/>
        <w:rPr>
          <w:rFonts w:ascii="Arial" w:hAnsi="Arial" w:cs="Arial"/>
          <w:color w:val="000000"/>
          <w:sz w:val="28"/>
          <w:szCs w:val="28"/>
        </w:rPr>
      </w:pPr>
      <w:r w:rsidRPr="00B3740D">
        <w:rPr>
          <w:color w:val="000000"/>
          <w:sz w:val="28"/>
          <w:szCs w:val="28"/>
          <w:bdr w:val="none" w:sz="0" w:space="0" w:color="auto" w:frame="1"/>
        </w:rPr>
        <w:t>Характерною особливістю сучасного етапу розвитку суспільства</w:t>
      </w:r>
      <w:r w:rsidR="0043725B">
        <w:rPr>
          <w:color w:val="000000"/>
          <w:sz w:val="28"/>
          <w:szCs w:val="28"/>
          <w:bdr w:val="none" w:sz="0" w:space="0" w:color="auto" w:frame="1"/>
        </w:rPr>
        <w:t xml:space="preserve"> </w:t>
      </w:r>
      <w:r w:rsidRPr="00B3740D">
        <w:rPr>
          <w:color w:val="000000"/>
          <w:sz w:val="28"/>
          <w:szCs w:val="28"/>
          <w:bdr w:val="none" w:sz="0" w:space="0" w:color="auto" w:frame="1"/>
        </w:rPr>
        <w:t xml:space="preserve"> є побудова системи економіко-правового державного регулювання економічних процесів, які вимагають глибоких економічних знань [</w:t>
      </w:r>
      <w:r w:rsidR="0057770B">
        <w:rPr>
          <w:color w:val="000000"/>
          <w:sz w:val="28"/>
          <w:szCs w:val="28"/>
          <w:bdr w:val="none" w:sz="0" w:space="0" w:color="auto" w:frame="1"/>
        </w:rPr>
        <w:t>17-19</w:t>
      </w:r>
      <w:r w:rsidRPr="00B3740D">
        <w:rPr>
          <w:color w:val="000000"/>
          <w:sz w:val="28"/>
          <w:szCs w:val="28"/>
          <w:bdr w:val="none" w:sz="0" w:space="0" w:color="auto" w:frame="1"/>
        </w:rPr>
        <w:t xml:space="preserve">, </w:t>
      </w:r>
      <w:r w:rsidR="0057770B">
        <w:rPr>
          <w:color w:val="000000"/>
          <w:sz w:val="28"/>
          <w:szCs w:val="28"/>
          <w:bdr w:val="none" w:sz="0" w:space="0" w:color="auto" w:frame="1"/>
        </w:rPr>
        <w:t>3</w:t>
      </w:r>
      <w:r w:rsidRPr="00B3740D">
        <w:rPr>
          <w:color w:val="000000"/>
          <w:sz w:val="28"/>
          <w:szCs w:val="28"/>
          <w:bdr w:val="none" w:sz="0" w:space="0" w:color="auto" w:frame="1"/>
        </w:rPr>
        <w:t>]. Інтерес дорослих до набуття цих знань за останні роки в Україні надзвичайно зріс, оскільки відповідає її бажанню швидше увійти у сферу підприємницької діяльності</w:t>
      </w:r>
      <w:r w:rsidR="00686380">
        <w:rPr>
          <w:color w:val="000000"/>
          <w:sz w:val="28"/>
          <w:szCs w:val="28"/>
          <w:bdr w:val="none" w:sz="0" w:space="0" w:color="auto" w:frame="1"/>
        </w:rPr>
        <w:t xml:space="preserve">. </w:t>
      </w:r>
    </w:p>
    <w:p w14:paraId="2942EA2D" w14:textId="68579B0D" w:rsidR="00B205AA" w:rsidRPr="00686380" w:rsidRDefault="001D6F51" w:rsidP="00686380">
      <w:pPr>
        <w:pStyle w:val="a3"/>
        <w:spacing w:before="0" w:beforeAutospacing="0" w:after="0" w:afterAutospacing="0" w:line="360" w:lineRule="auto"/>
        <w:ind w:firstLine="709"/>
        <w:jc w:val="both"/>
        <w:rPr>
          <w:rFonts w:ascii="Arial" w:hAnsi="Arial" w:cs="Arial"/>
          <w:color w:val="000000"/>
          <w:sz w:val="28"/>
          <w:szCs w:val="28"/>
        </w:rPr>
      </w:pPr>
      <w:r w:rsidRPr="00B3740D">
        <w:rPr>
          <w:color w:val="000000"/>
          <w:sz w:val="28"/>
          <w:szCs w:val="28"/>
          <w:bdr w:val="none" w:sz="0" w:space="0" w:color="auto" w:frame="1"/>
        </w:rPr>
        <w:t>Отже, сьогодення потребує від вищих професійних закладів формування нового підходу до підготовки сучасних спеціалістів для ринкової економіки</w:t>
      </w:r>
      <w:r w:rsidR="00686380" w:rsidRPr="00B3740D">
        <w:rPr>
          <w:color w:val="000000"/>
          <w:sz w:val="28"/>
          <w:szCs w:val="28"/>
          <w:bdr w:val="none" w:sz="0" w:space="0" w:color="auto" w:frame="1"/>
        </w:rPr>
        <w:t>[</w:t>
      </w:r>
      <w:r w:rsidR="00686380">
        <w:rPr>
          <w:color w:val="000000"/>
          <w:sz w:val="28"/>
          <w:szCs w:val="28"/>
          <w:bdr w:val="none" w:sz="0" w:space="0" w:color="auto" w:frame="1"/>
        </w:rPr>
        <w:t>24</w:t>
      </w:r>
      <w:r w:rsidR="0057770B">
        <w:rPr>
          <w:color w:val="000000"/>
          <w:sz w:val="28"/>
          <w:szCs w:val="28"/>
          <w:bdr w:val="none" w:sz="0" w:space="0" w:color="auto" w:frame="1"/>
        </w:rPr>
        <w:t>5-248</w:t>
      </w:r>
      <w:r w:rsidR="00265E6B">
        <w:rPr>
          <w:color w:val="000000"/>
          <w:sz w:val="28"/>
          <w:szCs w:val="28"/>
          <w:bdr w:val="none" w:sz="0" w:space="0" w:color="auto" w:frame="1"/>
        </w:rPr>
        <w:t>,2</w:t>
      </w:r>
      <w:r w:rsidR="00686380" w:rsidRPr="00B3740D">
        <w:rPr>
          <w:color w:val="000000"/>
          <w:sz w:val="28"/>
          <w:szCs w:val="28"/>
          <w:bdr w:val="none" w:sz="0" w:space="0" w:color="auto" w:frame="1"/>
        </w:rPr>
        <w:t>].</w:t>
      </w:r>
    </w:p>
    <w:p w14:paraId="50E4BE48" w14:textId="3D7AC564" w:rsidR="00B205AA" w:rsidRPr="00B205AA" w:rsidRDefault="00B205AA" w:rsidP="00AC73D8">
      <w:pPr>
        <w:pStyle w:val="a3"/>
        <w:shd w:val="clear" w:color="auto" w:fill="FFFFFF"/>
        <w:spacing w:before="0" w:beforeAutospacing="0" w:after="0" w:afterAutospacing="0" w:line="360" w:lineRule="auto"/>
        <w:ind w:firstLine="709"/>
        <w:jc w:val="both"/>
        <w:rPr>
          <w:sz w:val="28"/>
          <w:szCs w:val="28"/>
        </w:rPr>
      </w:pPr>
      <w:r w:rsidRPr="00B205AA">
        <w:rPr>
          <w:sz w:val="28"/>
          <w:szCs w:val="28"/>
        </w:rPr>
        <w:t>За ринкових відносин важливою передумовою здійснення ефективної господарської діяльності є формування та застосування системних знань всіма учасниками бізнес-процесів. Для підприємницької, торговельної сфер оволодіння системними знаннями є ключем до подальшого успішного ведення бізнесу. В рамках спеціальності «Підприємництво</w:t>
      </w:r>
      <w:r w:rsidR="00BD4B26">
        <w:rPr>
          <w:sz w:val="28"/>
          <w:szCs w:val="28"/>
        </w:rPr>
        <w:t xml:space="preserve"> та </w:t>
      </w:r>
      <w:r w:rsidRPr="00B205AA">
        <w:rPr>
          <w:sz w:val="28"/>
          <w:szCs w:val="28"/>
        </w:rPr>
        <w:t>торгівля» метою навчання є підготовка висококваліфікованих фахівців, які володіють методологією й інструментальним апаратом в управлінській, науково-дослідній, навчальній, експертно-консалтинговій сферах підприємницької діяльності.</w:t>
      </w:r>
    </w:p>
    <w:p w14:paraId="7264ABDE" w14:textId="40CDA6FD" w:rsidR="00B205AA" w:rsidRPr="00B205AA" w:rsidRDefault="00B205AA" w:rsidP="00AC73D8">
      <w:pPr>
        <w:pStyle w:val="a3"/>
        <w:shd w:val="clear" w:color="auto" w:fill="FFFFFF"/>
        <w:spacing w:before="0" w:beforeAutospacing="0" w:after="0" w:afterAutospacing="0" w:line="360" w:lineRule="auto"/>
        <w:ind w:firstLine="709"/>
        <w:jc w:val="both"/>
        <w:rPr>
          <w:sz w:val="28"/>
          <w:szCs w:val="28"/>
        </w:rPr>
      </w:pPr>
      <w:r w:rsidRPr="00B205AA">
        <w:rPr>
          <w:sz w:val="28"/>
          <w:szCs w:val="28"/>
        </w:rPr>
        <w:t>З урахуванням визначеної мети фахівець з підприємництва</w:t>
      </w:r>
      <w:r w:rsidR="000328E4">
        <w:rPr>
          <w:sz w:val="28"/>
          <w:szCs w:val="28"/>
        </w:rPr>
        <w:t xml:space="preserve"> та</w:t>
      </w:r>
      <w:r w:rsidRPr="00B205AA">
        <w:rPr>
          <w:sz w:val="28"/>
          <w:szCs w:val="28"/>
        </w:rPr>
        <w:t xml:space="preserve"> торгівлі  повинен мати такі компетентності: здатність до генерації нових ідей у бізнес-середовищі; здатність професійно комуніціювати з учасниками зовнішнього середовища (клієнтами, замовниками, стейкхолдерами, фінансовими компаніями, державними органами влади та іншими учасниками бізнесу); вміння ідентифікувати проблеми та приймати обґрунтовані господарські рішення з їх вирішення; здатність до адаптації та дії в новій ситуації; здатність до ефективної внутрішньої комунікації; вміння розробляти та реалізовувати стратегію розвитку підприємницьких, торговельних  структур; здатність до проведення досліджень та оцінювання товарів і послуг з використанням наукових досягнень у сфері підприємництва</w:t>
      </w:r>
      <w:r w:rsidR="00616D7C">
        <w:rPr>
          <w:sz w:val="28"/>
          <w:szCs w:val="28"/>
        </w:rPr>
        <w:t xml:space="preserve"> та </w:t>
      </w:r>
      <w:r w:rsidRPr="00B205AA">
        <w:rPr>
          <w:sz w:val="28"/>
          <w:szCs w:val="28"/>
        </w:rPr>
        <w:t>торгівлі; здатність ефективно управляти діяльністю суб’єктів господарювання у сфері підприємництва</w:t>
      </w:r>
      <w:r w:rsidR="00616D7C">
        <w:rPr>
          <w:sz w:val="28"/>
          <w:szCs w:val="28"/>
        </w:rPr>
        <w:t xml:space="preserve"> та</w:t>
      </w:r>
      <w:r w:rsidRPr="00B205AA">
        <w:rPr>
          <w:sz w:val="28"/>
          <w:szCs w:val="28"/>
        </w:rPr>
        <w:t xml:space="preserve"> торгівлі; здатність до вирішення проблемних питань і дії у нестандартних професійних ситуаціях за умов невизначеності та ризиків; вміння ініціювати й реалізовувати інноваційні проекти в бізнесі та інші.</w:t>
      </w:r>
    </w:p>
    <w:p w14:paraId="5CBFF3E9" w14:textId="4F6FA1D8" w:rsidR="00EF035F" w:rsidRPr="00A503CC" w:rsidRDefault="00B205AA" w:rsidP="00AC73D8">
      <w:pPr>
        <w:pStyle w:val="a3"/>
        <w:shd w:val="clear" w:color="auto" w:fill="FFFFFF"/>
        <w:spacing w:before="0" w:beforeAutospacing="0" w:after="0" w:afterAutospacing="0" w:line="360" w:lineRule="auto"/>
        <w:ind w:firstLine="709"/>
        <w:jc w:val="both"/>
        <w:rPr>
          <w:sz w:val="28"/>
          <w:szCs w:val="28"/>
        </w:rPr>
      </w:pPr>
      <w:r w:rsidRPr="00B205AA">
        <w:rPr>
          <w:sz w:val="28"/>
          <w:szCs w:val="28"/>
        </w:rPr>
        <w:t>Ключовим моментом у формуванні відповідної кваліфікації фахівця у сфері підприємництва є його спроможність комплексно вирішувати поставлені завдання, використовуючи теоретичну базу (принципи, теорії розвитку економічних систем та менеджменту, класифікаційні ознаки предметів та явищ), методичний інструментарій (комплекс методів та способів здійснення підприємницької діяльності, підходи до оцінки економічних явищ в підприємництві, торгівлі та біржовій діяльності, систему індикативних показників результативності ведення бізнесу), а також набутий практичний досвід у здійсненні підприємницької діяльності.</w:t>
      </w:r>
    </w:p>
    <w:p w14:paraId="0A078A1E" w14:textId="77777777" w:rsidR="00770027" w:rsidRPr="00770027" w:rsidRDefault="00770027" w:rsidP="00AC73D8">
      <w:pPr>
        <w:pStyle w:val="a3"/>
        <w:shd w:val="clear" w:color="auto" w:fill="FFFFFF"/>
        <w:spacing w:before="0" w:beforeAutospacing="0" w:after="0" w:afterAutospacing="0" w:line="360" w:lineRule="auto"/>
        <w:ind w:firstLine="709"/>
        <w:jc w:val="both"/>
        <w:textAlignment w:val="baseline"/>
        <w:rPr>
          <w:sz w:val="28"/>
          <w:szCs w:val="28"/>
        </w:rPr>
      </w:pPr>
      <w:r w:rsidRPr="00770027">
        <w:rPr>
          <w:sz w:val="28"/>
          <w:szCs w:val="28"/>
        </w:rPr>
        <w:t>Проблема відповідності знань, вмінь та навичок, які спеціаліст отримав у вищому навчальному закладі, запитам суспільства, стала особливо актуальною в умовах відсутності системи державного розподілу випускників. В ринкових умовах висока якість підготовки спеціаліста є одним з визначальних факторів знаходження ним свого місця на ринку праці та подальшого професійного росту. Сьогодні роботодавці, особливо у приватному секторі, вже не будуть витрачати час і гроші на перепідготовку спеціаліста безпосередньо на робочому місці, як це мало місце в умовах планової економіки.</w:t>
      </w:r>
    </w:p>
    <w:p w14:paraId="3ABAC25D" w14:textId="425A8FF5" w:rsidR="00482A7A" w:rsidRDefault="00770027" w:rsidP="00AC73D8">
      <w:pPr>
        <w:pStyle w:val="a3"/>
        <w:shd w:val="clear" w:color="auto" w:fill="FFFFFF"/>
        <w:spacing w:before="0" w:beforeAutospacing="0" w:after="0" w:afterAutospacing="0" w:line="360" w:lineRule="auto"/>
        <w:ind w:firstLine="709"/>
        <w:jc w:val="both"/>
        <w:textAlignment w:val="baseline"/>
        <w:rPr>
          <w:sz w:val="28"/>
          <w:szCs w:val="28"/>
        </w:rPr>
      </w:pPr>
      <w:r w:rsidRPr="00770027">
        <w:rPr>
          <w:sz w:val="28"/>
          <w:szCs w:val="28"/>
        </w:rPr>
        <w:t>В нових умовах вузи повинні підтримувати постійний зв’язок з потенційними роботодавцями і враховувати їхні вимоги щодо професійно-кваліфікаційних якостей майбутніх спеціалістів</w:t>
      </w:r>
      <w:r w:rsidR="00540040">
        <w:rPr>
          <w:sz w:val="28"/>
          <w:szCs w:val="28"/>
        </w:rPr>
        <w:t xml:space="preserve"> </w:t>
      </w:r>
      <w:r w:rsidR="00540040" w:rsidRPr="00B3740D">
        <w:rPr>
          <w:color w:val="000000"/>
          <w:sz w:val="28"/>
          <w:szCs w:val="28"/>
          <w:bdr w:val="none" w:sz="0" w:space="0" w:color="auto" w:frame="1"/>
        </w:rPr>
        <w:t>[</w:t>
      </w:r>
      <w:r w:rsidR="00265E6B">
        <w:rPr>
          <w:color w:val="000000"/>
          <w:sz w:val="28"/>
          <w:szCs w:val="28"/>
          <w:bdr w:val="none" w:sz="0" w:space="0" w:color="auto" w:frame="1"/>
        </w:rPr>
        <w:t>4</w:t>
      </w:r>
      <w:r w:rsidR="00540040">
        <w:rPr>
          <w:color w:val="000000"/>
          <w:sz w:val="28"/>
          <w:szCs w:val="28"/>
          <w:bdr w:val="none" w:sz="0" w:space="0" w:color="auto" w:frame="1"/>
        </w:rPr>
        <w:t>,</w:t>
      </w:r>
      <w:r w:rsidR="00265E6B">
        <w:rPr>
          <w:color w:val="000000"/>
          <w:sz w:val="28"/>
          <w:szCs w:val="28"/>
          <w:bdr w:val="none" w:sz="0" w:space="0" w:color="auto" w:frame="1"/>
        </w:rPr>
        <w:t>1</w:t>
      </w:r>
      <w:r w:rsidR="00540040" w:rsidRPr="00B3740D">
        <w:rPr>
          <w:color w:val="000000"/>
          <w:sz w:val="28"/>
          <w:szCs w:val="28"/>
          <w:bdr w:val="none" w:sz="0" w:space="0" w:color="auto" w:frame="1"/>
        </w:rPr>
        <w:t>].</w:t>
      </w:r>
    </w:p>
    <w:p w14:paraId="1E4267C6" w14:textId="0F5F7E7B" w:rsidR="00482A7A" w:rsidRPr="00B3740D" w:rsidRDefault="002A4FCC" w:rsidP="00AC73D8">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 Можна</w:t>
      </w:r>
      <w:r w:rsidR="00482A7A" w:rsidRPr="00B3740D">
        <w:rPr>
          <w:sz w:val="28"/>
          <w:szCs w:val="28"/>
        </w:rPr>
        <w:t xml:space="preserve"> виділити наступні напрямки оптимізації процесу професійної підготовки спеціалістів </w:t>
      </w:r>
      <w:r w:rsidR="00027626">
        <w:rPr>
          <w:sz w:val="28"/>
          <w:szCs w:val="28"/>
        </w:rPr>
        <w:t xml:space="preserve">з підприємницької діяльності </w:t>
      </w:r>
      <w:r w:rsidR="00482A7A" w:rsidRPr="00B3740D">
        <w:rPr>
          <w:sz w:val="28"/>
          <w:szCs w:val="28"/>
        </w:rPr>
        <w:t>у вищій школі, яким на сьогоднішній день приділяється недостатньо уваги.</w:t>
      </w:r>
    </w:p>
    <w:p w14:paraId="7493C9CE" w14:textId="07F80F98" w:rsidR="00482A7A" w:rsidRPr="00B3740D" w:rsidRDefault="00482A7A" w:rsidP="00AC73D8">
      <w:pPr>
        <w:pStyle w:val="a3"/>
        <w:shd w:val="clear" w:color="auto" w:fill="FFFFFF"/>
        <w:spacing w:before="0" w:beforeAutospacing="0" w:after="0" w:afterAutospacing="0" w:line="360" w:lineRule="auto"/>
        <w:ind w:firstLine="709"/>
        <w:jc w:val="both"/>
        <w:textAlignment w:val="baseline"/>
        <w:rPr>
          <w:sz w:val="28"/>
          <w:szCs w:val="28"/>
        </w:rPr>
      </w:pPr>
      <w:r w:rsidRPr="00B3740D">
        <w:rPr>
          <w:sz w:val="28"/>
          <w:szCs w:val="28"/>
        </w:rPr>
        <w:t xml:space="preserve">Зв’язок отриманих знань з практикою. </w:t>
      </w:r>
      <w:r w:rsidR="005454DE">
        <w:rPr>
          <w:sz w:val="28"/>
          <w:szCs w:val="28"/>
        </w:rPr>
        <w:t xml:space="preserve"> </w:t>
      </w:r>
      <w:r w:rsidRPr="00B3740D">
        <w:rPr>
          <w:sz w:val="28"/>
          <w:szCs w:val="28"/>
        </w:rPr>
        <w:t xml:space="preserve"> Його суть – у визнанні кінцевою метою підготовки спеціалістів у вузі отримання ними знань. Це визначало зміст і організацію навчального процесу, особливості його методики: монологічний, розповідний характер лекцій, проведення семінарських занять та атестацій у формі запитань та відповідей. Результатом є заучування студентами певної інформації, яке дуже часто супроводжується невмінням творчо її застосувати у практичній діяльності, що ускладнює процес адаптації випускників </w:t>
      </w:r>
      <w:r w:rsidR="00EA426E">
        <w:rPr>
          <w:sz w:val="28"/>
          <w:szCs w:val="28"/>
        </w:rPr>
        <w:t>в сфері підприємництва</w:t>
      </w:r>
      <w:r w:rsidRPr="00B3740D">
        <w:rPr>
          <w:sz w:val="28"/>
          <w:szCs w:val="28"/>
        </w:rPr>
        <w:t>, знижує якість їх роботи.</w:t>
      </w:r>
    </w:p>
    <w:p w14:paraId="13B1F18F" w14:textId="426AE227" w:rsidR="00482A7A" w:rsidRPr="00B3740D" w:rsidRDefault="00482A7A" w:rsidP="00AC73D8">
      <w:pPr>
        <w:pStyle w:val="a3"/>
        <w:shd w:val="clear" w:color="auto" w:fill="FFFFFF"/>
        <w:spacing w:before="0" w:beforeAutospacing="0" w:after="0" w:afterAutospacing="0" w:line="360" w:lineRule="auto"/>
        <w:ind w:firstLine="709"/>
        <w:jc w:val="both"/>
        <w:textAlignment w:val="baseline"/>
        <w:rPr>
          <w:sz w:val="28"/>
          <w:szCs w:val="28"/>
        </w:rPr>
      </w:pPr>
      <w:r w:rsidRPr="00B3740D">
        <w:rPr>
          <w:sz w:val="28"/>
          <w:szCs w:val="28"/>
        </w:rPr>
        <w:t>Альтернативою є системно-діяльнісний підхід. Його провідна ідея така: засвоєнні знання є не кінцевою метою, а основним знаряддям підготовки до професійної та громадської діяльності після закінчення вузу. Кінцева мета – система видів діяльності, до яких він залучається після закінчення вузу. Реалізація цього підходу передбачає надання студентам можливості стажування або навіть праці за спеціальністю ще під час навчання</w:t>
      </w:r>
      <w:r w:rsidR="00915CEB">
        <w:rPr>
          <w:sz w:val="28"/>
          <w:szCs w:val="28"/>
        </w:rPr>
        <w:t>.</w:t>
      </w:r>
    </w:p>
    <w:p w14:paraId="2C8CADC1" w14:textId="2757004C" w:rsidR="00482A7A" w:rsidRPr="00B3740D" w:rsidRDefault="00482A7A" w:rsidP="00AC73D8">
      <w:pPr>
        <w:pStyle w:val="a3"/>
        <w:shd w:val="clear" w:color="auto" w:fill="FFFFFF"/>
        <w:spacing w:before="0" w:beforeAutospacing="0" w:after="0" w:afterAutospacing="0" w:line="360" w:lineRule="auto"/>
        <w:ind w:firstLine="709"/>
        <w:jc w:val="both"/>
        <w:textAlignment w:val="baseline"/>
        <w:rPr>
          <w:sz w:val="28"/>
          <w:szCs w:val="28"/>
        </w:rPr>
      </w:pPr>
      <w:r w:rsidRPr="00B3740D">
        <w:rPr>
          <w:sz w:val="28"/>
          <w:szCs w:val="28"/>
        </w:rPr>
        <w:t>Забезпечення високого рівня комп’ютерної грамотності спеціаліста, володіння іноземними мовами. Сучасний стан суспільства, характерними ознаками якого є процеси глобалізації та соціальної інтеграції, взаємопроникнення культур, інформатизація, все менше шансів на просування залишає тим спеціалістам, які не володіють комп’ютерною технікою та інформаційними технологіями, не мають можливості користуватися джерелами інформації на іноземних мовах (наукова література, ЗМІ, супутникове телебачення, міжнародні комп’ютерні мережі)</w:t>
      </w:r>
      <w:r w:rsidR="00540040" w:rsidRPr="00B3740D">
        <w:rPr>
          <w:color w:val="000000"/>
          <w:sz w:val="28"/>
          <w:szCs w:val="28"/>
          <w:bdr w:val="none" w:sz="0" w:space="0" w:color="auto" w:frame="1"/>
        </w:rPr>
        <w:t>[</w:t>
      </w:r>
      <w:r w:rsidR="00265E6B">
        <w:rPr>
          <w:color w:val="000000"/>
          <w:sz w:val="28"/>
          <w:szCs w:val="28"/>
          <w:bdr w:val="none" w:sz="0" w:space="0" w:color="auto" w:frame="1"/>
        </w:rPr>
        <w:t>4</w:t>
      </w:r>
      <w:r w:rsidR="00540040">
        <w:rPr>
          <w:color w:val="000000"/>
          <w:sz w:val="28"/>
          <w:szCs w:val="28"/>
          <w:bdr w:val="none" w:sz="0" w:space="0" w:color="auto" w:frame="1"/>
        </w:rPr>
        <w:t>,</w:t>
      </w:r>
      <w:r w:rsidR="00265E6B">
        <w:rPr>
          <w:color w:val="000000"/>
          <w:sz w:val="28"/>
          <w:szCs w:val="28"/>
          <w:bdr w:val="none" w:sz="0" w:space="0" w:color="auto" w:frame="1"/>
        </w:rPr>
        <w:t>1</w:t>
      </w:r>
      <w:r w:rsidR="00540040" w:rsidRPr="00B3740D">
        <w:rPr>
          <w:color w:val="000000"/>
          <w:sz w:val="28"/>
          <w:szCs w:val="28"/>
          <w:bdr w:val="none" w:sz="0" w:space="0" w:color="auto" w:frame="1"/>
        </w:rPr>
        <w:t>].</w:t>
      </w:r>
    </w:p>
    <w:p w14:paraId="638D67AC" w14:textId="672A43B1" w:rsidR="007E344A" w:rsidRDefault="00482A7A" w:rsidP="00AC73D8">
      <w:pPr>
        <w:pStyle w:val="a3"/>
        <w:shd w:val="clear" w:color="auto" w:fill="FFFFFF"/>
        <w:spacing w:before="0" w:beforeAutospacing="0" w:after="0" w:afterAutospacing="0" w:line="360" w:lineRule="auto"/>
        <w:ind w:firstLine="709"/>
        <w:jc w:val="both"/>
        <w:textAlignment w:val="baseline"/>
        <w:rPr>
          <w:rStyle w:val="a4"/>
          <w:rFonts w:asciiTheme="minorHAnsi" w:hAnsiTheme="minorHAnsi"/>
          <w:color w:val="333333"/>
          <w:sz w:val="21"/>
          <w:szCs w:val="21"/>
          <w:shd w:val="clear" w:color="auto" w:fill="FFFFFF"/>
        </w:rPr>
      </w:pPr>
      <w:r w:rsidRPr="00B3740D">
        <w:rPr>
          <w:sz w:val="28"/>
          <w:szCs w:val="28"/>
        </w:rPr>
        <w:t>Отже, озброєння студентів українських вузів</w:t>
      </w:r>
      <w:r w:rsidR="006075CB">
        <w:rPr>
          <w:sz w:val="28"/>
          <w:szCs w:val="28"/>
        </w:rPr>
        <w:t xml:space="preserve"> сфери підприємниц</w:t>
      </w:r>
      <w:r w:rsidR="003B6133">
        <w:rPr>
          <w:sz w:val="28"/>
          <w:szCs w:val="28"/>
        </w:rPr>
        <w:t>тва</w:t>
      </w:r>
      <w:r w:rsidRPr="00B3740D">
        <w:rPr>
          <w:sz w:val="28"/>
          <w:szCs w:val="28"/>
        </w:rPr>
        <w:t xml:space="preserve"> найсучаснішими знаннями з комп’ютерної техніки, а також навичками спілкування на іноземній мові є не просто необхідною частиною підготовки спеціалістів</w:t>
      </w:r>
      <w:r w:rsidR="00875872">
        <w:rPr>
          <w:sz w:val="28"/>
          <w:szCs w:val="28"/>
        </w:rPr>
        <w:t xml:space="preserve"> з підприємницької діяльності у сфері торгівлі</w:t>
      </w:r>
      <w:r w:rsidRPr="00B3740D">
        <w:rPr>
          <w:sz w:val="28"/>
          <w:szCs w:val="28"/>
        </w:rPr>
        <w:t>, але умовою виходу України на міжнародний світовий простір, а в кінцевому підсумку – умовою підвищення економічної конкурентоспроможності нашої країни у світовому вимірі.</w:t>
      </w:r>
      <w:r w:rsidR="00BD3D7D" w:rsidRPr="00BD3D7D">
        <w:rPr>
          <w:rStyle w:val="a4"/>
          <w:rFonts w:ascii="Helvetica" w:hAnsi="Helvetica"/>
          <w:color w:val="333333"/>
          <w:sz w:val="21"/>
          <w:szCs w:val="21"/>
          <w:shd w:val="clear" w:color="auto" w:fill="FFFFFF"/>
        </w:rPr>
        <w:t xml:space="preserve"> </w:t>
      </w:r>
    </w:p>
    <w:p w14:paraId="2BF27E6F" w14:textId="10D450E1" w:rsidR="00482A7A" w:rsidRPr="00B3740D" w:rsidRDefault="00BD4FCE" w:rsidP="00AC73D8">
      <w:pPr>
        <w:pStyle w:val="a3"/>
        <w:shd w:val="clear" w:color="auto" w:fill="FFFFFF"/>
        <w:spacing w:before="0" w:beforeAutospacing="0" w:after="0" w:afterAutospacing="0" w:line="360" w:lineRule="auto"/>
        <w:ind w:firstLine="709"/>
        <w:jc w:val="both"/>
        <w:textAlignment w:val="baseline"/>
        <w:rPr>
          <w:sz w:val="28"/>
          <w:szCs w:val="28"/>
        </w:rPr>
      </w:pPr>
      <w:r w:rsidRPr="00154A12">
        <w:rPr>
          <w:rStyle w:val="a4"/>
          <w:i w:val="0"/>
          <w:iCs w:val="0"/>
          <w:sz w:val="28"/>
          <w:szCs w:val="28"/>
          <w:shd w:val="clear" w:color="auto" w:fill="FFFFFF"/>
        </w:rPr>
        <w:t xml:space="preserve">Тому не можна недооцінювати </w:t>
      </w:r>
      <w:r w:rsidR="00BD3D7D" w:rsidRPr="00154A12">
        <w:rPr>
          <w:rStyle w:val="a4"/>
          <w:i w:val="0"/>
          <w:iCs w:val="0"/>
          <w:sz w:val="28"/>
          <w:szCs w:val="28"/>
          <w:shd w:val="clear" w:color="auto" w:fill="FFFFFF"/>
        </w:rPr>
        <w:t>важливу роль підприємця у розвитку ринкової економіки, який повинен володіти певними характеристиками, які сприятимуть ефективній та раціональній організація підприємницької діяльності – підприємницькою компетентністю.</w:t>
      </w:r>
      <w:r w:rsidRPr="00154A12">
        <w:rPr>
          <w:rStyle w:val="a4"/>
          <w:i w:val="0"/>
          <w:iCs w:val="0"/>
          <w:sz w:val="28"/>
          <w:szCs w:val="28"/>
          <w:shd w:val="clear" w:color="auto" w:fill="FFFFFF"/>
        </w:rPr>
        <w:t xml:space="preserve"> Під час навчання </w:t>
      </w:r>
      <w:r w:rsidR="003B6133" w:rsidRPr="003B6133">
        <w:rPr>
          <w:rStyle w:val="a4"/>
          <w:i w:val="0"/>
          <w:iCs w:val="0"/>
          <w:sz w:val="28"/>
          <w:szCs w:val="28"/>
          <w:shd w:val="clear" w:color="auto" w:fill="FFFFFF"/>
        </w:rPr>
        <w:t>о</w:t>
      </w:r>
      <w:r w:rsidR="00070E9C" w:rsidRPr="00154A12">
        <w:rPr>
          <w:sz w:val="28"/>
          <w:szCs w:val="28"/>
          <w:shd w:val="clear" w:color="auto" w:fill="FFFFFF"/>
        </w:rPr>
        <w:t>соблива увага приділена формуванню загальних та фахових компетентностей у студентів з підприємництва</w:t>
      </w:r>
      <w:r w:rsidR="00154A12" w:rsidRPr="00154A12">
        <w:rPr>
          <w:sz w:val="28"/>
          <w:szCs w:val="28"/>
          <w:shd w:val="clear" w:color="auto" w:fill="FFFFFF"/>
        </w:rPr>
        <w:t xml:space="preserve"> та </w:t>
      </w:r>
      <w:r w:rsidR="00070E9C" w:rsidRPr="00154A12">
        <w:rPr>
          <w:sz w:val="28"/>
          <w:szCs w:val="28"/>
          <w:shd w:val="clear" w:color="auto" w:fill="FFFFFF"/>
        </w:rPr>
        <w:t xml:space="preserve"> торгівлі. Відзнач</w:t>
      </w:r>
      <w:r w:rsidR="00081F6C">
        <w:rPr>
          <w:sz w:val="28"/>
          <w:szCs w:val="28"/>
          <w:shd w:val="clear" w:color="auto" w:fill="FFFFFF"/>
        </w:rPr>
        <w:t>имо</w:t>
      </w:r>
      <w:r w:rsidR="00070E9C" w:rsidRPr="00154A12">
        <w:rPr>
          <w:sz w:val="28"/>
          <w:szCs w:val="28"/>
          <w:shd w:val="clear" w:color="auto" w:fill="FFFFFF"/>
        </w:rPr>
        <w:t>, що формування у майбутніх здобувачів професійних навичок є важливою умовою їх фахового рівня освіти та актуальною вимогою на сучасному ринку праці.</w:t>
      </w:r>
    </w:p>
    <w:p w14:paraId="04348AA0" w14:textId="77777777" w:rsidR="00BE15F8" w:rsidRPr="00B3740D" w:rsidRDefault="00BE15F8" w:rsidP="00AC73D8">
      <w:pPr>
        <w:pStyle w:val="a3"/>
        <w:shd w:val="clear" w:color="auto" w:fill="FFFFFF"/>
        <w:spacing w:before="0" w:beforeAutospacing="0" w:after="0" w:afterAutospacing="0" w:line="360" w:lineRule="auto"/>
        <w:ind w:firstLine="709"/>
        <w:jc w:val="both"/>
        <w:textAlignment w:val="baseline"/>
        <w:rPr>
          <w:sz w:val="28"/>
          <w:szCs w:val="28"/>
        </w:rPr>
      </w:pPr>
      <w:r w:rsidRPr="00B3740D">
        <w:rPr>
          <w:sz w:val="28"/>
          <w:szCs w:val="28"/>
        </w:rPr>
        <w:t>Необхідність дотримання нових вимог до підготовки спеціаліста повинна знайти відображення в організаційних формах та методах навчання. Світ як об’єкт пізнання стає більш різнобічним та динамічним, що потребує використання адекватних методів інтенсифікації навчання.</w:t>
      </w:r>
    </w:p>
    <w:p w14:paraId="6EB6C4F5" w14:textId="4AC85B9B" w:rsidR="00BE15F8" w:rsidRDefault="00BE15F8" w:rsidP="00AC73D8">
      <w:pPr>
        <w:pStyle w:val="a3"/>
        <w:shd w:val="clear" w:color="auto" w:fill="FFFFFF"/>
        <w:spacing w:before="0" w:beforeAutospacing="0" w:after="0" w:afterAutospacing="0" w:line="360" w:lineRule="auto"/>
        <w:ind w:firstLine="709"/>
        <w:jc w:val="both"/>
        <w:textAlignment w:val="baseline"/>
        <w:rPr>
          <w:sz w:val="28"/>
          <w:szCs w:val="28"/>
        </w:rPr>
      </w:pPr>
      <w:r w:rsidRPr="00B3740D">
        <w:rPr>
          <w:sz w:val="28"/>
          <w:szCs w:val="28"/>
        </w:rPr>
        <w:t xml:space="preserve">Об’єми інформації зросли настільки, що просто збільшення часу на вивчення тих чи інших дисциплін не може дати бажаного ефекту, до того ж має певні межі. Вирішення проблеми полягає в тому, щоб озброїти майбутнього спеціаліста </w:t>
      </w:r>
      <w:r w:rsidR="004D4C4E">
        <w:rPr>
          <w:sz w:val="28"/>
          <w:szCs w:val="28"/>
        </w:rPr>
        <w:t xml:space="preserve">з підприємництва </w:t>
      </w:r>
      <w:r w:rsidRPr="00B3740D">
        <w:rPr>
          <w:sz w:val="28"/>
          <w:szCs w:val="28"/>
        </w:rPr>
        <w:t>методологією пізнання, навчити самостійному пошуку інформації, зорієнтувати на постійне оновлення знань. Нагальною потребою є поширення активних методів навчання – опорного викладання, установчих лекцій, рольових та ділових ігор тощо – в поєднанні із збільшенням навчального часу на самостійну роботу студентів.</w:t>
      </w:r>
    </w:p>
    <w:p w14:paraId="2ACB74B4" w14:textId="1B447005" w:rsidR="00482A7A" w:rsidRPr="00D30CE7" w:rsidRDefault="00466132" w:rsidP="00D30CE7">
      <w:pPr>
        <w:pStyle w:val="a3"/>
        <w:shd w:val="clear" w:color="auto" w:fill="FFFFFF"/>
        <w:spacing w:before="0" w:beforeAutospacing="0" w:after="0" w:afterAutospacing="0" w:line="360" w:lineRule="auto"/>
        <w:ind w:firstLine="709"/>
        <w:jc w:val="both"/>
        <w:textAlignment w:val="baseline"/>
        <w:rPr>
          <w:sz w:val="28"/>
          <w:szCs w:val="28"/>
        </w:rPr>
      </w:pPr>
      <w:r w:rsidRPr="00466132">
        <w:rPr>
          <w:sz w:val="28"/>
          <w:szCs w:val="28"/>
          <w:shd w:val="clear" w:color="auto" w:fill="FFFFFF"/>
        </w:rPr>
        <w:t>В умовах невизначеності особлива увага має бути приділена підготовці спеціалістів з антикризового управління та здійснення трансформаційних змін. Дані знання є необхідними для прискорення адаптації суб’єктів господарювання до мінливих ринкових умов та успішного ведення ними підприємницької діяльності. Перетворення інновацій у рушійну силу розвитку сучасної економіки обумовлює потребу підприємців у знаннях основ поведінки учасників ринку щодо виготовлення і продажу інноваційних товарів. Актуальними у цьому контексті є також знання щодо напрямів розвитку бізнесу в ході Третьої та Четвертої промислових революцій, які можуть бути використані для набуття конкурентних переваг на ринку.</w:t>
      </w:r>
    </w:p>
    <w:p w14:paraId="391ED5EA" w14:textId="77777777" w:rsidR="008C644A" w:rsidRDefault="008C644A" w:rsidP="00D30CE7">
      <w:pPr>
        <w:spacing w:after="0" w:line="360" w:lineRule="auto"/>
        <w:ind w:left="709"/>
        <w:jc w:val="center"/>
        <w:rPr>
          <w:rFonts w:ascii="Times New Roman" w:hAnsi="Times New Roman" w:cs="Times New Roman"/>
          <w:b/>
          <w:bCs/>
          <w:sz w:val="28"/>
          <w:szCs w:val="28"/>
        </w:rPr>
      </w:pPr>
    </w:p>
    <w:p w14:paraId="0A4C6A24" w14:textId="253D3B76" w:rsidR="00A503CC" w:rsidRPr="00D30CE7" w:rsidRDefault="003C3D70" w:rsidP="00D30CE7">
      <w:pPr>
        <w:spacing w:after="0" w:line="360" w:lineRule="auto"/>
        <w:ind w:left="709"/>
        <w:jc w:val="center"/>
        <w:rPr>
          <w:rFonts w:ascii="Times New Roman" w:hAnsi="Times New Roman" w:cs="Times New Roman"/>
          <w:b/>
          <w:bCs/>
          <w:sz w:val="28"/>
          <w:szCs w:val="28"/>
        </w:rPr>
      </w:pPr>
      <w:r w:rsidRPr="00D30CE7">
        <w:rPr>
          <w:rFonts w:ascii="Times New Roman" w:hAnsi="Times New Roman" w:cs="Times New Roman"/>
          <w:b/>
          <w:bCs/>
          <w:sz w:val="28"/>
          <w:szCs w:val="28"/>
        </w:rPr>
        <w:t>Література:</w:t>
      </w:r>
    </w:p>
    <w:p w14:paraId="5AE926D7" w14:textId="183C482D" w:rsidR="003C3D70" w:rsidRPr="009C0B76" w:rsidRDefault="003C3D70" w:rsidP="009C0B76">
      <w:pPr>
        <w:pStyle w:val="a3"/>
        <w:numPr>
          <w:ilvl w:val="0"/>
          <w:numId w:val="1"/>
        </w:numPr>
        <w:spacing w:before="0" w:beforeAutospacing="0" w:after="0" w:afterAutospacing="0" w:line="360" w:lineRule="auto"/>
        <w:jc w:val="both"/>
        <w:rPr>
          <w:rStyle w:val="a5"/>
          <w:color w:val="000000"/>
          <w:sz w:val="28"/>
          <w:szCs w:val="28"/>
        </w:rPr>
      </w:pPr>
      <w:r w:rsidRPr="009C0B76">
        <w:rPr>
          <w:color w:val="000000"/>
          <w:sz w:val="28"/>
          <w:szCs w:val="28"/>
          <w:bdr w:val="none" w:sz="0" w:space="0" w:color="auto" w:frame="1"/>
        </w:rPr>
        <w:t>Бондарева</w:t>
      </w:r>
      <w:r w:rsidR="00425FB7">
        <w:rPr>
          <w:color w:val="000000"/>
          <w:sz w:val="28"/>
          <w:szCs w:val="28"/>
          <w:bdr w:val="none" w:sz="0" w:space="0" w:color="auto" w:frame="1"/>
        </w:rPr>
        <w:t xml:space="preserve"> Л.І.</w:t>
      </w:r>
      <w:r w:rsidRPr="009C0B76">
        <w:rPr>
          <w:color w:val="000000"/>
          <w:sz w:val="28"/>
          <w:szCs w:val="28"/>
          <w:bdr w:val="none" w:sz="0" w:space="0" w:color="auto" w:frame="1"/>
        </w:rPr>
        <w:t>,   </w:t>
      </w:r>
      <w:r w:rsidRPr="009C0B76">
        <w:rPr>
          <w:rStyle w:val="a4"/>
          <w:i w:val="0"/>
          <w:iCs w:val="0"/>
          <w:color w:val="000000"/>
          <w:sz w:val="28"/>
          <w:szCs w:val="28"/>
          <w:bdr w:val="none" w:sz="0" w:space="0" w:color="auto" w:frame="1"/>
        </w:rPr>
        <w:t>кандидат педагогічних наук</w:t>
      </w:r>
      <w:r w:rsidRPr="009C0B76">
        <w:rPr>
          <w:color w:val="000000"/>
          <w:sz w:val="28"/>
          <w:szCs w:val="28"/>
        </w:rPr>
        <w:t xml:space="preserve"> статті «</w:t>
      </w:r>
      <w:r w:rsidR="009C0B76">
        <w:rPr>
          <w:color w:val="000000"/>
          <w:sz w:val="28"/>
          <w:szCs w:val="28"/>
        </w:rPr>
        <w:t>Підприємницька підготовка дорослих як нагальна вимога ринкових відносин в  Україні</w:t>
      </w:r>
      <w:r w:rsidRPr="009C0B76">
        <w:rPr>
          <w:rStyle w:val="a5"/>
          <w:color w:val="000000"/>
          <w:sz w:val="28"/>
          <w:szCs w:val="28"/>
          <w:bdr w:val="none" w:sz="0" w:space="0" w:color="auto" w:frame="1"/>
        </w:rPr>
        <w:t>»</w:t>
      </w:r>
      <w:r w:rsidR="00764812">
        <w:rPr>
          <w:rStyle w:val="a5"/>
          <w:color w:val="000000"/>
          <w:sz w:val="28"/>
          <w:szCs w:val="28"/>
          <w:bdr w:val="none" w:sz="0" w:space="0" w:color="auto" w:frame="1"/>
        </w:rPr>
        <w:t>.</w:t>
      </w:r>
    </w:p>
    <w:p w14:paraId="4154201E" w14:textId="59B90496" w:rsidR="009C0B76" w:rsidRDefault="00272276" w:rsidP="009C0B76">
      <w:pPr>
        <w:numPr>
          <w:ilvl w:val="0"/>
          <w:numId w:val="1"/>
        </w:numPr>
        <w:spacing w:beforeAutospacing="1" w:after="0" w:afterAutospacing="1" w:line="360" w:lineRule="auto"/>
        <w:jc w:val="both"/>
        <w:rPr>
          <w:rStyle w:val="a5"/>
          <w:rFonts w:ascii="Times New Roman" w:eastAsia="Times New Roman" w:hAnsi="Times New Roman" w:cs="Times New Roman"/>
          <w:color w:val="000000"/>
          <w:sz w:val="28"/>
          <w:szCs w:val="28"/>
          <w:lang w:eastAsia="uk-UA"/>
        </w:rPr>
      </w:pPr>
      <w:r w:rsidRPr="00272276">
        <w:rPr>
          <w:rFonts w:ascii="Times New Roman" w:eastAsia="Times New Roman" w:hAnsi="Times New Roman" w:cs="Times New Roman"/>
          <w:color w:val="000000"/>
          <w:sz w:val="28"/>
          <w:szCs w:val="28"/>
          <w:bdr w:val="none" w:sz="0" w:space="0" w:color="auto" w:frame="1"/>
          <w:lang w:eastAsia="uk-UA"/>
        </w:rPr>
        <w:t>Побірченко</w:t>
      </w:r>
      <w:r w:rsidR="00425FB7">
        <w:rPr>
          <w:rFonts w:ascii="Times New Roman" w:eastAsia="Times New Roman" w:hAnsi="Times New Roman" w:cs="Times New Roman"/>
          <w:color w:val="000000"/>
          <w:sz w:val="28"/>
          <w:szCs w:val="28"/>
          <w:bdr w:val="none" w:sz="0" w:space="0" w:color="auto" w:frame="1"/>
          <w:lang w:eastAsia="uk-UA"/>
        </w:rPr>
        <w:t xml:space="preserve"> </w:t>
      </w:r>
      <w:r w:rsidR="002B3F6D">
        <w:rPr>
          <w:rFonts w:ascii="Times New Roman" w:eastAsia="Times New Roman" w:hAnsi="Times New Roman" w:cs="Times New Roman"/>
          <w:color w:val="000000"/>
          <w:sz w:val="28"/>
          <w:szCs w:val="28"/>
          <w:bdr w:val="none" w:sz="0" w:space="0" w:color="auto" w:frame="1"/>
          <w:lang w:eastAsia="uk-UA"/>
        </w:rPr>
        <w:t>Н</w:t>
      </w:r>
      <w:r w:rsidR="00425FB7">
        <w:rPr>
          <w:rFonts w:ascii="Times New Roman" w:eastAsia="Times New Roman" w:hAnsi="Times New Roman" w:cs="Times New Roman"/>
          <w:color w:val="000000"/>
          <w:sz w:val="28"/>
          <w:szCs w:val="28"/>
          <w:bdr w:val="none" w:sz="0" w:space="0" w:color="auto" w:frame="1"/>
          <w:lang w:eastAsia="uk-UA"/>
        </w:rPr>
        <w:t>.</w:t>
      </w:r>
      <w:r w:rsidR="002B3F6D">
        <w:rPr>
          <w:rFonts w:ascii="Times New Roman" w:eastAsia="Times New Roman" w:hAnsi="Times New Roman" w:cs="Times New Roman"/>
          <w:color w:val="000000"/>
          <w:sz w:val="28"/>
          <w:szCs w:val="28"/>
          <w:bdr w:val="none" w:sz="0" w:space="0" w:color="auto" w:frame="1"/>
          <w:lang w:eastAsia="uk-UA"/>
        </w:rPr>
        <w:t>А.</w:t>
      </w:r>
      <w:r w:rsidRPr="00272276">
        <w:rPr>
          <w:rFonts w:ascii="Times New Roman" w:eastAsia="Times New Roman" w:hAnsi="Times New Roman" w:cs="Times New Roman"/>
          <w:color w:val="000000"/>
          <w:sz w:val="28"/>
          <w:szCs w:val="28"/>
          <w:bdr w:val="none" w:sz="0" w:space="0" w:color="auto" w:frame="1"/>
          <w:lang w:eastAsia="uk-UA"/>
        </w:rPr>
        <w:t xml:space="preserve"> </w:t>
      </w:r>
      <w:r w:rsidR="00F95C1A">
        <w:rPr>
          <w:rFonts w:ascii="Times New Roman" w:eastAsia="Times New Roman" w:hAnsi="Times New Roman" w:cs="Times New Roman"/>
          <w:color w:val="000000"/>
          <w:sz w:val="28"/>
          <w:szCs w:val="28"/>
          <w:bdr w:val="none" w:sz="0" w:space="0" w:color="auto" w:frame="1"/>
          <w:lang w:eastAsia="uk-UA"/>
        </w:rPr>
        <w:t xml:space="preserve"> </w:t>
      </w:r>
      <w:r w:rsidRPr="00272276">
        <w:rPr>
          <w:rFonts w:ascii="Times New Roman" w:eastAsia="Times New Roman" w:hAnsi="Times New Roman" w:cs="Times New Roman"/>
          <w:i/>
          <w:iCs/>
          <w:color w:val="000000"/>
          <w:sz w:val="28"/>
          <w:szCs w:val="28"/>
          <w:bdr w:val="none" w:sz="0" w:space="0" w:color="auto" w:frame="1"/>
          <w:lang w:eastAsia="uk-UA"/>
        </w:rPr>
        <w:t> </w:t>
      </w:r>
      <w:r w:rsidRPr="00272276">
        <w:rPr>
          <w:rFonts w:ascii="Times New Roman" w:eastAsia="Times New Roman" w:hAnsi="Times New Roman" w:cs="Times New Roman"/>
          <w:color w:val="000000"/>
          <w:sz w:val="28"/>
          <w:szCs w:val="28"/>
          <w:bdr w:val="none" w:sz="0" w:space="0" w:color="auto" w:frame="1"/>
          <w:lang w:eastAsia="uk-UA"/>
        </w:rPr>
        <w:t>Розвиток у старшокласників особистісної готовності до підприємницької діяльності </w:t>
      </w:r>
      <w:r w:rsidRPr="00272276">
        <w:rPr>
          <w:rFonts w:ascii="Times New Roman" w:eastAsia="Times New Roman" w:hAnsi="Times New Roman" w:cs="Times New Roman"/>
          <w:i/>
          <w:iCs/>
          <w:color w:val="000000"/>
          <w:sz w:val="28"/>
          <w:szCs w:val="28"/>
          <w:bdr w:val="none" w:sz="0" w:space="0" w:color="auto" w:frame="1"/>
          <w:lang w:eastAsia="uk-UA"/>
        </w:rPr>
        <w:t>І</w:t>
      </w:r>
      <w:r w:rsidRPr="00272276">
        <w:rPr>
          <w:rFonts w:ascii="Times New Roman" w:eastAsia="Times New Roman" w:hAnsi="Times New Roman" w:cs="Times New Roman"/>
          <w:color w:val="000000"/>
          <w:sz w:val="28"/>
          <w:szCs w:val="28"/>
          <w:bdr w:val="none" w:sz="0" w:space="0" w:color="auto" w:frame="1"/>
          <w:lang w:eastAsia="uk-UA"/>
        </w:rPr>
        <w:t>Н. Побірченко // Педагогіка і психологія професійної освіти. — 1998. — № 5. — С 245-248.</w:t>
      </w:r>
    </w:p>
    <w:p w14:paraId="3B9BD5C4" w14:textId="1E356652" w:rsidR="00C93C92" w:rsidRPr="0088407F" w:rsidRDefault="00C93C92" w:rsidP="009C0B76">
      <w:pPr>
        <w:numPr>
          <w:ilvl w:val="0"/>
          <w:numId w:val="1"/>
        </w:numPr>
        <w:spacing w:beforeAutospacing="1" w:after="0" w:afterAutospacing="1" w:line="360" w:lineRule="auto"/>
        <w:jc w:val="both"/>
        <w:rPr>
          <w:rFonts w:ascii="Times New Roman" w:eastAsia="Times New Roman" w:hAnsi="Times New Roman" w:cs="Times New Roman"/>
          <w:b/>
          <w:bCs/>
          <w:color w:val="000000"/>
          <w:sz w:val="28"/>
          <w:szCs w:val="28"/>
          <w:lang w:eastAsia="uk-UA"/>
        </w:rPr>
      </w:pPr>
      <w:r w:rsidRPr="009C0B76">
        <w:rPr>
          <w:rFonts w:ascii="Times New Roman" w:eastAsia="Times New Roman" w:hAnsi="Times New Roman" w:cs="Times New Roman"/>
          <w:color w:val="000000"/>
          <w:sz w:val="28"/>
          <w:szCs w:val="28"/>
          <w:bdr w:val="none" w:sz="0" w:space="0" w:color="auto" w:frame="1"/>
          <w:lang w:eastAsia="uk-UA"/>
        </w:rPr>
        <w:t>Прокопенко</w:t>
      </w:r>
      <w:r w:rsidR="00425FB7">
        <w:rPr>
          <w:rFonts w:ascii="Times New Roman" w:eastAsia="Times New Roman" w:hAnsi="Times New Roman" w:cs="Times New Roman"/>
          <w:color w:val="000000"/>
          <w:sz w:val="28"/>
          <w:szCs w:val="28"/>
          <w:bdr w:val="none" w:sz="0" w:space="0" w:color="auto" w:frame="1"/>
          <w:lang w:eastAsia="uk-UA"/>
        </w:rPr>
        <w:t xml:space="preserve"> П.Ф</w:t>
      </w:r>
      <w:r w:rsidRPr="009C0B76">
        <w:rPr>
          <w:rFonts w:ascii="Times New Roman" w:eastAsia="Times New Roman" w:hAnsi="Times New Roman" w:cs="Times New Roman"/>
          <w:i/>
          <w:iCs/>
          <w:color w:val="000000"/>
          <w:sz w:val="28"/>
          <w:szCs w:val="28"/>
          <w:bdr w:val="none" w:sz="0" w:space="0" w:color="auto" w:frame="1"/>
          <w:lang w:eastAsia="uk-UA"/>
        </w:rPr>
        <w:t>. </w:t>
      </w:r>
      <w:r w:rsidRPr="009C0B76">
        <w:rPr>
          <w:rFonts w:ascii="Times New Roman" w:eastAsia="Times New Roman" w:hAnsi="Times New Roman" w:cs="Times New Roman"/>
          <w:color w:val="000000"/>
          <w:sz w:val="28"/>
          <w:szCs w:val="28"/>
          <w:bdr w:val="none" w:sz="0" w:space="0" w:color="auto" w:frame="1"/>
          <w:lang w:eastAsia="uk-UA"/>
        </w:rPr>
        <w:t>Людина в світі економіки та бізнесу / П. Д. Прокопенко. — Харків : Основа, 2006. — 310 с</w:t>
      </w:r>
      <w:r w:rsidR="0088407F">
        <w:rPr>
          <w:rFonts w:ascii="Times New Roman" w:eastAsia="Times New Roman" w:hAnsi="Times New Roman" w:cs="Times New Roman"/>
          <w:color w:val="000000"/>
          <w:sz w:val="28"/>
          <w:szCs w:val="28"/>
          <w:bdr w:val="none" w:sz="0" w:space="0" w:color="auto" w:frame="1"/>
          <w:lang w:eastAsia="uk-UA"/>
        </w:rPr>
        <w:t>.</w:t>
      </w:r>
    </w:p>
    <w:p w14:paraId="6E8F6945" w14:textId="18674F1B" w:rsidR="0088407F" w:rsidRPr="0088407F" w:rsidRDefault="0088407F" w:rsidP="009C0B76">
      <w:pPr>
        <w:numPr>
          <w:ilvl w:val="0"/>
          <w:numId w:val="1"/>
        </w:numPr>
        <w:spacing w:beforeAutospacing="1" w:after="0" w:afterAutospacing="1" w:line="360" w:lineRule="auto"/>
        <w:jc w:val="both"/>
        <w:rPr>
          <w:rFonts w:ascii="Times New Roman" w:eastAsia="Times New Roman" w:hAnsi="Times New Roman" w:cs="Times New Roman"/>
          <w:color w:val="000000"/>
          <w:sz w:val="28"/>
          <w:szCs w:val="28"/>
          <w:lang w:eastAsia="uk-UA"/>
        </w:rPr>
      </w:pPr>
      <w:r w:rsidRPr="0088407F">
        <w:rPr>
          <w:rFonts w:ascii="Times New Roman" w:eastAsia="Times New Roman" w:hAnsi="Times New Roman" w:cs="Times New Roman"/>
          <w:color w:val="000000"/>
          <w:sz w:val="28"/>
          <w:szCs w:val="28"/>
          <w:lang w:eastAsia="uk-UA"/>
        </w:rPr>
        <w:t>https://osvita.ua/</w:t>
      </w:r>
    </w:p>
    <w:p w14:paraId="40ED16D2" w14:textId="646498D7" w:rsidR="00C93C92" w:rsidRDefault="00C93C92" w:rsidP="00C93C92">
      <w:pPr>
        <w:pStyle w:val="a3"/>
        <w:spacing w:before="0" w:beforeAutospacing="0" w:after="0" w:afterAutospacing="0"/>
        <w:ind w:left="380"/>
        <w:rPr>
          <w:rFonts w:ascii="Arial" w:hAnsi="Arial" w:cs="Arial"/>
          <w:color w:val="000000"/>
          <w:sz w:val="21"/>
          <w:szCs w:val="21"/>
        </w:rPr>
      </w:pPr>
    </w:p>
    <w:p w14:paraId="14E6EE46" w14:textId="268E468B" w:rsidR="003C3D70" w:rsidRPr="00C457C1" w:rsidRDefault="00C457C1" w:rsidP="00EF035F">
      <w:pPr>
        <w:spacing w:after="0" w:line="360" w:lineRule="auto"/>
        <w:ind w:left="709"/>
        <w:jc w:val="both"/>
        <w:rPr>
          <w:rFonts w:ascii="Times New Roman" w:hAnsi="Times New Roman" w:cs="Times New Roman"/>
          <w:sz w:val="28"/>
          <w:szCs w:val="28"/>
        </w:rPr>
      </w:pPr>
      <w:r w:rsidRPr="00C457C1">
        <w:rPr>
          <w:rFonts w:ascii="Times New Roman" w:hAnsi="Times New Roman" w:cs="Times New Roman"/>
          <w:sz w:val="28"/>
          <w:szCs w:val="28"/>
        </w:rPr>
        <w:t xml:space="preserve"> </w:t>
      </w:r>
    </w:p>
    <w:sectPr w:rsidR="003C3D70" w:rsidRPr="00C457C1" w:rsidSect="006F7D6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329E5"/>
    <w:multiLevelType w:val="multilevel"/>
    <w:tmpl w:val="DC94C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4C4393"/>
    <w:multiLevelType w:val="hybridMultilevel"/>
    <w:tmpl w:val="6A687A54"/>
    <w:lvl w:ilvl="0" w:tplc="51F47BE6">
      <w:start w:val="1"/>
      <w:numFmt w:val="decimal"/>
      <w:lvlText w:val="%1."/>
      <w:lvlJc w:val="left"/>
      <w:pPr>
        <w:ind w:left="380" w:hanging="360"/>
      </w:pPr>
      <w:rPr>
        <w:rFonts w:ascii="Times New Roman" w:hAnsi="Times New Roman" w:cs="Times New Roman" w:hint="default"/>
        <w:b w:val="0"/>
        <w:bCs w:val="0"/>
      </w:rPr>
    </w:lvl>
    <w:lvl w:ilvl="1" w:tplc="04220019" w:tentative="1">
      <w:start w:val="1"/>
      <w:numFmt w:val="lowerLetter"/>
      <w:lvlText w:val="%2."/>
      <w:lvlJc w:val="left"/>
      <w:pPr>
        <w:ind w:left="1100" w:hanging="360"/>
      </w:pPr>
    </w:lvl>
    <w:lvl w:ilvl="2" w:tplc="0422001B" w:tentative="1">
      <w:start w:val="1"/>
      <w:numFmt w:val="lowerRoman"/>
      <w:lvlText w:val="%3."/>
      <w:lvlJc w:val="right"/>
      <w:pPr>
        <w:ind w:left="1820" w:hanging="180"/>
      </w:pPr>
    </w:lvl>
    <w:lvl w:ilvl="3" w:tplc="0422000F" w:tentative="1">
      <w:start w:val="1"/>
      <w:numFmt w:val="decimal"/>
      <w:lvlText w:val="%4."/>
      <w:lvlJc w:val="left"/>
      <w:pPr>
        <w:ind w:left="2540" w:hanging="360"/>
      </w:pPr>
    </w:lvl>
    <w:lvl w:ilvl="4" w:tplc="04220019" w:tentative="1">
      <w:start w:val="1"/>
      <w:numFmt w:val="lowerLetter"/>
      <w:lvlText w:val="%5."/>
      <w:lvlJc w:val="left"/>
      <w:pPr>
        <w:ind w:left="3260" w:hanging="360"/>
      </w:pPr>
    </w:lvl>
    <w:lvl w:ilvl="5" w:tplc="0422001B" w:tentative="1">
      <w:start w:val="1"/>
      <w:numFmt w:val="lowerRoman"/>
      <w:lvlText w:val="%6."/>
      <w:lvlJc w:val="right"/>
      <w:pPr>
        <w:ind w:left="3980" w:hanging="180"/>
      </w:pPr>
    </w:lvl>
    <w:lvl w:ilvl="6" w:tplc="0422000F" w:tentative="1">
      <w:start w:val="1"/>
      <w:numFmt w:val="decimal"/>
      <w:lvlText w:val="%7."/>
      <w:lvlJc w:val="left"/>
      <w:pPr>
        <w:ind w:left="4700" w:hanging="360"/>
      </w:pPr>
    </w:lvl>
    <w:lvl w:ilvl="7" w:tplc="04220019" w:tentative="1">
      <w:start w:val="1"/>
      <w:numFmt w:val="lowerLetter"/>
      <w:lvlText w:val="%8."/>
      <w:lvlJc w:val="left"/>
      <w:pPr>
        <w:ind w:left="5420" w:hanging="360"/>
      </w:pPr>
    </w:lvl>
    <w:lvl w:ilvl="8" w:tplc="0422001B" w:tentative="1">
      <w:start w:val="1"/>
      <w:numFmt w:val="lowerRoman"/>
      <w:lvlText w:val="%9."/>
      <w:lvlJc w:val="right"/>
      <w:pPr>
        <w:ind w:left="6140" w:hanging="180"/>
      </w:pPr>
    </w:lvl>
  </w:abstractNum>
  <w:abstractNum w:abstractNumId="2" w15:restartNumberingAfterBreak="0">
    <w:nsid w:val="5AA23C9C"/>
    <w:multiLevelType w:val="multilevel"/>
    <w:tmpl w:val="FAB24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8767047">
    <w:abstractNumId w:val="1"/>
  </w:num>
  <w:num w:numId="2" w16cid:durableId="2098674664">
    <w:abstractNumId w:val="2"/>
  </w:num>
  <w:num w:numId="3" w16cid:durableId="671178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8E"/>
    <w:rsid w:val="00007B8A"/>
    <w:rsid w:val="00010265"/>
    <w:rsid w:val="00027626"/>
    <w:rsid w:val="000328E4"/>
    <w:rsid w:val="0004701C"/>
    <w:rsid w:val="00070E9C"/>
    <w:rsid w:val="00081F6C"/>
    <w:rsid w:val="0009537C"/>
    <w:rsid w:val="000A5410"/>
    <w:rsid w:val="00126BFF"/>
    <w:rsid w:val="00154A12"/>
    <w:rsid w:val="001D6F51"/>
    <w:rsid w:val="00265E6B"/>
    <w:rsid w:val="00272276"/>
    <w:rsid w:val="002A4FCC"/>
    <w:rsid w:val="002B3ABC"/>
    <w:rsid w:val="002B3F6D"/>
    <w:rsid w:val="002D6887"/>
    <w:rsid w:val="003007A1"/>
    <w:rsid w:val="0031078E"/>
    <w:rsid w:val="00312525"/>
    <w:rsid w:val="00354984"/>
    <w:rsid w:val="00371E30"/>
    <w:rsid w:val="003B6133"/>
    <w:rsid w:val="003C3D70"/>
    <w:rsid w:val="003D04B5"/>
    <w:rsid w:val="003E0396"/>
    <w:rsid w:val="00425FB7"/>
    <w:rsid w:val="0043725B"/>
    <w:rsid w:val="00440AAE"/>
    <w:rsid w:val="00466132"/>
    <w:rsid w:val="00482A7A"/>
    <w:rsid w:val="004D4C4E"/>
    <w:rsid w:val="00540040"/>
    <w:rsid w:val="005454DE"/>
    <w:rsid w:val="0057770B"/>
    <w:rsid w:val="005A07F5"/>
    <w:rsid w:val="006075CB"/>
    <w:rsid w:val="00616D7C"/>
    <w:rsid w:val="006413AD"/>
    <w:rsid w:val="00686380"/>
    <w:rsid w:val="006F7D60"/>
    <w:rsid w:val="00764812"/>
    <w:rsid w:val="00770027"/>
    <w:rsid w:val="007A7E86"/>
    <w:rsid w:val="007B01AB"/>
    <w:rsid w:val="007E344A"/>
    <w:rsid w:val="00812392"/>
    <w:rsid w:val="00820D51"/>
    <w:rsid w:val="00875872"/>
    <w:rsid w:val="0088407F"/>
    <w:rsid w:val="00884E77"/>
    <w:rsid w:val="008920D6"/>
    <w:rsid w:val="008C644A"/>
    <w:rsid w:val="008F17AC"/>
    <w:rsid w:val="00915CEB"/>
    <w:rsid w:val="009C0B76"/>
    <w:rsid w:val="00A10224"/>
    <w:rsid w:val="00A25803"/>
    <w:rsid w:val="00A503CC"/>
    <w:rsid w:val="00AC73D8"/>
    <w:rsid w:val="00B205AA"/>
    <w:rsid w:val="00B3740D"/>
    <w:rsid w:val="00B5788E"/>
    <w:rsid w:val="00B65AC0"/>
    <w:rsid w:val="00BA1ECF"/>
    <w:rsid w:val="00BB5E3D"/>
    <w:rsid w:val="00BD3D7D"/>
    <w:rsid w:val="00BD4B26"/>
    <w:rsid w:val="00BD4FCE"/>
    <w:rsid w:val="00BE15F8"/>
    <w:rsid w:val="00C060DF"/>
    <w:rsid w:val="00C0758B"/>
    <w:rsid w:val="00C2620C"/>
    <w:rsid w:val="00C457C1"/>
    <w:rsid w:val="00C90396"/>
    <w:rsid w:val="00C93C92"/>
    <w:rsid w:val="00D30CE7"/>
    <w:rsid w:val="00D560C5"/>
    <w:rsid w:val="00DA72E0"/>
    <w:rsid w:val="00DC2CD3"/>
    <w:rsid w:val="00EA426E"/>
    <w:rsid w:val="00EF035F"/>
    <w:rsid w:val="00F8513F"/>
    <w:rsid w:val="00F863CB"/>
    <w:rsid w:val="00F95C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9D2D"/>
  <w15:chartTrackingRefBased/>
  <w15:docId w15:val="{2217AD8E-0B40-430C-949E-4642092D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02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3007A1"/>
    <w:rPr>
      <w:i/>
      <w:iCs/>
    </w:rPr>
  </w:style>
  <w:style w:type="character" w:styleId="a5">
    <w:name w:val="Strong"/>
    <w:basedOn w:val="a0"/>
    <w:uiPriority w:val="22"/>
    <w:qFormat/>
    <w:rsid w:val="003C3D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53813">
      <w:bodyDiv w:val="1"/>
      <w:marLeft w:val="0"/>
      <w:marRight w:val="0"/>
      <w:marTop w:val="0"/>
      <w:marBottom w:val="0"/>
      <w:divBdr>
        <w:top w:val="none" w:sz="0" w:space="0" w:color="auto"/>
        <w:left w:val="none" w:sz="0" w:space="0" w:color="auto"/>
        <w:bottom w:val="none" w:sz="0" w:space="0" w:color="auto"/>
        <w:right w:val="none" w:sz="0" w:space="0" w:color="auto"/>
      </w:divBdr>
    </w:div>
    <w:div w:id="423645328">
      <w:bodyDiv w:val="1"/>
      <w:marLeft w:val="0"/>
      <w:marRight w:val="0"/>
      <w:marTop w:val="0"/>
      <w:marBottom w:val="0"/>
      <w:divBdr>
        <w:top w:val="none" w:sz="0" w:space="0" w:color="auto"/>
        <w:left w:val="none" w:sz="0" w:space="0" w:color="auto"/>
        <w:bottom w:val="none" w:sz="0" w:space="0" w:color="auto"/>
        <w:right w:val="none" w:sz="0" w:space="0" w:color="auto"/>
      </w:divBdr>
    </w:div>
    <w:div w:id="481387549">
      <w:bodyDiv w:val="1"/>
      <w:marLeft w:val="0"/>
      <w:marRight w:val="0"/>
      <w:marTop w:val="0"/>
      <w:marBottom w:val="0"/>
      <w:divBdr>
        <w:top w:val="none" w:sz="0" w:space="0" w:color="auto"/>
        <w:left w:val="none" w:sz="0" w:space="0" w:color="auto"/>
        <w:bottom w:val="none" w:sz="0" w:space="0" w:color="auto"/>
        <w:right w:val="none" w:sz="0" w:space="0" w:color="auto"/>
      </w:divBdr>
    </w:div>
    <w:div w:id="733478947">
      <w:bodyDiv w:val="1"/>
      <w:marLeft w:val="0"/>
      <w:marRight w:val="0"/>
      <w:marTop w:val="0"/>
      <w:marBottom w:val="0"/>
      <w:divBdr>
        <w:top w:val="none" w:sz="0" w:space="0" w:color="auto"/>
        <w:left w:val="none" w:sz="0" w:space="0" w:color="auto"/>
        <w:bottom w:val="none" w:sz="0" w:space="0" w:color="auto"/>
        <w:right w:val="none" w:sz="0" w:space="0" w:color="auto"/>
      </w:divBdr>
    </w:div>
    <w:div w:id="948202638">
      <w:bodyDiv w:val="1"/>
      <w:marLeft w:val="0"/>
      <w:marRight w:val="0"/>
      <w:marTop w:val="0"/>
      <w:marBottom w:val="0"/>
      <w:divBdr>
        <w:top w:val="none" w:sz="0" w:space="0" w:color="auto"/>
        <w:left w:val="none" w:sz="0" w:space="0" w:color="auto"/>
        <w:bottom w:val="none" w:sz="0" w:space="0" w:color="auto"/>
        <w:right w:val="none" w:sz="0" w:space="0" w:color="auto"/>
      </w:divBdr>
    </w:div>
    <w:div w:id="1076585313">
      <w:bodyDiv w:val="1"/>
      <w:marLeft w:val="0"/>
      <w:marRight w:val="0"/>
      <w:marTop w:val="0"/>
      <w:marBottom w:val="0"/>
      <w:divBdr>
        <w:top w:val="none" w:sz="0" w:space="0" w:color="auto"/>
        <w:left w:val="none" w:sz="0" w:space="0" w:color="auto"/>
        <w:bottom w:val="none" w:sz="0" w:space="0" w:color="auto"/>
        <w:right w:val="none" w:sz="0" w:space="0" w:color="auto"/>
      </w:divBdr>
    </w:div>
    <w:div w:id="1078014874">
      <w:bodyDiv w:val="1"/>
      <w:marLeft w:val="0"/>
      <w:marRight w:val="0"/>
      <w:marTop w:val="0"/>
      <w:marBottom w:val="0"/>
      <w:divBdr>
        <w:top w:val="none" w:sz="0" w:space="0" w:color="auto"/>
        <w:left w:val="none" w:sz="0" w:space="0" w:color="auto"/>
        <w:bottom w:val="none" w:sz="0" w:space="0" w:color="auto"/>
        <w:right w:val="none" w:sz="0" w:space="0" w:color="auto"/>
      </w:divBdr>
    </w:div>
    <w:div w:id="1262565326">
      <w:bodyDiv w:val="1"/>
      <w:marLeft w:val="0"/>
      <w:marRight w:val="0"/>
      <w:marTop w:val="0"/>
      <w:marBottom w:val="0"/>
      <w:divBdr>
        <w:top w:val="none" w:sz="0" w:space="0" w:color="auto"/>
        <w:left w:val="none" w:sz="0" w:space="0" w:color="auto"/>
        <w:bottom w:val="none" w:sz="0" w:space="0" w:color="auto"/>
        <w:right w:val="none" w:sz="0" w:space="0" w:color="auto"/>
      </w:divBdr>
    </w:div>
    <w:div w:id="1452938550">
      <w:bodyDiv w:val="1"/>
      <w:marLeft w:val="0"/>
      <w:marRight w:val="0"/>
      <w:marTop w:val="0"/>
      <w:marBottom w:val="0"/>
      <w:divBdr>
        <w:top w:val="none" w:sz="0" w:space="0" w:color="auto"/>
        <w:left w:val="none" w:sz="0" w:space="0" w:color="auto"/>
        <w:bottom w:val="none" w:sz="0" w:space="0" w:color="auto"/>
        <w:right w:val="none" w:sz="0" w:space="0" w:color="auto"/>
      </w:divBdr>
    </w:div>
    <w:div w:id="1545868627">
      <w:bodyDiv w:val="1"/>
      <w:marLeft w:val="0"/>
      <w:marRight w:val="0"/>
      <w:marTop w:val="0"/>
      <w:marBottom w:val="0"/>
      <w:divBdr>
        <w:top w:val="none" w:sz="0" w:space="0" w:color="auto"/>
        <w:left w:val="none" w:sz="0" w:space="0" w:color="auto"/>
        <w:bottom w:val="none" w:sz="0" w:space="0" w:color="auto"/>
        <w:right w:val="none" w:sz="0" w:space="0" w:color="auto"/>
      </w:divBdr>
    </w:div>
    <w:div w:id="20529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1401</Words>
  <Characters>7989</Characters>
  <Application>Microsoft Office Word</Application>
  <DocSecurity>0</DocSecurity>
  <Lines>66</Lines>
  <Paragraphs>18</Paragraphs>
  <ScaleCrop>false</ScaleCrop>
  <Company>SPecialiST RePack</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Карпенко</dc:creator>
  <cp:keywords/>
  <dc:description/>
  <cp:lastModifiedBy>karpenkoko507@gmail.com</cp:lastModifiedBy>
  <cp:revision>2</cp:revision>
  <dcterms:created xsi:type="dcterms:W3CDTF">2023-12-14T08:32:00Z</dcterms:created>
  <dcterms:modified xsi:type="dcterms:W3CDTF">2023-12-14T08:32:00Z</dcterms:modified>
</cp:coreProperties>
</file>