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84" w:rsidRPr="003E1B0B" w:rsidRDefault="00372F84" w:rsidP="00372F84">
      <w:pPr>
        <w:jc w:val="center"/>
        <w:rPr>
          <w:rFonts w:ascii="Times New Roman" w:hAnsi="Times New Roman" w:cs="Times New Roman"/>
          <w:b/>
          <w:bCs/>
          <w:sz w:val="28"/>
          <w:szCs w:val="28"/>
          <w:lang w:val="uk-UA"/>
        </w:rPr>
      </w:pPr>
      <w:r w:rsidRPr="003E1B0B">
        <w:rPr>
          <w:rFonts w:ascii="Times New Roman" w:hAnsi="Times New Roman" w:cs="Times New Roman"/>
          <w:b/>
          <w:bCs/>
          <w:sz w:val="28"/>
          <w:szCs w:val="28"/>
          <w:lang w:val="uk-UA"/>
        </w:rPr>
        <w:t>ОСОБЛИВОСТІ ЗАГАЛЬНОГО ТА ДІЛОВОГО СПІЛКУВАННЯ</w:t>
      </w:r>
    </w:p>
    <w:p w:rsidR="00372F84" w:rsidRDefault="00372F84" w:rsidP="003E1B0B">
      <w:pPr>
        <w:spacing w:after="0"/>
        <w:jc w:val="right"/>
        <w:rPr>
          <w:rFonts w:ascii="Times New Roman" w:hAnsi="Times New Roman" w:cs="Times New Roman"/>
          <w:b/>
          <w:bCs/>
          <w:sz w:val="28"/>
          <w:szCs w:val="28"/>
          <w:lang w:val="uk-UA"/>
        </w:rPr>
      </w:pPr>
    </w:p>
    <w:p w:rsidR="003E1B0B" w:rsidRPr="00372F84" w:rsidRDefault="003E1B0B" w:rsidP="00372F84">
      <w:pPr>
        <w:spacing w:after="0"/>
        <w:jc w:val="center"/>
        <w:rPr>
          <w:rFonts w:ascii="Times New Roman" w:hAnsi="Times New Roman" w:cs="Times New Roman"/>
          <w:b/>
          <w:bCs/>
          <w:i/>
          <w:sz w:val="28"/>
          <w:szCs w:val="28"/>
          <w:lang w:val="uk-UA"/>
        </w:rPr>
      </w:pPr>
      <w:proofErr w:type="spellStart"/>
      <w:r w:rsidRPr="00372F84">
        <w:rPr>
          <w:rFonts w:ascii="Times New Roman" w:hAnsi="Times New Roman" w:cs="Times New Roman"/>
          <w:b/>
          <w:bCs/>
          <w:i/>
          <w:sz w:val="28"/>
          <w:szCs w:val="28"/>
          <w:lang w:val="uk-UA"/>
        </w:rPr>
        <w:t>Ладика</w:t>
      </w:r>
      <w:proofErr w:type="spellEnd"/>
      <w:r w:rsidRPr="00372F84">
        <w:rPr>
          <w:rFonts w:ascii="Times New Roman" w:hAnsi="Times New Roman" w:cs="Times New Roman"/>
          <w:b/>
          <w:bCs/>
          <w:i/>
          <w:sz w:val="28"/>
          <w:szCs w:val="28"/>
          <w:lang w:val="uk-UA"/>
        </w:rPr>
        <w:t xml:space="preserve"> Н.А.</w:t>
      </w:r>
    </w:p>
    <w:p w:rsidR="003E1B0B" w:rsidRPr="00372F84" w:rsidRDefault="003E1B0B" w:rsidP="00372F84">
      <w:pPr>
        <w:spacing w:after="0"/>
        <w:jc w:val="center"/>
        <w:rPr>
          <w:rFonts w:ascii="Times New Roman" w:hAnsi="Times New Roman" w:cs="Times New Roman"/>
          <w:b/>
          <w:i/>
          <w:iCs/>
          <w:sz w:val="28"/>
          <w:szCs w:val="28"/>
          <w:lang w:val="uk-UA"/>
        </w:rPr>
      </w:pPr>
      <w:r w:rsidRPr="00372F84">
        <w:rPr>
          <w:rFonts w:ascii="Times New Roman" w:hAnsi="Times New Roman" w:cs="Times New Roman"/>
          <w:b/>
          <w:i/>
          <w:iCs/>
          <w:sz w:val="28"/>
          <w:szCs w:val="28"/>
          <w:lang w:val="uk-UA"/>
        </w:rPr>
        <w:t>студент Харківського аерокосмічного університету</w:t>
      </w:r>
    </w:p>
    <w:p w:rsidR="003E1B0B" w:rsidRPr="00372F84" w:rsidRDefault="003E1B0B" w:rsidP="00372F84">
      <w:pPr>
        <w:spacing w:after="0"/>
        <w:jc w:val="center"/>
        <w:rPr>
          <w:rFonts w:ascii="Times New Roman" w:hAnsi="Times New Roman" w:cs="Times New Roman"/>
          <w:b/>
          <w:i/>
          <w:iCs/>
          <w:sz w:val="28"/>
          <w:szCs w:val="28"/>
          <w:lang w:val="uk-UA"/>
        </w:rPr>
      </w:pPr>
      <w:r w:rsidRPr="00372F84">
        <w:rPr>
          <w:rFonts w:ascii="Times New Roman" w:hAnsi="Times New Roman" w:cs="Times New Roman"/>
          <w:b/>
          <w:i/>
          <w:iCs/>
          <w:sz w:val="28"/>
          <w:szCs w:val="28"/>
          <w:lang w:val="uk-UA"/>
        </w:rPr>
        <w:t>імені М. Є. Жуковського</w:t>
      </w:r>
    </w:p>
    <w:p w:rsidR="003E1B0B" w:rsidRPr="00372F84" w:rsidRDefault="003E1B0B" w:rsidP="00372F84">
      <w:pPr>
        <w:spacing w:after="0"/>
        <w:jc w:val="center"/>
        <w:rPr>
          <w:rFonts w:ascii="Times New Roman" w:hAnsi="Times New Roman" w:cs="Times New Roman"/>
          <w:b/>
          <w:i/>
          <w:iCs/>
          <w:sz w:val="28"/>
          <w:szCs w:val="28"/>
          <w:lang w:val="uk-UA"/>
        </w:rPr>
      </w:pPr>
      <w:r w:rsidRPr="00372F84">
        <w:rPr>
          <w:rFonts w:ascii="Times New Roman" w:hAnsi="Times New Roman" w:cs="Times New Roman"/>
          <w:b/>
          <w:i/>
          <w:iCs/>
          <w:sz w:val="28"/>
          <w:szCs w:val="28"/>
          <w:lang w:val="uk-UA"/>
        </w:rPr>
        <w:t>«Харківський авіаційний інститут»,</w:t>
      </w:r>
    </w:p>
    <w:p w:rsidR="003E1B0B" w:rsidRPr="00372F84" w:rsidRDefault="003E1B0B" w:rsidP="00372F84">
      <w:pPr>
        <w:spacing w:after="0"/>
        <w:jc w:val="center"/>
        <w:rPr>
          <w:rFonts w:ascii="Times New Roman" w:hAnsi="Times New Roman" w:cs="Times New Roman"/>
          <w:b/>
          <w:bCs/>
          <w:i/>
          <w:iCs/>
          <w:sz w:val="28"/>
          <w:szCs w:val="28"/>
          <w:lang w:val="uk-UA"/>
        </w:rPr>
      </w:pPr>
      <w:r w:rsidRPr="00372F84">
        <w:rPr>
          <w:rFonts w:ascii="Times New Roman" w:hAnsi="Times New Roman" w:cs="Times New Roman"/>
          <w:b/>
          <w:bCs/>
          <w:i/>
          <w:iCs/>
          <w:sz w:val="28"/>
          <w:szCs w:val="28"/>
          <w:lang w:val="uk-UA"/>
        </w:rPr>
        <w:t>Керівник Ладика О.В.,</w:t>
      </w:r>
    </w:p>
    <w:p w:rsidR="003E1B0B" w:rsidRPr="00372F84" w:rsidRDefault="003E1B0B" w:rsidP="00372F84">
      <w:pPr>
        <w:tabs>
          <w:tab w:val="left" w:pos="1080"/>
        </w:tabs>
        <w:spacing w:after="0"/>
        <w:ind w:firstLine="709"/>
        <w:jc w:val="center"/>
        <w:rPr>
          <w:rFonts w:ascii="Times New Roman" w:eastAsia="Times New Roman" w:hAnsi="Times New Roman" w:cs="Times New Roman"/>
          <w:b/>
          <w:bCs/>
          <w:i/>
          <w:color w:val="000000"/>
          <w:sz w:val="28"/>
          <w:szCs w:val="28"/>
          <w:lang w:val="uk-UA" w:eastAsia="ru-RU"/>
        </w:rPr>
      </w:pPr>
      <w:r w:rsidRPr="00372F84">
        <w:rPr>
          <w:rFonts w:ascii="Times New Roman" w:eastAsia="Times New Roman" w:hAnsi="Times New Roman" w:cs="Times New Roman"/>
          <w:b/>
          <w:bCs/>
          <w:i/>
          <w:color w:val="000000"/>
          <w:sz w:val="28"/>
          <w:szCs w:val="28"/>
          <w:lang w:val="uk-UA" w:eastAsia="ru-RU"/>
        </w:rPr>
        <w:t>Відокремлений структурний підрозділ</w:t>
      </w:r>
      <w:r w:rsidRPr="00372F84">
        <w:rPr>
          <w:rFonts w:ascii="Times New Roman" w:eastAsia="Times New Roman" w:hAnsi="Times New Roman" w:cs="Times New Roman"/>
          <w:b/>
          <w:bCs/>
          <w:i/>
          <w:color w:val="000000"/>
          <w:sz w:val="28"/>
          <w:szCs w:val="28"/>
          <w:lang w:val="uk-UA" w:eastAsia="ru-RU"/>
        </w:rPr>
        <w:br/>
        <w:t xml:space="preserve"> «Краматорський фаховий коледж </w:t>
      </w:r>
      <w:r w:rsidRPr="00372F84">
        <w:rPr>
          <w:rFonts w:ascii="Times New Roman" w:eastAsia="Times New Roman" w:hAnsi="Times New Roman" w:cs="Times New Roman"/>
          <w:b/>
          <w:bCs/>
          <w:i/>
          <w:color w:val="000000"/>
          <w:sz w:val="28"/>
          <w:szCs w:val="28"/>
          <w:lang w:val="uk-UA" w:eastAsia="ru-RU"/>
        </w:rPr>
        <w:br/>
        <w:t>промисловості, інформаційних технологій</w:t>
      </w:r>
      <w:r w:rsidRPr="00372F84">
        <w:rPr>
          <w:rFonts w:ascii="Times New Roman" w:eastAsia="Times New Roman" w:hAnsi="Times New Roman" w:cs="Times New Roman"/>
          <w:b/>
          <w:bCs/>
          <w:i/>
          <w:color w:val="000000"/>
          <w:sz w:val="28"/>
          <w:szCs w:val="28"/>
          <w:lang w:val="uk-UA" w:eastAsia="ru-RU"/>
        </w:rPr>
        <w:br/>
        <w:t xml:space="preserve"> та бізнесу»</w:t>
      </w:r>
    </w:p>
    <w:p w:rsidR="003E1B0B" w:rsidRPr="00372F84" w:rsidRDefault="003E1B0B" w:rsidP="00372F84">
      <w:pPr>
        <w:tabs>
          <w:tab w:val="left" w:pos="1080"/>
        </w:tabs>
        <w:spacing w:after="0"/>
        <w:ind w:firstLine="709"/>
        <w:jc w:val="center"/>
        <w:rPr>
          <w:rFonts w:ascii="Times New Roman" w:eastAsia="Times New Roman" w:hAnsi="Times New Roman" w:cs="Times New Roman"/>
          <w:b/>
          <w:bCs/>
          <w:i/>
          <w:color w:val="000000"/>
          <w:sz w:val="28"/>
          <w:szCs w:val="28"/>
          <w:lang w:val="uk-UA" w:eastAsia="ru-RU"/>
        </w:rPr>
      </w:pPr>
      <w:r w:rsidRPr="00372F84">
        <w:rPr>
          <w:rFonts w:ascii="Times New Roman" w:eastAsia="Times New Roman" w:hAnsi="Times New Roman" w:cs="Times New Roman"/>
          <w:b/>
          <w:bCs/>
          <w:i/>
          <w:color w:val="000000"/>
          <w:sz w:val="28"/>
          <w:szCs w:val="28"/>
          <w:lang w:val="uk-UA" w:eastAsia="ru-RU"/>
        </w:rPr>
        <w:t>м.</w:t>
      </w:r>
      <w:r w:rsidR="0042627D" w:rsidRPr="00372F84">
        <w:rPr>
          <w:rFonts w:ascii="Times New Roman" w:eastAsia="Times New Roman" w:hAnsi="Times New Roman" w:cs="Times New Roman"/>
          <w:b/>
          <w:bCs/>
          <w:i/>
          <w:color w:val="000000"/>
          <w:sz w:val="28"/>
          <w:szCs w:val="28"/>
          <w:lang w:val="uk-UA" w:eastAsia="ru-RU"/>
        </w:rPr>
        <w:t xml:space="preserve"> </w:t>
      </w:r>
      <w:r w:rsidRPr="00372F84">
        <w:rPr>
          <w:rFonts w:ascii="Times New Roman" w:eastAsia="Times New Roman" w:hAnsi="Times New Roman" w:cs="Times New Roman"/>
          <w:b/>
          <w:bCs/>
          <w:i/>
          <w:color w:val="000000"/>
          <w:sz w:val="28"/>
          <w:szCs w:val="28"/>
          <w:lang w:val="uk-UA" w:eastAsia="ru-RU"/>
        </w:rPr>
        <w:t>Краматорськ, Донецька обл., Україна</w:t>
      </w:r>
    </w:p>
    <w:p w:rsidR="003E1B0B" w:rsidRDefault="003E1B0B" w:rsidP="00077B59">
      <w:pPr>
        <w:jc w:val="center"/>
        <w:rPr>
          <w:rFonts w:ascii="Times New Roman" w:hAnsi="Times New Roman" w:cs="Times New Roman"/>
          <w:sz w:val="28"/>
          <w:szCs w:val="28"/>
          <w:lang w:val="uk-UA"/>
        </w:rPr>
      </w:pPr>
    </w:p>
    <w:p w:rsidR="00105BA9" w:rsidRPr="0042627D" w:rsidRDefault="00103584" w:rsidP="00372F84">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Спілкування між людьми завжди було ключовою складовою соціального життя. Однак лише у двадцятому столітті воно стало прямим об'єктом психологічного та соціального аналізу. </w:t>
      </w:r>
      <w:r w:rsidR="00105BA9">
        <w:rPr>
          <w:rFonts w:ascii="Times New Roman" w:hAnsi="Times New Roman" w:cs="Times New Roman"/>
          <w:sz w:val="28"/>
          <w:szCs w:val="28"/>
          <w:lang w:val="uk-UA"/>
        </w:rPr>
        <w:t>У статті проаналізовано особливості</w:t>
      </w:r>
      <w:r w:rsidRPr="00077B59">
        <w:rPr>
          <w:rFonts w:ascii="Times New Roman" w:hAnsi="Times New Roman" w:cs="Times New Roman"/>
          <w:sz w:val="28"/>
          <w:szCs w:val="28"/>
          <w:lang w:val="uk-UA"/>
        </w:rPr>
        <w:t xml:space="preserve"> психології спілкування як взаємоді</w:t>
      </w:r>
      <w:r w:rsidR="00105BA9">
        <w:rPr>
          <w:rFonts w:ascii="Times New Roman" w:hAnsi="Times New Roman" w:cs="Times New Roman"/>
          <w:sz w:val="28"/>
          <w:szCs w:val="28"/>
          <w:lang w:val="uk-UA"/>
        </w:rPr>
        <w:t>ї</w:t>
      </w:r>
      <w:r w:rsidRPr="00077B59">
        <w:rPr>
          <w:rFonts w:ascii="Times New Roman" w:hAnsi="Times New Roman" w:cs="Times New Roman"/>
          <w:sz w:val="28"/>
          <w:szCs w:val="28"/>
          <w:lang w:val="uk-UA"/>
        </w:rPr>
        <w:t xml:space="preserve"> між двома або більше особами, що передбачає обмін інформацією, яка може мати якісний аспект пізнавальний, так і</w:t>
      </w:r>
      <w:r w:rsidR="00372F84">
        <w:rPr>
          <w:rFonts w:ascii="Times New Roman" w:hAnsi="Times New Roman" w:cs="Times New Roman"/>
          <w:sz w:val="28"/>
          <w:szCs w:val="28"/>
          <w:lang w:val="uk-UA"/>
        </w:rPr>
        <w:t xml:space="preserve"> емоційно-оцінювальний характер</w:t>
      </w:r>
      <w:r w:rsidR="00372F84" w:rsidRPr="00372F84">
        <w:rPr>
          <w:rFonts w:ascii="Times New Roman" w:hAnsi="Times New Roman" w:cs="Times New Roman"/>
          <w:sz w:val="28"/>
          <w:szCs w:val="28"/>
          <w:lang w:val="uk-UA"/>
        </w:rPr>
        <w:t>;</w:t>
      </w:r>
      <w:r w:rsidR="00372F84">
        <w:rPr>
          <w:rFonts w:ascii="Times New Roman" w:hAnsi="Times New Roman" w:cs="Times New Roman"/>
          <w:sz w:val="28"/>
          <w:szCs w:val="28"/>
          <w:lang w:val="uk-UA"/>
        </w:rPr>
        <w:t xml:space="preserve"> </w:t>
      </w:r>
      <w:r w:rsidR="00105BA9" w:rsidRPr="0042627D">
        <w:rPr>
          <w:rFonts w:ascii="Times New Roman" w:hAnsi="Times New Roman" w:cs="Times New Roman"/>
          <w:sz w:val="28"/>
          <w:szCs w:val="28"/>
          <w:lang w:val="uk-UA"/>
        </w:rPr>
        <w:t>специфіку ділового спілкування, що є важливою умовою одержання оптимальних результатів професійної діяльності колективу</w:t>
      </w:r>
      <w:r w:rsidR="0042627D">
        <w:rPr>
          <w:rFonts w:ascii="Times New Roman" w:hAnsi="Times New Roman" w:cs="Times New Roman"/>
          <w:sz w:val="28"/>
          <w:szCs w:val="28"/>
          <w:lang w:val="uk-UA"/>
        </w:rPr>
        <w:t>.</w:t>
      </w:r>
    </w:p>
    <w:p w:rsidR="00105BA9" w:rsidRDefault="00105BA9" w:rsidP="00077B59">
      <w:pPr>
        <w:ind w:firstLine="708"/>
        <w:jc w:val="both"/>
        <w:rPr>
          <w:rFonts w:ascii="Times New Roman" w:hAnsi="Times New Roman" w:cs="Times New Roman"/>
          <w:sz w:val="28"/>
          <w:szCs w:val="28"/>
          <w:lang w:val="uk-UA"/>
        </w:rPr>
      </w:pPr>
      <w:r w:rsidRPr="00105BA9">
        <w:rPr>
          <w:rFonts w:ascii="Times New Roman" w:hAnsi="Times New Roman" w:cs="Times New Roman"/>
          <w:b/>
          <w:bCs/>
          <w:i/>
          <w:iCs/>
          <w:sz w:val="28"/>
          <w:szCs w:val="28"/>
          <w:lang w:val="uk-UA"/>
        </w:rPr>
        <w:t>Ключові слова</w:t>
      </w:r>
      <w:r w:rsidRPr="0042627D">
        <w:rPr>
          <w:rFonts w:ascii="Times New Roman" w:hAnsi="Times New Roman" w:cs="Times New Roman"/>
          <w:b/>
          <w:bCs/>
          <w:i/>
          <w:iCs/>
          <w:sz w:val="28"/>
          <w:szCs w:val="28"/>
          <w:lang w:val="uk-UA"/>
        </w:rPr>
        <w:t>:</w:t>
      </w:r>
      <w:r w:rsidRPr="0042627D">
        <w:rPr>
          <w:rFonts w:ascii="Times New Roman" w:hAnsi="Times New Roman" w:cs="Times New Roman"/>
          <w:sz w:val="28"/>
          <w:szCs w:val="28"/>
          <w:lang w:val="uk-UA"/>
        </w:rPr>
        <w:t>: ділове спілкування, службовий етикет, мовленнєвий етикет, звертання, етикетні формули вибачення.</w:t>
      </w:r>
    </w:p>
    <w:p w:rsidR="0042627D" w:rsidRPr="0042627D" w:rsidRDefault="0042627D" w:rsidP="00077B59">
      <w:pPr>
        <w:ind w:firstLine="708"/>
        <w:jc w:val="both"/>
        <w:rPr>
          <w:rFonts w:ascii="Times New Roman" w:hAnsi="Times New Roman" w:cs="Times New Roman"/>
          <w:b/>
          <w:bCs/>
          <w:i/>
          <w:iCs/>
          <w:sz w:val="28"/>
          <w:szCs w:val="28"/>
          <w:lang w:val="uk-UA"/>
        </w:rPr>
      </w:pPr>
    </w:p>
    <w:p w:rsidR="00103584" w:rsidRP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Спілкування може включати як індивідуальні, так і групові взаємодії. Якщо розглядати причини та мету спілкування, можна виділити чотири основних функціональні ситуації:</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1) Спілкування з метою, що перебуває поза основною взаємодією суб'єктів.</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2) Спілкування з метою самого процесу спілкування.</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3) Спілкування, що спрямоване на включення партнера у досвід та цінності ініціатора спілкування.</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4) Спілкування з метою включення ініціатора у цінності партнера.</w:t>
      </w:r>
    </w:p>
    <w:p w:rsid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Інтерес представляє лише перший вид спілкування - ділове спілкування. Це спілкування, мета якого виходить за рамки власної взаємодії </w:t>
      </w:r>
      <w:r w:rsidRPr="00077B59">
        <w:rPr>
          <w:rFonts w:ascii="Times New Roman" w:hAnsi="Times New Roman" w:cs="Times New Roman"/>
          <w:sz w:val="28"/>
          <w:szCs w:val="28"/>
          <w:lang w:val="uk-UA"/>
        </w:rPr>
        <w:lastRenderedPageBreak/>
        <w:t xml:space="preserve">і служить інструментом організації та оптимізації різних сфер діяльності, таких як виробнича, наукова, комерційна і </w:t>
      </w:r>
      <w:proofErr w:type="spellStart"/>
      <w:r w:rsidRPr="00077B59">
        <w:rPr>
          <w:rFonts w:ascii="Times New Roman" w:hAnsi="Times New Roman" w:cs="Times New Roman"/>
          <w:sz w:val="28"/>
          <w:szCs w:val="28"/>
          <w:lang w:val="uk-UA"/>
        </w:rPr>
        <w:t>т.</w:t>
      </w:r>
      <w:r w:rsidR="00077B59">
        <w:rPr>
          <w:rFonts w:ascii="Times New Roman" w:hAnsi="Times New Roman" w:cs="Times New Roman"/>
          <w:sz w:val="28"/>
          <w:szCs w:val="28"/>
          <w:lang w:val="uk-UA"/>
        </w:rPr>
        <w:t>ін</w:t>
      </w:r>
      <w:proofErr w:type="spellEnd"/>
      <w:r w:rsidRPr="00077B59">
        <w:rPr>
          <w:rFonts w:ascii="Times New Roman" w:hAnsi="Times New Roman" w:cs="Times New Roman"/>
          <w:sz w:val="28"/>
          <w:szCs w:val="28"/>
          <w:lang w:val="uk-UA"/>
        </w:rPr>
        <w:t>.</w:t>
      </w:r>
    </w:p>
    <w:p w:rsidR="00103584" w:rsidRPr="00077B59" w:rsidRDefault="00103584" w:rsidP="00077B59">
      <w:pPr>
        <w:ind w:firstLine="709"/>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Будь-яка спільна діяльність передбачає обмін інформацією та взаємодію між учасниками як важливий засіб для досягнення ефективності. У контексті бізнесу, спілкування є засобом обговорення справи. Хоча виробнича взаємодія може не завжди ґрунтуватися на спілкуванні, коли одна сторона діє як об'єкт. Наприклад, при авторитарному стилі управління, відносини між керівником і підлеглими можуть бути сприйняті як відносини суб'єкта і об'єкта. Здатність людини до спілкування означає її відкритість до зовнішніх цінностей інших осіб, з якими вона взаємодіє, та готовність до переосмислення свого внутрішнього світу, спричиненого комунікативними процесами.</w:t>
      </w:r>
      <w:r w:rsidR="001340E8" w:rsidRPr="001340E8">
        <w:rPr>
          <w:rFonts w:ascii="Times New Roman" w:eastAsia="Times New Roman" w:hAnsi="Times New Roman" w:cs="Times New Roman"/>
          <w:sz w:val="28"/>
          <w:szCs w:val="28"/>
          <w:lang w:val="uk-UA" w:eastAsia="ru-RU"/>
        </w:rPr>
        <w:t xml:space="preserve"> [</w:t>
      </w:r>
      <w:r w:rsidR="001340E8">
        <w:rPr>
          <w:rFonts w:ascii="Times New Roman" w:eastAsia="Times New Roman" w:hAnsi="Times New Roman" w:cs="Times New Roman"/>
          <w:sz w:val="28"/>
          <w:szCs w:val="28"/>
          <w:lang w:val="uk-UA" w:eastAsia="ru-RU"/>
        </w:rPr>
        <w:t>1, с.26</w:t>
      </w:r>
      <w:r w:rsidR="001340E8" w:rsidRPr="001340E8">
        <w:rPr>
          <w:rFonts w:ascii="Times New Roman" w:eastAsia="Times New Roman" w:hAnsi="Times New Roman" w:cs="Times New Roman"/>
          <w:sz w:val="28"/>
          <w:szCs w:val="28"/>
          <w:lang w:val="uk-UA" w:eastAsia="ru-RU"/>
        </w:rPr>
        <w:t>].</w:t>
      </w:r>
    </w:p>
    <w:p w:rsidR="00103584" w:rsidRP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Відсутність здатності до активного спілкування описується як фокус людини лише на внутрішніх цінностях і власних життєвих питаннях. Це відомо як замкненість особистості. Крім відкритості або замкненості, є ще одна характеристика мовця - діалогічність. Це важлива риса, яка впливає на готовність людини до розмови, розкриваючи значущі мовні та мовленнєві відтінки. Діалогічність позначає здатність адресанта не тільки приймати й враховувати свої думки, але й інші методи мислення, виражені адресатом. Це форма мовлення, де відбувається обмін висловлюваннями, що викликаються напряму сприйняттям одержувачем повідомлення. Цей діалогічний спосіб мовлення, відомий за словом "діалог", базується на обміні репліками. Імпліцитне сприйняття висловлювань адресата має великий вплив на мовленнєву діяльність адресанта.</w:t>
      </w:r>
    </w:p>
    <w:p w:rsid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Необхідно мати на увазі, що будь-який діловий розмір складається з кількох етапів. </w:t>
      </w:r>
    </w:p>
    <w:p w:rsid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Перший етап - це підготовчий, де визначають завдання розмови та складають її план, встановлюють час і місце зустрічі. </w:t>
      </w:r>
    </w:p>
    <w:p w:rsid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Другий етап - ознайомчий, коли переборюється психологічний бар'єр і створюється атмосфера довіри. </w:t>
      </w:r>
    </w:p>
    <w:p w:rsid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Третій етап - основний, під час якого уважно слухаються докази та висновки співрозмовника. </w:t>
      </w:r>
    </w:p>
    <w:p w:rsid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Четвертий етап - заключний, де приймають рішення. Успішність комунікативної взаємодії визначається культурою спілкування учасників, </w:t>
      </w:r>
      <w:r w:rsidRPr="00077B59">
        <w:rPr>
          <w:rFonts w:ascii="Times New Roman" w:hAnsi="Times New Roman" w:cs="Times New Roman"/>
          <w:sz w:val="28"/>
          <w:szCs w:val="28"/>
          <w:lang w:val="uk-UA"/>
        </w:rPr>
        <w:lastRenderedPageBreak/>
        <w:t xml:space="preserve">включаючи їхнє бажання і готовність дотримуватися загальноприйнятих норм моралі. </w:t>
      </w:r>
      <w:r w:rsidR="0042627D" w:rsidRPr="0042627D">
        <w:rPr>
          <w:rFonts w:ascii="Times New Roman" w:eastAsia="Times New Roman" w:hAnsi="Times New Roman" w:cs="Times New Roman"/>
          <w:sz w:val="28"/>
          <w:szCs w:val="28"/>
          <w:lang w:val="uk-UA" w:eastAsia="ru-RU"/>
        </w:rPr>
        <w:t>[</w:t>
      </w:r>
      <w:r w:rsidR="0042627D">
        <w:rPr>
          <w:rFonts w:ascii="Times New Roman" w:eastAsia="Times New Roman" w:hAnsi="Times New Roman" w:cs="Times New Roman"/>
          <w:sz w:val="28"/>
          <w:szCs w:val="28"/>
          <w:lang w:val="uk-UA" w:eastAsia="ru-RU"/>
        </w:rPr>
        <w:t>3, с.25</w:t>
      </w:r>
      <w:r w:rsidR="0042627D" w:rsidRPr="0042627D">
        <w:rPr>
          <w:rFonts w:ascii="Times New Roman" w:eastAsia="Times New Roman" w:hAnsi="Times New Roman" w:cs="Times New Roman"/>
          <w:sz w:val="28"/>
          <w:szCs w:val="28"/>
          <w:lang w:val="uk-UA" w:eastAsia="ru-RU"/>
        </w:rPr>
        <w:t>].</w:t>
      </w:r>
    </w:p>
    <w:p w:rsidR="00D16022" w:rsidRP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Професор Ф. Льюїс вказує на важливість зворотного зв'язку у сприйнятті повідомлень: </w:t>
      </w:r>
      <w:r w:rsidR="00077B59">
        <w:rPr>
          <w:rFonts w:ascii="Times New Roman" w:hAnsi="Times New Roman" w:cs="Times New Roman"/>
          <w:sz w:val="28"/>
          <w:szCs w:val="28"/>
          <w:lang w:val="uk-UA"/>
        </w:rPr>
        <w:t>«</w:t>
      </w:r>
      <w:r w:rsidRPr="00077B59">
        <w:rPr>
          <w:rFonts w:ascii="Times New Roman" w:hAnsi="Times New Roman" w:cs="Times New Roman"/>
          <w:sz w:val="28"/>
          <w:szCs w:val="28"/>
          <w:lang w:val="uk-UA"/>
        </w:rPr>
        <w:t>Зворотний зв'язок - це реакція на отриману інформацію, що підтверджує розуміння, довіру та погодження з повідомленням. Двосторонній обмін інформацією відіграє важливу роль: зворотний зв'язок допомагає зрозуміти, наскільки інформацію сприйнято. Недолік зворотного зв'язку може суттєво вплинути на ефективність управлінських дій керівника, а також може призвести до ізоляції керівника або недостовірності інформації від підлеглих</w:t>
      </w:r>
      <w:r w:rsidR="00077B59">
        <w:rPr>
          <w:rFonts w:ascii="Times New Roman" w:hAnsi="Times New Roman" w:cs="Times New Roman"/>
          <w:sz w:val="28"/>
          <w:szCs w:val="28"/>
          <w:lang w:val="uk-UA"/>
        </w:rPr>
        <w:t>»</w:t>
      </w:r>
      <w:r w:rsidRPr="00077B59">
        <w:rPr>
          <w:rFonts w:ascii="Times New Roman" w:hAnsi="Times New Roman" w:cs="Times New Roman"/>
          <w:sz w:val="28"/>
          <w:szCs w:val="28"/>
          <w:lang w:val="uk-UA"/>
        </w:rPr>
        <w:t>.</w:t>
      </w:r>
    </w:p>
    <w:p w:rsidR="00103584" w:rsidRP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Нагадаємо, що можливості взаємного розуміння між співрозмовниками під час спілкування залежать від ряду факторів. Ці фактори включають наступне: тривалість контактів; складність внутрішнього світу співрозмовника та його прихованих мотивів; спостережливість висловлювань адресанта, його об’єктивність у відношенні до партнера, рівень культури та здатність формувати враження про культуру співрозмовника; досвід розуміння психології людини; знання про людську природу; спостережливість партнерів; здатність поставитися на місце співрозмовника.</w:t>
      </w:r>
    </w:p>
    <w:p w:rsidR="00103584" w:rsidRPr="00077B59" w:rsidRDefault="00103584" w:rsidP="00077B59">
      <w:pPr>
        <w:jc w:val="both"/>
        <w:rPr>
          <w:rFonts w:ascii="Times New Roman" w:hAnsi="Times New Roman" w:cs="Times New Roman"/>
          <w:sz w:val="28"/>
          <w:szCs w:val="28"/>
          <w:lang w:val="uk-UA"/>
        </w:rPr>
      </w:pP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Основними складовими вербальної комунікації є:</w:t>
      </w:r>
    </w:p>
    <w:p w:rsidR="00103584" w:rsidRP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1. Усне мовлення, що охоплює способи використання мови, такі як типи речень (довгі, короткі, прості), мова, що використовується, а також вживання займенників "я" або "ми". Це також дає уявлення про рівень освіти та інтелектуальний розвиток мовця.</w:t>
      </w:r>
    </w:p>
    <w:p w:rsidR="00103584" w:rsidRP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 xml:space="preserve">2. Звучання голосу. Певні аспекти мовлення, не пов'язані безпосередньо з використанням мови, такі як гучність, акцент, дикція, тон голосу, швидкість мовлення, сміх і т. </w:t>
      </w:r>
      <w:r w:rsidR="00077B59">
        <w:rPr>
          <w:rFonts w:ascii="Times New Roman" w:hAnsi="Times New Roman" w:cs="Times New Roman"/>
          <w:sz w:val="28"/>
          <w:szCs w:val="28"/>
          <w:lang w:val="uk-UA"/>
        </w:rPr>
        <w:t>ін</w:t>
      </w:r>
      <w:r w:rsidRPr="00077B59">
        <w:rPr>
          <w:rFonts w:ascii="Times New Roman" w:hAnsi="Times New Roman" w:cs="Times New Roman"/>
          <w:sz w:val="28"/>
          <w:szCs w:val="28"/>
          <w:lang w:val="uk-UA"/>
        </w:rPr>
        <w:t>. Ці аспекти допомагають розуміти емоційний стан людини.</w:t>
      </w:r>
    </w:p>
    <w:p w:rsidR="00103584" w:rsidRPr="00077B59" w:rsidRDefault="00103584"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Категорії невербального спілкув</w:t>
      </w:r>
      <w:r w:rsidR="00DC6367" w:rsidRPr="00077B59">
        <w:rPr>
          <w:rFonts w:ascii="Times New Roman" w:hAnsi="Times New Roman" w:cs="Times New Roman"/>
          <w:sz w:val="28"/>
          <w:szCs w:val="28"/>
          <w:lang w:val="uk-UA"/>
        </w:rPr>
        <w:t>ання включають у себе наступне:</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1. Позиція тіла, що відображає стан або настрій співрозмовника.</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2. Міміка, що включає різноманітні вирази обличчя під час спілкування.</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3. Жестикуляція, яка визначається діями, виконуваними руками під час комунікації.</w:t>
      </w:r>
    </w:p>
    <w:p w:rsidR="00103584" w:rsidRPr="00077B59" w:rsidRDefault="00103584" w:rsidP="00077B59">
      <w:p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lastRenderedPageBreak/>
        <w:t>4. Просторові відносини, які вказують на відстань між учасниками. Зазвичай, більшість міжособистісних контактів здійснюється на відстані, близькій до довжини витягнутої руки. Незнайомі люди, як правило, утримуються на більшій відстані, у той час як ті, хто добре знайомі, перебувають на відстані, яка менша за половину довжини руки.</w:t>
      </w:r>
      <w:r w:rsidR="001340E8" w:rsidRPr="001340E8">
        <w:rPr>
          <w:rFonts w:ascii="Times New Roman" w:eastAsia="Times New Roman" w:hAnsi="Times New Roman" w:cs="Times New Roman"/>
          <w:sz w:val="28"/>
          <w:szCs w:val="28"/>
          <w:lang w:val="uk-UA" w:eastAsia="ru-RU"/>
        </w:rPr>
        <w:t xml:space="preserve"> </w:t>
      </w:r>
      <w:bookmarkStart w:id="0" w:name="_Hlk152678821"/>
      <w:r w:rsidR="001340E8" w:rsidRPr="001340E8">
        <w:rPr>
          <w:rFonts w:ascii="Times New Roman" w:eastAsia="Times New Roman" w:hAnsi="Times New Roman" w:cs="Times New Roman"/>
          <w:sz w:val="28"/>
          <w:szCs w:val="28"/>
          <w:lang w:val="uk-UA" w:eastAsia="ru-RU"/>
        </w:rPr>
        <w:t>[</w:t>
      </w:r>
      <w:r w:rsidR="001340E8">
        <w:rPr>
          <w:rFonts w:ascii="Times New Roman" w:eastAsia="Times New Roman" w:hAnsi="Times New Roman" w:cs="Times New Roman"/>
          <w:sz w:val="28"/>
          <w:szCs w:val="28"/>
          <w:lang w:val="uk-UA" w:eastAsia="ru-RU"/>
        </w:rPr>
        <w:t>3, с.28</w:t>
      </w:r>
      <w:r w:rsidR="001340E8" w:rsidRPr="001340E8">
        <w:rPr>
          <w:rFonts w:ascii="Times New Roman" w:eastAsia="Times New Roman" w:hAnsi="Times New Roman" w:cs="Times New Roman"/>
          <w:sz w:val="28"/>
          <w:szCs w:val="28"/>
          <w:lang w:val="uk-UA" w:eastAsia="ru-RU"/>
        </w:rPr>
        <w:t>].</w:t>
      </w:r>
      <w:bookmarkEnd w:id="0"/>
    </w:p>
    <w:p w:rsidR="00DC6367" w:rsidRPr="00077B59" w:rsidRDefault="00DC6367" w:rsidP="00077B59">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Зазвичай люди найбільше довіряють невербальній інформації, яка є виразом емоцій, почуттів та настроїв. Проте стати ефективним слухачем цілком можливо. Для цього слід використовувати ряд технік, що сприяють ефективному слуханню:</w:t>
      </w:r>
    </w:p>
    <w:p w:rsidR="00DC6367" w:rsidRPr="00077B59" w:rsidRDefault="00077B59" w:rsidP="00077B59">
      <w:pPr>
        <w:pStyle w:val="a4"/>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DC6367" w:rsidRPr="00077B59">
        <w:rPr>
          <w:rFonts w:ascii="Times New Roman" w:hAnsi="Times New Roman" w:cs="Times New Roman"/>
          <w:sz w:val="28"/>
          <w:szCs w:val="28"/>
          <w:lang w:val="uk-UA"/>
        </w:rPr>
        <w:t>цініть свій стиль слухання, виявіть сильні та слабкі сторони</w:t>
      </w:r>
      <w:r w:rsidR="00C832AD">
        <w:rPr>
          <w:rFonts w:ascii="Times New Roman" w:hAnsi="Times New Roman" w:cs="Times New Roman"/>
          <w:sz w:val="28"/>
          <w:szCs w:val="28"/>
          <w:lang w:val="uk-UA"/>
        </w:rPr>
        <w:t>;</w:t>
      </w:r>
    </w:p>
    <w:p w:rsidR="00DC6367" w:rsidRPr="00077B59" w:rsidRDefault="00077B59" w:rsidP="00077B59">
      <w:pPr>
        <w:pStyle w:val="a4"/>
        <w:numPr>
          <w:ilvl w:val="0"/>
          <w:numId w:val="3"/>
        </w:num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б</w:t>
      </w:r>
      <w:r w:rsidR="00DC6367" w:rsidRPr="00077B59">
        <w:rPr>
          <w:rFonts w:ascii="Times New Roman" w:hAnsi="Times New Roman" w:cs="Times New Roman"/>
          <w:sz w:val="28"/>
          <w:szCs w:val="28"/>
          <w:lang w:val="uk-UA"/>
        </w:rPr>
        <w:t>удьте уважними до співрозмовника, звертайтеся до нього обличчям, підтримуйте візуальний контакт та переконайтесь, що ваша міміка та жести відображають вашу увагу</w:t>
      </w:r>
      <w:r w:rsidR="00C832AD">
        <w:rPr>
          <w:rFonts w:ascii="Times New Roman" w:hAnsi="Times New Roman" w:cs="Times New Roman"/>
          <w:sz w:val="28"/>
          <w:szCs w:val="28"/>
          <w:lang w:val="uk-UA"/>
        </w:rPr>
        <w:t>;</w:t>
      </w:r>
    </w:p>
    <w:p w:rsidR="00DC6367" w:rsidRPr="00077B59" w:rsidRDefault="00077B59" w:rsidP="00077B59">
      <w:pPr>
        <w:pStyle w:val="a4"/>
        <w:numPr>
          <w:ilvl w:val="0"/>
          <w:numId w:val="3"/>
        </w:num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с</w:t>
      </w:r>
      <w:r w:rsidR="00DC6367" w:rsidRPr="00077B59">
        <w:rPr>
          <w:rFonts w:ascii="Times New Roman" w:hAnsi="Times New Roman" w:cs="Times New Roman"/>
          <w:sz w:val="28"/>
          <w:szCs w:val="28"/>
          <w:lang w:val="uk-UA"/>
        </w:rPr>
        <w:t>концентруйтеся на тому, що вам розповідають</w:t>
      </w:r>
      <w:r w:rsidR="00C832AD">
        <w:rPr>
          <w:rFonts w:ascii="Times New Roman" w:hAnsi="Times New Roman" w:cs="Times New Roman"/>
          <w:sz w:val="28"/>
          <w:szCs w:val="28"/>
          <w:lang w:val="uk-UA"/>
        </w:rPr>
        <w:t>;</w:t>
      </w:r>
    </w:p>
    <w:p w:rsidR="00DC6367" w:rsidRPr="00077B59" w:rsidRDefault="00077B59" w:rsidP="00077B59">
      <w:pPr>
        <w:pStyle w:val="a4"/>
        <w:numPr>
          <w:ilvl w:val="0"/>
          <w:numId w:val="3"/>
        </w:num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с</w:t>
      </w:r>
      <w:r w:rsidR="00DC6367" w:rsidRPr="00077B59">
        <w:rPr>
          <w:rFonts w:ascii="Times New Roman" w:hAnsi="Times New Roman" w:cs="Times New Roman"/>
          <w:sz w:val="28"/>
          <w:szCs w:val="28"/>
          <w:lang w:val="uk-UA"/>
        </w:rPr>
        <w:t>пробуйте розуміти не лише зміст, а й емоційний стан співрозмовника</w:t>
      </w:r>
      <w:r w:rsidR="00C832AD">
        <w:rPr>
          <w:rFonts w:ascii="Times New Roman" w:hAnsi="Times New Roman" w:cs="Times New Roman"/>
          <w:sz w:val="28"/>
          <w:szCs w:val="28"/>
          <w:lang w:val="uk-UA"/>
        </w:rPr>
        <w:t>;</w:t>
      </w:r>
    </w:p>
    <w:p w:rsidR="00DC6367" w:rsidRPr="00077B59" w:rsidRDefault="00077B59" w:rsidP="00077B59">
      <w:pPr>
        <w:pStyle w:val="a4"/>
        <w:numPr>
          <w:ilvl w:val="0"/>
          <w:numId w:val="3"/>
        </w:num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с</w:t>
      </w:r>
      <w:r w:rsidR="00DC6367" w:rsidRPr="00077B59">
        <w:rPr>
          <w:rFonts w:ascii="Times New Roman" w:hAnsi="Times New Roman" w:cs="Times New Roman"/>
          <w:sz w:val="28"/>
          <w:szCs w:val="28"/>
          <w:lang w:val="uk-UA"/>
        </w:rPr>
        <w:t>постерігайте за його невербальними сигналами, адже іноді слова не завжди відображають справжні почуття</w:t>
      </w:r>
      <w:r w:rsidR="00C832AD">
        <w:rPr>
          <w:rFonts w:ascii="Times New Roman" w:hAnsi="Times New Roman" w:cs="Times New Roman"/>
          <w:sz w:val="28"/>
          <w:szCs w:val="28"/>
          <w:lang w:val="uk-UA"/>
        </w:rPr>
        <w:t>;</w:t>
      </w:r>
    </w:p>
    <w:p w:rsidR="00DC6367" w:rsidRPr="00077B59" w:rsidRDefault="00077B59" w:rsidP="00077B59">
      <w:pPr>
        <w:pStyle w:val="a4"/>
        <w:numPr>
          <w:ilvl w:val="0"/>
          <w:numId w:val="3"/>
        </w:numPr>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п</w:t>
      </w:r>
      <w:r w:rsidR="00DC6367" w:rsidRPr="00077B59">
        <w:rPr>
          <w:rFonts w:ascii="Times New Roman" w:hAnsi="Times New Roman" w:cs="Times New Roman"/>
          <w:sz w:val="28"/>
          <w:szCs w:val="28"/>
          <w:lang w:val="uk-UA"/>
        </w:rPr>
        <w:t>ідтримуйте позитивне ставлення до співрозмовника, що сприятиме його вільному висловленню думок</w:t>
      </w:r>
      <w:r w:rsidR="00C832AD">
        <w:rPr>
          <w:rFonts w:ascii="Times New Roman" w:hAnsi="Times New Roman" w:cs="Times New Roman"/>
          <w:sz w:val="28"/>
          <w:szCs w:val="28"/>
          <w:lang w:val="uk-UA"/>
        </w:rPr>
        <w:t>;</w:t>
      </w:r>
    </w:p>
    <w:p w:rsidR="00DC6367" w:rsidRPr="00A06B82" w:rsidRDefault="00A06B82" w:rsidP="00A06B82">
      <w:pPr>
        <w:pStyle w:val="a4"/>
        <w:numPr>
          <w:ilvl w:val="0"/>
          <w:numId w:val="3"/>
        </w:numPr>
        <w:jc w:val="both"/>
        <w:rPr>
          <w:rFonts w:ascii="Times New Roman" w:hAnsi="Times New Roman" w:cs="Times New Roman"/>
          <w:sz w:val="28"/>
          <w:szCs w:val="28"/>
          <w:lang w:val="uk-UA"/>
        </w:rPr>
      </w:pPr>
      <w:r w:rsidRPr="00A06B82">
        <w:rPr>
          <w:rFonts w:ascii="Times New Roman" w:hAnsi="Times New Roman" w:cs="Times New Roman"/>
          <w:sz w:val="28"/>
          <w:szCs w:val="28"/>
          <w:lang w:val="uk-UA"/>
        </w:rPr>
        <w:t>у</w:t>
      </w:r>
      <w:r w:rsidR="00DC6367" w:rsidRPr="00A06B82">
        <w:rPr>
          <w:rFonts w:ascii="Times New Roman" w:hAnsi="Times New Roman" w:cs="Times New Roman"/>
          <w:sz w:val="28"/>
          <w:szCs w:val="28"/>
          <w:lang w:val="uk-UA"/>
        </w:rPr>
        <w:t>тримуйтеся від переривання розмови без потреби, якщо це сталося, сприяйте продовженню його думок</w:t>
      </w:r>
      <w:r>
        <w:rPr>
          <w:rFonts w:ascii="Times New Roman" w:hAnsi="Times New Roman" w:cs="Times New Roman"/>
          <w:sz w:val="28"/>
          <w:szCs w:val="28"/>
          <w:lang w:val="uk-UA"/>
        </w:rPr>
        <w:t>;</w:t>
      </w:r>
    </w:p>
    <w:p w:rsidR="00DC6367" w:rsidRPr="00A06B82" w:rsidRDefault="00A06B82" w:rsidP="00A06B82">
      <w:pPr>
        <w:pStyle w:val="a4"/>
        <w:numPr>
          <w:ilvl w:val="0"/>
          <w:numId w:val="3"/>
        </w:numPr>
        <w:jc w:val="both"/>
        <w:rPr>
          <w:rFonts w:ascii="Times New Roman" w:hAnsi="Times New Roman" w:cs="Times New Roman"/>
          <w:sz w:val="28"/>
          <w:szCs w:val="28"/>
          <w:lang w:val="uk-UA"/>
        </w:rPr>
      </w:pPr>
      <w:r w:rsidRPr="00A06B82">
        <w:rPr>
          <w:rFonts w:ascii="Times New Roman" w:hAnsi="Times New Roman" w:cs="Times New Roman"/>
          <w:sz w:val="28"/>
          <w:szCs w:val="28"/>
          <w:lang w:val="uk-UA"/>
        </w:rPr>
        <w:t>у</w:t>
      </w:r>
      <w:r w:rsidR="00DC6367" w:rsidRPr="00A06B82">
        <w:rPr>
          <w:rFonts w:ascii="Times New Roman" w:hAnsi="Times New Roman" w:cs="Times New Roman"/>
          <w:sz w:val="28"/>
          <w:szCs w:val="28"/>
          <w:lang w:val="uk-UA"/>
        </w:rPr>
        <w:t>никайте перебільшення емоційних слів, оскільки це може втратити суть сказаного</w:t>
      </w:r>
      <w:r>
        <w:rPr>
          <w:rFonts w:ascii="Times New Roman" w:hAnsi="Times New Roman" w:cs="Times New Roman"/>
          <w:sz w:val="28"/>
          <w:szCs w:val="28"/>
          <w:lang w:val="uk-UA"/>
        </w:rPr>
        <w:t>;</w:t>
      </w:r>
    </w:p>
    <w:p w:rsidR="00DC6367" w:rsidRPr="00A06B82" w:rsidRDefault="00A06B82" w:rsidP="00A06B82">
      <w:pPr>
        <w:pStyle w:val="a4"/>
        <w:numPr>
          <w:ilvl w:val="0"/>
          <w:numId w:val="3"/>
        </w:numPr>
        <w:jc w:val="both"/>
        <w:rPr>
          <w:rFonts w:ascii="Times New Roman" w:hAnsi="Times New Roman" w:cs="Times New Roman"/>
          <w:sz w:val="28"/>
          <w:szCs w:val="28"/>
          <w:lang w:val="uk-UA"/>
        </w:rPr>
      </w:pPr>
      <w:r w:rsidRPr="00A06B82">
        <w:rPr>
          <w:rFonts w:ascii="Times New Roman" w:hAnsi="Times New Roman" w:cs="Times New Roman"/>
          <w:sz w:val="28"/>
          <w:szCs w:val="28"/>
          <w:lang w:val="uk-UA"/>
        </w:rPr>
        <w:t>н</w:t>
      </w:r>
      <w:r w:rsidR="00DC6367" w:rsidRPr="00A06B82">
        <w:rPr>
          <w:rFonts w:ascii="Times New Roman" w:hAnsi="Times New Roman" w:cs="Times New Roman"/>
          <w:sz w:val="28"/>
          <w:szCs w:val="28"/>
          <w:lang w:val="uk-UA"/>
        </w:rPr>
        <w:t>е претендуйте на увагу, якщо не слухаєте, це може бути сприйнято як неповага</w:t>
      </w:r>
      <w:r>
        <w:rPr>
          <w:rFonts w:ascii="Times New Roman" w:hAnsi="Times New Roman" w:cs="Times New Roman"/>
          <w:sz w:val="28"/>
          <w:szCs w:val="28"/>
          <w:lang w:val="uk-UA"/>
        </w:rPr>
        <w:t>;</w:t>
      </w:r>
    </w:p>
    <w:p w:rsidR="00DC6367" w:rsidRPr="00A06B82" w:rsidRDefault="00A06B82" w:rsidP="00A06B82">
      <w:pPr>
        <w:pStyle w:val="a4"/>
        <w:numPr>
          <w:ilvl w:val="0"/>
          <w:numId w:val="3"/>
        </w:numPr>
        <w:jc w:val="both"/>
        <w:rPr>
          <w:rFonts w:ascii="Times New Roman" w:hAnsi="Times New Roman" w:cs="Times New Roman"/>
          <w:sz w:val="28"/>
          <w:szCs w:val="28"/>
          <w:lang w:val="uk-UA"/>
        </w:rPr>
      </w:pPr>
      <w:r w:rsidRPr="00A06B82">
        <w:rPr>
          <w:rFonts w:ascii="Times New Roman" w:hAnsi="Times New Roman" w:cs="Times New Roman"/>
          <w:sz w:val="28"/>
          <w:szCs w:val="28"/>
          <w:lang w:val="uk-UA"/>
        </w:rPr>
        <w:t>у</w:t>
      </w:r>
      <w:r w:rsidR="00DC6367" w:rsidRPr="00A06B82">
        <w:rPr>
          <w:rFonts w:ascii="Times New Roman" w:hAnsi="Times New Roman" w:cs="Times New Roman"/>
          <w:sz w:val="28"/>
          <w:szCs w:val="28"/>
          <w:lang w:val="uk-UA"/>
        </w:rPr>
        <w:t>тримуйтеся від поспішних висновків, які можуть спровокувати оборонну реакцію співрозмовника</w:t>
      </w:r>
      <w:r>
        <w:rPr>
          <w:rFonts w:ascii="Times New Roman" w:hAnsi="Times New Roman" w:cs="Times New Roman"/>
          <w:sz w:val="28"/>
          <w:szCs w:val="28"/>
          <w:lang w:val="uk-UA"/>
        </w:rPr>
        <w:t>;</w:t>
      </w:r>
    </w:p>
    <w:p w:rsidR="00DC6367" w:rsidRPr="00A06B82" w:rsidRDefault="00A06B82" w:rsidP="00A06B82">
      <w:pPr>
        <w:pStyle w:val="a4"/>
        <w:numPr>
          <w:ilvl w:val="0"/>
          <w:numId w:val="3"/>
        </w:numPr>
        <w:jc w:val="both"/>
        <w:rPr>
          <w:rFonts w:ascii="Times New Roman" w:hAnsi="Times New Roman" w:cs="Times New Roman"/>
          <w:sz w:val="28"/>
          <w:szCs w:val="28"/>
          <w:lang w:val="uk-UA"/>
        </w:rPr>
      </w:pPr>
      <w:r w:rsidRPr="00A06B82">
        <w:rPr>
          <w:rFonts w:ascii="Times New Roman" w:hAnsi="Times New Roman" w:cs="Times New Roman"/>
          <w:sz w:val="28"/>
          <w:szCs w:val="28"/>
          <w:lang w:val="uk-UA"/>
        </w:rPr>
        <w:t>п</w:t>
      </w:r>
      <w:r w:rsidR="00DC6367" w:rsidRPr="00A06B82">
        <w:rPr>
          <w:rFonts w:ascii="Times New Roman" w:hAnsi="Times New Roman" w:cs="Times New Roman"/>
          <w:sz w:val="28"/>
          <w:szCs w:val="28"/>
          <w:lang w:val="uk-UA"/>
        </w:rPr>
        <w:t>ам'ятайте про мотиви та очікування співрозмовника протягом всього спілкування</w:t>
      </w:r>
      <w:r>
        <w:rPr>
          <w:rFonts w:ascii="Times New Roman" w:hAnsi="Times New Roman" w:cs="Times New Roman"/>
          <w:sz w:val="28"/>
          <w:szCs w:val="28"/>
          <w:lang w:val="uk-UA"/>
        </w:rPr>
        <w:t>;</w:t>
      </w:r>
    </w:p>
    <w:p w:rsidR="00DC6367" w:rsidRPr="00A06B82" w:rsidRDefault="00A06B82" w:rsidP="00A06B82">
      <w:pPr>
        <w:pStyle w:val="a4"/>
        <w:numPr>
          <w:ilvl w:val="0"/>
          <w:numId w:val="3"/>
        </w:numPr>
        <w:jc w:val="both"/>
        <w:rPr>
          <w:rFonts w:ascii="Times New Roman" w:hAnsi="Times New Roman" w:cs="Times New Roman"/>
          <w:sz w:val="28"/>
          <w:szCs w:val="28"/>
          <w:lang w:val="uk-UA"/>
        </w:rPr>
      </w:pPr>
      <w:r w:rsidRPr="00A06B82">
        <w:rPr>
          <w:rFonts w:ascii="Times New Roman" w:hAnsi="Times New Roman" w:cs="Times New Roman"/>
          <w:sz w:val="28"/>
          <w:szCs w:val="28"/>
          <w:lang w:val="uk-UA"/>
        </w:rPr>
        <w:t>у</w:t>
      </w:r>
      <w:r w:rsidR="00DC6367" w:rsidRPr="00A06B82">
        <w:rPr>
          <w:rFonts w:ascii="Times New Roman" w:hAnsi="Times New Roman" w:cs="Times New Roman"/>
          <w:sz w:val="28"/>
          <w:szCs w:val="28"/>
          <w:lang w:val="uk-UA"/>
        </w:rPr>
        <w:t>никайте зайвих присутніх осіб під час розмови, якщо це можливо.</w:t>
      </w:r>
      <w:r w:rsidR="002A09AD" w:rsidRPr="002A09AD">
        <w:rPr>
          <w:rFonts w:ascii="Times New Roman" w:eastAsia="Times New Roman" w:hAnsi="Times New Roman" w:cs="Times New Roman"/>
          <w:sz w:val="28"/>
          <w:szCs w:val="28"/>
          <w:lang w:val="uk-UA" w:eastAsia="ru-RU"/>
        </w:rPr>
        <w:t xml:space="preserve"> [</w:t>
      </w:r>
      <w:r w:rsidR="002A09AD">
        <w:rPr>
          <w:rFonts w:ascii="Times New Roman" w:eastAsia="Times New Roman" w:hAnsi="Times New Roman" w:cs="Times New Roman"/>
          <w:sz w:val="28"/>
          <w:szCs w:val="28"/>
          <w:lang w:val="uk-UA" w:eastAsia="ru-RU"/>
        </w:rPr>
        <w:t>3, с. 32</w:t>
      </w:r>
      <w:r w:rsidR="002A09AD" w:rsidRPr="002A09AD">
        <w:rPr>
          <w:rFonts w:ascii="Times New Roman" w:eastAsia="Times New Roman" w:hAnsi="Times New Roman" w:cs="Times New Roman"/>
          <w:sz w:val="28"/>
          <w:szCs w:val="28"/>
          <w:lang w:val="uk-UA" w:eastAsia="ru-RU"/>
        </w:rPr>
        <w:t>].</w:t>
      </w:r>
    </w:p>
    <w:p w:rsidR="00DC6367" w:rsidRPr="00077B59" w:rsidRDefault="00DC6367" w:rsidP="00A06B82">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Підходи до спілкування:</w:t>
      </w:r>
    </w:p>
    <w:p w:rsidR="00DC6367" w:rsidRPr="00077B59" w:rsidRDefault="00DC6367" w:rsidP="001340E8">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1. Використання імені співрозмовника (звернення до нього за ім'ям або ім'ям-по-батькові), що має на меті задоволення потреби у визнанні та утвердженні особистості, оскільки ім'я тісно пов'язане з особистістю людини.</w:t>
      </w:r>
    </w:p>
    <w:p w:rsidR="00DC6367" w:rsidRPr="00077B59" w:rsidRDefault="00DC6367" w:rsidP="001340E8">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lastRenderedPageBreak/>
        <w:t>2. Підтримання позитивного виразу обличчя (легка посмішка чи приємний вираз під час спілкування), що базується на бажанні відчувати безпеку через усвідомлення: обличчя відображає стан душі.</w:t>
      </w:r>
    </w:p>
    <w:p w:rsidR="00DC6367" w:rsidRPr="00077B59" w:rsidRDefault="00DC6367" w:rsidP="001340E8">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3. Вживання "золотих слів" (невелике перебільшення позитивних якостей співрозмовника, компліменти), спрямоване на задоволення неусвідомлюваних потреб у впевненості, визнанні.</w:t>
      </w:r>
    </w:p>
    <w:p w:rsidR="00DC6367" w:rsidRPr="00077B59" w:rsidRDefault="00DC6367" w:rsidP="001340E8">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4. Звертання уваги на особисте життя співрозмовника (говоріння про теми, які цікавлять його), що базується на потребі в увазі та визнанні своїх інтересів.</w:t>
      </w:r>
    </w:p>
    <w:p w:rsidR="00DC6367" w:rsidRDefault="00DC6367" w:rsidP="001340E8">
      <w:pPr>
        <w:ind w:firstLine="708"/>
        <w:jc w:val="both"/>
        <w:rPr>
          <w:rFonts w:ascii="Times New Roman" w:hAnsi="Times New Roman" w:cs="Times New Roman"/>
          <w:sz w:val="28"/>
          <w:szCs w:val="28"/>
          <w:lang w:val="uk-UA"/>
        </w:rPr>
      </w:pPr>
      <w:r w:rsidRPr="00077B59">
        <w:rPr>
          <w:rFonts w:ascii="Times New Roman" w:hAnsi="Times New Roman" w:cs="Times New Roman"/>
          <w:sz w:val="28"/>
          <w:szCs w:val="28"/>
          <w:lang w:val="uk-UA"/>
        </w:rPr>
        <w:t>5. Прояв терплячості як слухача (вислуховування проблем співрозмовника без переривання), спираючись на той же механізм, що й попередні підходи.</w:t>
      </w:r>
    </w:p>
    <w:p w:rsidR="00105BA9" w:rsidRPr="002A09AD" w:rsidRDefault="00105BA9" w:rsidP="002A09AD">
      <w:pPr>
        <w:ind w:firstLine="708"/>
        <w:jc w:val="both"/>
        <w:rPr>
          <w:rFonts w:ascii="Times New Roman" w:hAnsi="Times New Roman" w:cs="Times New Roman"/>
          <w:sz w:val="28"/>
          <w:szCs w:val="28"/>
          <w:lang w:val="uk-UA"/>
        </w:rPr>
      </w:pPr>
      <w:r w:rsidRPr="002A09AD">
        <w:rPr>
          <w:rFonts w:ascii="Times New Roman" w:hAnsi="Times New Roman" w:cs="Times New Roman"/>
          <w:sz w:val="28"/>
          <w:szCs w:val="28"/>
          <w:lang w:val="uk-UA"/>
        </w:rPr>
        <w:t xml:space="preserve">Таким чином, високу культуру мовлення особистості визначає досконале володіння літературною мовою, її нормами в процесі мовленнєвої діяльності. Мовленнєва культура великою мірою залежить від зорієнтованості на основні риси бездоганного, зразкового мовлення, що характеризується такими найважливішими ознаками: правильністю, змістовністю, послідовністю, багатством, точністю, виразністю, доречністю та доцільністю, допомагаючи створювати і підтримувати </w:t>
      </w:r>
      <w:r w:rsidR="002A09AD">
        <w:rPr>
          <w:rFonts w:ascii="Times New Roman" w:hAnsi="Times New Roman" w:cs="Times New Roman"/>
          <w:sz w:val="28"/>
          <w:szCs w:val="28"/>
          <w:lang w:val="uk-UA"/>
        </w:rPr>
        <w:t xml:space="preserve">в </w:t>
      </w:r>
      <w:r w:rsidRPr="002A09AD">
        <w:rPr>
          <w:rFonts w:ascii="Times New Roman" w:hAnsi="Times New Roman" w:cs="Times New Roman"/>
          <w:sz w:val="28"/>
          <w:szCs w:val="28"/>
          <w:lang w:val="uk-UA"/>
        </w:rPr>
        <w:t>колективі сприятливий морально-психологічний клімат задля одержання оптимальних результатів професійної діяльності.</w:t>
      </w:r>
    </w:p>
    <w:p w:rsidR="00DC6367" w:rsidRPr="00105BA9" w:rsidRDefault="00105BA9" w:rsidP="00105BA9">
      <w:pPr>
        <w:jc w:val="center"/>
        <w:rPr>
          <w:rFonts w:ascii="Times New Roman" w:hAnsi="Times New Roman" w:cs="Times New Roman"/>
          <w:b/>
          <w:bCs/>
          <w:sz w:val="28"/>
          <w:szCs w:val="28"/>
          <w:lang w:val="uk-UA"/>
        </w:rPr>
      </w:pPr>
      <w:r w:rsidRPr="00105BA9">
        <w:rPr>
          <w:rFonts w:ascii="Times New Roman" w:hAnsi="Times New Roman" w:cs="Times New Roman"/>
          <w:b/>
          <w:bCs/>
          <w:sz w:val="28"/>
          <w:szCs w:val="28"/>
          <w:lang w:val="uk-UA"/>
        </w:rPr>
        <w:t>Література</w:t>
      </w:r>
    </w:p>
    <w:p w:rsidR="00A06B82" w:rsidRPr="00A06B82" w:rsidRDefault="00A06B82" w:rsidP="00A06B82">
      <w:pPr>
        <w:spacing w:after="160" w:line="259" w:lineRule="auto"/>
        <w:ind w:firstLine="720"/>
        <w:jc w:val="both"/>
        <w:rPr>
          <w:rFonts w:ascii="Times New Roman" w:eastAsia="Calibri" w:hAnsi="Times New Roman" w:cs="Times New Roman"/>
          <w:sz w:val="28"/>
          <w:szCs w:val="28"/>
          <w:lang w:val="uk-UA"/>
        </w:rPr>
      </w:pPr>
      <w:r w:rsidRPr="00A06B82">
        <w:rPr>
          <w:rFonts w:ascii="Times New Roman" w:eastAsia="Calibri" w:hAnsi="Times New Roman" w:cs="Times New Roman"/>
          <w:sz w:val="28"/>
          <w:szCs w:val="28"/>
          <w:lang w:val="uk-UA"/>
        </w:rPr>
        <w:t>1. Авраменко О. О., Яковенко Л. В., Шийка В. Я Ділове спілкування: Навчальний посібник. / За наук. ред. О. О. Авраменко. Івано-Франківськ, «Лілея НВ». 2015. 160 с.</w:t>
      </w:r>
    </w:p>
    <w:p w:rsidR="00A06B82" w:rsidRPr="00A06B82" w:rsidRDefault="00A06B82" w:rsidP="00A06B82">
      <w:pPr>
        <w:spacing w:after="160" w:line="259" w:lineRule="auto"/>
        <w:ind w:firstLine="720"/>
        <w:jc w:val="both"/>
        <w:rPr>
          <w:rFonts w:ascii="Times New Roman" w:eastAsia="Calibri" w:hAnsi="Times New Roman" w:cs="Times New Roman"/>
          <w:sz w:val="28"/>
          <w:szCs w:val="28"/>
          <w:lang w:val="uk-UA"/>
        </w:rPr>
      </w:pPr>
      <w:r w:rsidRPr="00A06B82">
        <w:rPr>
          <w:rFonts w:ascii="Times New Roman" w:eastAsia="Calibri" w:hAnsi="Times New Roman" w:cs="Times New Roman"/>
          <w:sz w:val="28"/>
          <w:szCs w:val="28"/>
          <w:lang w:val="uk-UA"/>
        </w:rPr>
        <w:t xml:space="preserve">2. </w:t>
      </w:r>
      <w:proofErr w:type="spellStart"/>
      <w:r w:rsidRPr="00A06B82">
        <w:rPr>
          <w:rFonts w:ascii="Times New Roman" w:eastAsia="Calibri" w:hAnsi="Times New Roman" w:cs="Times New Roman"/>
          <w:sz w:val="28"/>
          <w:szCs w:val="28"/>
          <w:lang w:val="uk-UA"/>
        </w:rPr>
        <w:t>Гошовська</w:t>
      </w:r>
      <w:proofErr w:type="spellEnd"/>
      <w:r w:rsidRPr="00A06B82">
        <w:rPr>
          <w:rFonts w:ascii="Times New Roman" w:eastAsia="Calibri" w:hAnsi="Times New Roman" w:cs="Times New Roman"/>
          <w:sz w:val="28"/>
          <w:szCs w:val="28"/>
          <w:lang w:val="uk-UA"/>
        </w:rPr>
        <w:t xml:space="preserve"> В.А.</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 xml:space="preserve">Мовна політика в Україні : </w:t>
      </w:r>
      <w:proofErr w:type="spellStart"/>
      <w:r w:rsidRPr="00A06B82">
        <w:rPr>
          <w:rFonts w:ascii="Times New Roman" w:eastAsia="Calibri" w:hAnsi="Times New Roman" w:cs="Times New Roman"/>
          <w:sz w:val="28"/>
          <w:szCs w:val="28"/>
          <w:lang w:val="uk-UA"/>
        </w:rPr>
        <w:t>навч.-метод</w:t>
      </w:r>
      <w:proofErr w:type="spellEnd"/>
      <w:r w:rsidRPr="00A06B82">
        <w:rPr>
          <w:rFonts w:ascii="Times New Roman" w:eastAsia="Calibri" w:hAnsi="Times New Roman" w:cs="Times New Roman"/>
          <w:sz w:val="28"/>
          <w:szCs w:val="28"/>
          <w:lang w:val="uk-UA"/>
        </w:rPr>
        <w:t>. матеріали / уклад. А.</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Фоменко, Ю.</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Стрілецька.</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К.: НАДУ</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2013.—36</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с.</w:t>
      </w:r>
    </w:p>
    <w:p w:rsidR="00A06B82" w:rsidRPr="00A06B82" w:rsidRDefault="00A06B82" w:rsidP="00A06B82">
      <w:pPr>
        <w:spacing w:after="160" w:line="259" w:lineRule="auto"/>
        <w:ind w:firstLine="720"/>
        <w:jc w:val="both"/>
        <w:rPr>
          <w:rFonts w:ascii="Times New Roman" w:eastAsia="Calibri" w:hAnsi="Times New Roman" w:cs="Times New Roman"/>
          <w:sz w:val="28"/>
          <w:szCs w:val="28"/>
          <w:lang w:val="uk-UA"/>
        </w:rPr>
      </w:pPr>
      <w:r w:rsidRPr="00A06B82">
        <w:rPr>
          <w:rFonts w:ascii="Times New Roman" w:eastAsia="Calibri" w:hAnsi="Times New Roman" w:cs="Times New Roman"/>
          <w:sz w:val="28"/>
          <w:szCs w:val="28"/>
          <w:lang w:val="uk-UA"/>
        </w:rPr>
        <w:t xml:space="preserve">3. Комунікації в публічному управлінні: аспекти організаційної культури та ділового спілкування : </w:t>
      </w:r>
      <w:proofErr w:type="spellStart"/>
      <w:r w:rsidRPr="00A06B82">
        <w:rPr>
          <w:rFonts w:ascii="Times New Roman" w:eastAsia="Calibri" w:hAnsi="Times New Roman" w:cs="Times New Roman"/>
          <w:sz w:val="28"/>
          <w:szCs w:val="28"/>
          <w:lang w:val="uk-UA"/>
        </w:rPr>
        <w:t>навч</w:t>
      </w:r>
      <w:proofErr w:type="spellEnd"/>
      <w:r w:rsidRPr="00A06B82">
        <w:rPr>
          <w:rFonts w:ascii="Times New Roman" w:eastAsia="Calibri" w:hAnsi="Times New Roman" w:cs="Times New Roman"/>
          <w:sz w:val="28"/>
          <w:szCs w:val="28"/>
          <w:lang w:val="uk-UA"/>
        </w:rPr>
        <w:t xml:space="preserve">. </w:t>
      </w:r>
      <w:proofErr w:type="spellStart"/>
      <w:r w:rsidRPr="00A06B82">
        <w:rPr>
          <w:rFonts w:ascii="Times New Roman" w:eastAsia="Calibri" w:hAnsi="Times New Roman" w:cs="Times New Roman"/>
          <w:sz w:val="28"/>
          <w:szCs w:val="28"/>
          <w:lang w:val="uk-UA"/>
        </w:rPr>
        <w:t>посіб</w:t>
      </w:r>
      <w:proofErr w:type="spellEnd"/>
      <w:r w:rsidRPr="00A06B82">
        <w:rPr>
          <w:rFonts w:ascii="Times New Roman" w:eastAsia="Calibri" w:hAnsi="Times New Roman" w:cs="Times New Roman"/>
          <w:sz w:val="28"/>
          <w:szCs w:val="28"/>
          <w:lang w:val="uk-UA"/>
        </w:rPr>
        <w:t>. / уклад.: Гошовська В. А. та ін. — Київ: К.І.С., 2016.—130с. — (Серія «Бібліотечка лідера місцевого самоврядування»)</w:t>
      </w:r>
    </w:p>
    <w:p w:rsidR="00A06B82" w:rsidRPr="00A06B82" w:rsidRDefault="00A06B82" w:rsidP="00A06B82">
      <w:pPr>
        <w:spacing w:after="160" w:line="259" w:lineRule="auto"/>
        <w:ind w:firstLine="720"/>
        <w:jc w:val="both"/>
        <w:rPr>
          <w:rFonts w:ascii="Times New Roman" w:eastAsia="Calibri" w:hAnsi="Times New Roman" w:cs="Times New Roman"/>
          <w:sz w:val="28"/>
          <w:szCs w:val="28"/>
          <w:lang w:val="uk-UA"/>
        </w:rPr>
      </w:pPr>
      <w:r w:rsidRPr="00A06B82">
        <w:rPr>
          <w:rFonts w:ascii="Times New Roman" w:eastAsia="Calibri" w:hAnsi="Times New Roman" w:cs="Times New Roman"/>
          <w:sz w:val="28"/>
          <w:szCs w:val="28"/>
          <w:lang w:val="uk-UA"/>
        </w:rPr>
        <w:t>4. Пашко Л.</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А.</w:t>
      </w:r>
      <w:r>
        <w:rPr>
          <w:rFonts w:ascii="Times New Roman" w:eastAsia="Calibri" w:hAnsi="Times New Roman" w:cs="Times New Roman"/>
          <w:sz w:val="28"/>
          <w:szCs w:val="28"/>
          <w:lang w:val="uk-UA"/>
        </w:rPr>
        <w:t xml:space="preserve"> </w:t>
      </w:r>
      <w:proofErr w:type="spellStart"/>
      <w:r w:rsidRPr="00A06B82">
        <w:rPr>
          <w:rFonts w:ascii="Times New Roman" w:eastAsia="Calibri" w:hAnsi="Times New Roman" w:cs="Times New Roman"/>
          <w:sz w:val="28"/>
          <w:szCs w:val="28"/>
          <w:lang w:val="uk-UA"/>
        </w:rPr>
        <w:t>Самоменеджмент</w:t>
      </w:r>
      <w:proofErr w:type="spellEnd"/>
      <w:r w:rsidRPr="00A06B82">
        <w:rPr>
          <w:rFonts w:ascii="Times New Roman" w:eastAsia="Calibri" w:hAnsi="Times New Roman" w:cs="Times New Roman"/>
          <w:sz w:val="28"/>
          <w:szCs w:val="28"/>
          <w:lang w:val="uk-UA"/>
        </w:rPr>
        <w:t xml:space="preserve"> керівника</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 xml:space="preserve">— основа реального управлінського лідерства Формування регіонального лідера: навчання впродовж життя: </w:t>
      </w:r>
      <w:proofErr w:type="spellStart"/>
      <w:r w:rsidRPr="00A06B82">
        <w:rPr>
          <w:rFonts w:ascii="Times New Roman" w:eastAsia="Calibri" w:hAnsi="Times New Roman" w:cs="Times New Roman"/>
          <w:sz w:val="28"/>
          <w:szCs w:val="28"/>
          <w:lang w:val="uk-UA"/>
        </w:rPr>
        <w:t>навч.-метод</w:t>
      </w:r>
      <w:proofErr w:type="spellEnd"/>
      <w:r w:rsidRPr="00A06B82">
        <w:rPr>
          <w:rFonts w:ascii="Times New Roman" w:eastAsia="Calibri" w:hAnsi="Times New Roman" w:cs="Times New Roman"/>
          <w:sz w:val="28"/>
          <w:szCs w:val="28"/>
          <w:lang w:val="uk-UA"/>
        </w:rPr>
        <w:t>. посібник / За</w:t>
      </w:r>
      <w:r>
        <w:rPr>
          <w:rFonts w:ascii="Times New Roman" w:eastAsia="Calibri" w:hAnsi="Times New Roman" w:cs="Times New Roman"/>
          <w:sz w:val="28"/>
          <w:szCs w:val="28"/>
          <w:lang w:val="uk-UA"/>
        </w:rPr>
        <w:t xml:space="preserve"> </w:t>
      </w:r>
      <w:proofErr w:type="spellStart"/>
      <w:r w:rsidRPr="00A06B82">
        <w:rPr>
          <w:rFonts w:ascii="Times New Roman" w:eastAsia="Calibri" w:hAnsi="Times New Roman" w:cs="Times New Roman"/>
          <w:sz w:val="28"/>
          <w:szCs w:val="28"/>
          <w:lang w:val="uk-UA"/>
        </w:rPr>
        <w:t>заг</w:t>
      </w:r>
      <w:proofErr w:type="spellEnd"/>
      <w:r w:rsidRPr="00A06B82">
        <w:rPr>
          <w:rFonts w:ascii="Times New Roman" w:eastAsia="Calibri" w:hAnsi="Times New Roman" w:cs="Times New Roman"/>
          <w:sz w:val="28"/>
          <w:szCs w:val="28"/>
          <w:lang w:val="uk-UA"/>
        </w:rPr>
        <w:t xml:space="preserve">. ред. </w:t>
      </w:r>
      <w:proofErr w:type="spellStart"/>
      <w:r w:rsidRPr="00A06B82">
        <w:rPr>
          <w:rFonts w:ascii="Times New Roman" w:eastAsia="Calibri" w:hAnsi="Times New Roman" w:cs="Times New Roman"/>
          <w:sz w:val="28"/>
          <w:szCs w:val="28"/>
          <w:lang w:val="uk-UA"/>
        </w:rPr>
        <w:t>Баюка</w:t>
      </w:r>
      <w:proofErr w:type="spellEnd"/>
      <w:r w:rsidRPr="00A06B82">
        <w:rPr>
          <w:rFonts w:ascii="Times New Roman" w:eastAsia="Calibri" w:hAnsi="Times New Roman" w:cs="Times New Roman"/>
          <w:sz w:val="28"/>
          <w:szCs w:val="28"/>
          <w:lang w:val="uk-UA"/>
        </w:rPr>
        <w:t xml:space="preserve"> М.І., Гаман Т.В.</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Хмельницький: ПП</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Мельник А.А.,</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2013.</w:t>
      </w:r>
      <w:r>
        <w:rPr>
          <w:rFonts w:ascii="Times New Roman" w:eastAsia="Calibri" w:hAnsi="Times New Roman" w:cs="Times New Roman"/>
          <w:sz w:val="28"/>
          <w:szCs w:val="28"/>
          <w:lang w:val="uk-UA"/>
        </w:rPr>
        <w:t xml:space="preserve"> </w:t>
      </w:r>
      <w:r w:rsidRPr="00A06B8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с</w:t>
      </w:r>
      <w:r w:rsidRPr="00A06B82">
        <w:rPr>
          <w:rFonts w:ascii="Times New Roman" w:eastAsia="Calibri" w:hAnsi="Times New Roman" w:cs="Times New Roman"/>
          <w:sz w:val="28"/>
          <w:szCs w:val="28"/>
          <w:lang w:val="uk-UA"/>
        </w:rPr>
        <w:t>.70–86.</w:t>
      </w:r>
    </w:p>
    <w:p w:rsidR="00A06B82" w:rsidRPr="00A06B82" w:rsidRDefault="00A06B82" w:rsidP="00A06B82">
      <w:pPr>
        <w:spacing w:after="160" w:line="259" w:lineRule="auto"/>
        <w:ind w:firstLine="720"/>
        <w:jc w:val="both"/>
        <w:rPr>
          <w:rFonts w:ascii="Times New Roman" w:eastAsia="Calibri" w:hAnsi="Times New Roman" w:cs="Times New Roman"/>
          <w:sz w:val="28"/>
          <w:szCs w:val="28"/>
          <w:lang w:val="uk-UA"/>
        </w:rPr>
      </w:pPr>
      <w:r w:rsidRPr="00A06B82">
        <w:rPr>
          <w:rFonts w:ascii="Times New Roman" w:eastAsia="Calibri" w:hAnsi="Times New Roman" w:cs="Times New Roman"/>
          <w:sz w:val="28"/>
          <w:szCs w:val="28"/>
          <w:lang w:val="uk-UA"/>
        </w:rPr>
        <w:lastRenderedPageBreak/>
        <w:t xml:space="preserve">5. </w:t>
      </w:r>
      <w:proofErr w:type="spellStart"/>
      <w:r w:rsidRPr="00A06B82">
        <w:rPr>
          <w:rFonts w:ascii="Times New Roman" w:eastAsia="Calibri" w:hAnsi="Times New Roman" w:cs="Times New Roman"/>
          <w:sz w:val="28"/>
          <w:szCs w:val="28"/>
          <w:lang w:val="uk-UA"/>
        </w:rPr>
        <w:t>Прищак</w:t>
      </w:r>
      <w:proofErr w:type="spellEnd"/>
      <w:r w:rsidRPr="00A06B82">
        <w:rPr>
          <w:rFonts w:ascii="Times New Roman" w:eastAsia="Calibri" w:hAnsi="Times New Roman" w:cs="Times New Roman"/>
          <w:sz w:val="28"/>
          <w:szCs w:val="28"/>
          <w:lang w:val="uk-UA"/>
        </w:rPr>
        <w:t xml:space="preserve"> М. Д., </w:t>
      </w:r>
      <w:proofErr w:type="spellStart"/>
      <w:r w:rsidRPr="00A06B82">
        <w:rPr>
          <w:rFonts w:ascii="Times New Roman" w:eastAsia="Calibri" w:hAnsi="Times New Roman" w:cs="Times New Roman"/>
          <w:sz w:val="28"/>
          <w:szCs w:val="28"/>
          <w:lang w:val="uk-UA"/>
        </w:rPr>
        <w:t>Залюбівська</w:t>
      </w:r>
      <w:proofErr w:type="spellEnd"/>
      <w:r w:rsidRPr="00A06B82">
        <w:rPr>
          <w:rFonts w:ascii="Times New Roman" w:eastAsia="Calibri" w:hAnsi="Times New Roman" w:cs="Times New Roman"/>
          <w:sz w:val="28"/>
          <w:szCs w:val="28"/>
          <w:lang w:val="uk-UA"/>
        </w:rPr>
        <w:t xml:space="preserve"> О. Б., Слободянюк О. М. Ділове спілкування : навчальний посібник. Вінниця : ВНТУ, 2015. 128 с.</w:t>
      </w:r>
    </w:p>
    <w:sectPr w:rsidR="00A06B82" w:rsidRPr="00A06B82" w:rsidSect="00D16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0259"/>
    <w:multiLevelType w:val="hybridMultilevel"/>
    <w:tmpl w:val="1604DC78"/>
    <w:lvl w:ilvl="0" w:tplc="4F444F50">
      <w:start w:val="2"/>
      <w:numFmt w:val="bullet"/>
      <w:lvlText w:val="-"/>
      <w:lvlJc w:val="left"/>
      <w:pPr>
        <w:ind w:left="1068" w:hanging="360"/>
      </w:pPr>
      <w:rPr>
        <w:rFonts w:ascii="Times New Roman" w:eastAsiaTheme="minorHAns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
    <w:nsid w:val="35B2344D"/>
    <w:multiLevelType w:val="multilevel"/>
    <w:tmpl w:val="4F30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FF27B9"/>
    <w:multiLevelType w:val="multilevel"/>
    <w:tmpl w:val="2D0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3584"/>
    <w:rsid w:val="00077B59"/>
    <w:rsid w:val="00103584"/>
    <w:rsid w:val="00105BA9"/>
    <w:rsid w:val="001340E8"/>
    <w:rsid w:val="001E7DBE"/>
    <w:rsid w:val="002A09AD"/>
    <w:rsid w:val="00372F84"/>
    <w:rsid w:val="003E1B0B"/>
    <w:rsid w:val="0042627D"/>
    <w:rsid w:val="00724325"/>
    <w:rsid w:val="00A06B82"/>
    <w:rsid w:val="00B90966"/>
    <w:rsid w:val="00C832AD"/>
    <w:rsid w:val="00D16022"/>
    <w:rsid w:val="00D86638"/>
    <w:rsid w:val="00DC6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3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03584"/>
    <w:pPr>
      <w:ind w:left="720"/>
      <w:contextualSpacing/>
    </w:pPr>
  </w:style>
</w:styles>
</file>

<file path=word/webSettings.xml><?xml version="1.0" encoding="utf-8"?>
<w:webSettings xmlns:r="http://schemas.openxmlformats.org/officeDocument/2006/relationships" xmlns:w="http://schemas.openxmlformats.org/wordprocessingml/2006/main">
  <w:divs>
    <w:div w:id="615865740">
      <w:bodyDiv w:val="1"/>
      <w:marLeft w:val="0"/>
      <w:marRight w:val="0"/>
      <w:marTop w:val="0"/>
      <w:marBottom w:val="0"/>
      <w:divBdr>
        <w:top w:val="none" w:sz="0" w:space="0" w:color="auto"/>
        <w:left w:val="none" w:sz="0" w:space="0" w:color="auto"/>
        <w:bottom w:val="none" w:sz="0" w:space="0" w:color="auto"/>
        <w:right w:val="none" w:sz="0" w:space="0" w:color="auto"/>
      </w:divBdr>
    </w:div>
    <w:div w:id="1320695697">
      <w:bodyDiv w:val="1"/>
      <w:marLeft w:val="0"/>
      <w:marRight w:val="0"/>
      <w:marTop w:val="0"/>
      <w:marBottom w:val="0"/>
      <w:divBdr>
        <w:top w:val="none" w:sz="0" w:space="0" w:color="auto"/>
        <w:left w:val="none" w:sz="0" w:space="0" w:color="auto"/>
        <w:bottom w:val="none" w:sz="0" w:space="0" w:color="auto"/>
        <w:right w:val="none" w:sz="0" w:space="0" w:color="auto"/>
      </w:divBdr>
    </w:div>
    <w:div w:id="17821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dc:creator>
  <cp:lastModifiedBy>Nazar</cp:lastModifiedBy>
  <cp:revision>2</cp:revision>
  <dcterms:created xsi:type="dcterms:W3CDTF">2023-12-05T18:32:00Z</dcterms:created>
  <dcterms:modified xsi:type="dcterms:W3CDTF">2023-12-05T18:32:00Z</dcterms:modified>
</cp:coreProperties>
</file>