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27949" w14:textId="541924BC" w:rsidR="00D85735" w:rsidRPr="008B1F13" w:rsidRDefault="00487339" w:rsidP="00487339">
      <w:pPr>
        <w:pStyle w:val="aa"/>
        <w:spacing w:line="276" w:lineRule="auto"/>
        <w:ind w:left="2124" w:hanging="2124"/>
        <w:rPr>
          <w:rFonts w:ascii="Times New Roman" w:hAnsi="Times New Roman" w:cs="Times New Roman"/>
          <w:b/>
          <w:sz w:val="24"/>
          <w:szCs w:val="24"/>
          <w:lang w:val="en-GB"/>
        </w:rPr>
      </w:pPr>
      <w:r>
        <w:rPr>
          <w:rFonts w:ascii="Times New Roman" w:hAnsi="Times New Roman" w:cs="Times New Roman"/>
          <w:sz w:val="24"/>
          <w:szCs w:val="24"/>
          <w:lang w:val="en-GB"/>
        </w:rPr>
        <w:t>УДК 94:339.165.4(477.7</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450)“</w:t>
      </w:r>
      <w:r w:rsidRPr="00487339">
        <w:rPr>
          <w:rFonts w:ascii="Times New Roman" w:hAnsi="Times New Roman" w:cs="Times New Roman"/>
          <w:sz w:val="24"/>
          <w:szCs w:val="24"/>
          <w:lang w:val="en-GB"/>
        </w:rPr>
        <w:t>19”</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w:t>
      </w:r>
      <w:proofErr w:type="spellStart"/>
      <w:r w:rsidR="008261A7" w:rsidRPr="008B1F13">
        <w:rPr>
          <w:rFonts w:ascii="Times New Roman" w:hAnsi="Times New Roman" w:cs="Times New Roman"/>
          <w:b/>
          <w:sz w:val="24"/>
          <w:szCs w:val="24"/>
          <w:lang w:val="en-GB"/>
        </w:rPr>
        <w:t>Arabadzhy</w:t>
      </w:r>
      <w:proofErr w:type="spellEnd"/>
      <w:r w:rsidR="008261A7" w:rsidRPr="008B1F13">
        <w:rPr>
          <w:rFonts w:ascii="Times New Roman" w:hAnsi="Times New Roman" w:cs="Times New Roman"/>
          <w:b/>
          <w:sz w:val="24"/>
          <w:szCs w:val="24"/>
          <w:lang w:val="en-GB"/>
        </w:rPr>
        <w:t xml:space="preserve"> </w:t>
      </w:r>
      <w:proofErr w:type="spellStart"/>
      <w:r w:rsidR="008261A7" w:rsidRPr="008B1F13">
        <w:rPr>
          <w:rFonts w:ascii="Times New Roman" w:hAnsi="Times New Roman" w:cs="Times New Roman"/>
          <w:b/>
          <w:sz w:val="24"/>
          <w:szCs w:val="24"/>
          <w:lang w:val="en-GB"/>
        </w:rPr>
        <w:t>Svitlana</w:t>
      </w:r>
      <w:proofErr w:type="spellEnd"/>
    </w:p>
    <w:p w14:paraId="38ECA7B3" w14:textId="31F78EE7" w:rsidR="008261A7" w:rsidRPr="008B1F13" w:rsidRDefault="008261A7" w:rsidP="008B1F13">
      <w:pPr>
        <w:pStyle w:val="aa"/>
        <w:spacing w:line="276" w:lineRule="auto"/>
        <w:ind w:firstLine="708"/>
        <w:jc w:val="right"/>
        <w:rPr>
          <w:rFonts w:ascii="Times New Roman" w:hAnsi="Times New Roman" w:cs="Times New Roman"/>
          <w:b/>
          <w:sz w:val="24"/>
          <w:szCs w:val="24"/>
          <w:lang w:val="en-US"/>
        </w:rPr>
      </w:pPr>
      <w:r w:rsidRPr="008B1F13">
        <w:rPr>
          <w:rFonts w:ascii="Times New Roman" w:hAnsi="Times New Roman" w:cs="Times New Roman"/>
          <w:b/>
          <w:sz w:val="24"/>
          <w:szCs w:val="24"/>
          <w:lang w:val="en-US"/>
        </w:rPr>
        <w:t>Ph.D. in History,</w:t>
      </w:r>
      <w:r w:rsidRPr="008B1F13">
        <w:rPr>
          <w:rFonts w:ascii="Times New Roman" w:eastAsia="Garamond" w:hAnsi="Times New Roman" w:cs="Times New Roman"/>
          <w:b/>
          <w:i/>
          <w:color w:val="000000"/>
          <w:sz w:val="24"/>
          <w:szCs w:val="24"/>
          <w:lang w:val="en-US" w:eastAsia="uk-UA"/>
        </w:rPr>
        <w:t xml:space="preserve"> </w:t>
      </w:r>
      <w:r w:rsidRPr="008B1F13">
        <w:rPr>
          <w:rFonts w:ascii="Times New Roman" w:hAnsi="Times New Roman" w:cs="Times New Roman"/>
          <w:b/>
          <w:sz w:val="24"/>
          <w:szCs w:val="24"/>
          <w:lang w:val="en-US"/>
        </w:rPr>
        <w:t xml:space="preserve">Postdoctoral Research Fellow </w:t>
      </w:r>
      <w:r w:rsidR="00CC4890">
        <w:rPr>
          <w:rFonts w:ascii="Times New Roman" w:hAnsi="Times New Roman" w:cs="Times New Roman"/>
          <w:b/>
          <w:sz w:val="24"/>
          <w:szCs w:val="24"/>
          <w:lang w:val="en-US"/>
        </w:rPr>
        <w:t>of the</w:t>
      </w:r>
    </w:p>
    <w:p w14:paraId="069F12EF" w14:textId="7B75ED8A" w:rsidR="001420D5" w:rsidRPr="008B1F13" w:rsidRDefault="008261A7" w:rsidP="008B1F13">
      <w:pPr>
        <w:pStyle w:val="aa"/>
        <w:spacing w:line="276" w:lineRule="auto"/>
        <w:ind w:firstLine="708"/>
        <w:jc w:val="right"/>
        <w:rPr>
          <w:rFonts w:ascii="Times New Roman" w:eastAsia="Garamond" w:hAnsi="Times New Roman" w:cs="Times New Roman"/>
          <w:b/>
          <w:color w:val="000000"/>
          <w:sz w:val="24"/>
          <w:szCs w:val="24"/>
          <w:lang w:val="en-US" w:eastAsia="uk-UA"/>
        </w:rPr>
      </w:pPr>
      <w:r w:rsidRPr="008B1F13">
        <w:rPr>
          <w:rFonts w:ascii="Times New Roman" w:hAnsi="Times New Roman" w:cs="Times New Roman"/>
          <w:b/>
          <w:sz w:val="24"/>
          <w:szCs w:val="24"/>
          <w:lang w:val="en-US"/>
        </w:rPr>
        <w:t xml:space="preserve">Department </w:t>
      </w:r>
      <w:r w:rsidR="001420D5" w:rsidRPr="008B1F13">
        <w:rPr>
          <w:rFonts w:ascii="Times New Roman" w:hAnsi="Times New Roman" w:cs="Times New Roman"/>
          <w:b/>
          <w:sz w:val="24"/>
          <w:szCs w:val="24"/>
          <w:lang w:val="en-US"/>
        </w:rPr>
        <w:t xml:space="preserve">of Archeology, Conservation </w:t>
      </w:r>
      <w:r w:rsidRPr="008B1F13">
        <w:rPr>
          <w:rFonts w:ascii="Times New Roman" w:hAnsi="Times New Roman" w:cs="Times New Roman"/>
          <w:b/>
          <w:sz w:val="24"/>
          <w:szCs w:val="24"/>
          <w:lang w:val="en-US"/>
        </w:rPr>
        <w:t>and History</w:t>
      </w:r>
      <w:r w:rsidRPr="008B1F13">
        <w:rPr>
          <w:rFonts w:ascii="Times New Roman" w:eastAsia="Garamond" w:hAnsi="Times New Roman" w:cs="Times New Roman"/>
          <w:b/>
          <w:color w:val="000000"/>
          <w:sz w:val="24"/>
          <w:szCs w:val="24"/>
          <w:lang w:val="en-US" w:eastAsia="uk-UA"/>
        </w:rPr>
        <w:t xml:space="preserve">, </w:t>
      </w:r>
    </w:p>
    <w:p w14:paraId="3497B073" w14:textId="1FA61C9D" w:rsidR="008261A7" w:rsidRPr="008B1F13" w:rsidRDefault="008261A7" w:rsidP="008B1F13">
      <w:pPr>
        <w:pStyle w:val="aa"/>
        <w:spacing w:line="276" w:lineRule="auto"/>
        <w:ind w:firstLine="708"/>
        <w:jc w:val="right"/>
        <w:rPr>
          <w:rFonts w:ascii="Times New Roman" w:hAnsi="Times New Roman" w:cs="Times New Roman"/>
          <w:b/>
          <w:sz w:val="24"/>
          <w:szCs w:val="24"/>
          <w:lang w:val="en-US"/>
        </w:rPr>
      </w:pPr>
      <w:r w:rsidRPr="008B1F13">
        <w:rPr>
          <w:rFonts w:ascii="Times New Roman" w:hAnsi="Times New Roman" w:cs="Times New Roman"/>
          <w:b/>
          <w:sz w:val="24"/>
          <w:szCs w:val="24"/>
          <w:lang w:val="en-US"/>
        </w:rPr>
        <w:t>University of Oslo</w:t>
      </w:r>
    </w:p>
    <w:p w14:paraId="7B1F24DE" w14:textId="77777777" w:rsidR="008261A7" w:rsidRPr="008B1F13" w:rsidRDefault="008261A7" w:rsidP="008B1F13">
      <w:pPr>
        <w:pStyle w:val="aa"/>
        <w:spacing w:line="276" w:lineRule="auto"/>
        <w:ind w:firstLine="708"/>
        <w:jc w:val="right"/>
        <w:rPr>
          <w:rFonts w:ascii="Times New Roman" w:hAnsi="Times New Roman" w:cs="Times New Roman"/>
          <w:b/>
          <w:bCs/>
          <w:iCs/>
          <w:sz w:val="24"/>
          <w:szCs w:val="24"/>
          <w:lang w:val="uk-UA"/>
        </w:rPr>
      </w:pPr>
      <w:r w:rsidRPr="008B1F13">
        <w:rPr>
          <w:rFonts w:ascii="Times New Roman" w:hAnsi="Times New Roman" w:cs="Times New Roman"/>
          <w:b/>
          <w:bCs/>
          <w:iCs/>
          <w:sz w:val="24"/>
          <w:szCs w:val="24"/>
          <w:lang w:val="en-GB"/>
        </w:rPr>
        <w:t xml:space="preserve">Associate Professor of the Department </w:t>
      </w:r>
      <w:bookmarkStart w:id="0" w:name="_GoBack"/>
      <w:bookmarkEnd w:id="0"/>
      <w:r w:rsidRPr="008B1F13">
        <w:rPr>
          <w:rFonts w:ascii="Times New Roman" w:hAnsi="Times New Roman" w:cs="Times New Roman"/>
          <w:b/>
          <w:bCs/>
          <w:iCs/>
          <w:sz w:val="24"/>
          <w:szCs w:val="24"/>
          <w:lang w:val="en-GB"/>
        </w:rPr>
        <w:t xml:space="preserve">of History and </w:t>
      </w:r>
      <w:proofErr w:type="spellStart"/>
      <w:r w:rsidRPr="008B1F13">
        <w:rPr>
          <w:rFonts w:ascii="Times New Roman" w:hAnsi="Times New Roman" w:cs="Times New Roman"/>
          <w:b/>
          <w:bCs/>
          <w:iCs/>
          <w:sz w:val="24"/>
          <w:szCs w:val="24"/>
          <w:lang w:val="en-GB"/>
        </w:rPr>
        <w:t>Archeology</w:t>
      </w:r>
      <w:proofErr w:type="spellEnd"/>
      <w:r w:rsidRPr="008B1F13">
        <w:rPr>
          <w:rFonts w:ascii="Times New Roman" w:hAnsi="Times New Roman" w:cs="Times New Roman"/>
          <w:b/>
          <w:bCs/>
          <w:iCs/>
          <w:sz w:val="24"/>
          <w:szCs w:val="24"/>
          <w:lang w:val="uk-UA"/>
        </w:rPr>
        <w:t>,</w:t>
      </w:r>
    </w:p>
    <w:p w14:paraId="0D469BEF" w14:textId="74D660A4" w:rsidR="008261A7" w:rsidRPr="008B1F13" w:rsidRDefault="008261A7" w:rsidP="008B1F13">
      <w:pPr>
        <w:pStyle w:val="aa"/>
        <w:spacing w:line="276" w:lineRule="auto"/>
        <w:ind w:firstLine="708"/>
        <w:jc w:val="right"/>
        <w:rPr>
          <w:rFonts w:ascii="Times New Roman" w:hAnsi="Times New Roman" w:cs="Times New Roman"/>
          <w:b/>
          <w:bCs/>
          <w:iCs/>
          <w:sz w:val="24"/>
          <w:szCs w:val="24"/>
          <w:lang w:val="en-GB"/>
        </w:rPr>
      </w:pPr>
      <w:r w:rsidRPr="008B1F13">
        <w:rPr>
          <w:rFonts w:ascii="Times New Roman" w:hAnsi="Times New Roman" w:cs="Times New Roman"/>
          <w:b/>
          <w:bCs/>
          <w:iCs/>
          <w:sz w:val="24"/>
          <w:szCs w:val="24"/>
          <w:lang w:val="en-GB"/>
        </w:rPr>
        <w:t>Mariupol State University</w:t>
      </w:r>
    </w:p>
    <w:p w14:paraId="624CA704" w14:textId="3D7D6F34" w:rsidR="00D85735" w:rsidRPr="008B1F13" w:rsidRDefault="00495DED" w:rsidP="008B1F13">
      <w:pPr>
        <w:pStyle w:val="aa"/>
        <w:spacing w:line="276" w:lineRule="auto"/>
        <w:ind w:firstLine="708"/>
        <w:jc w:val="right"/>
        <w:rPr>
          <w:rFonts w:ascii="Times New Roman" w:hAnsi="Times New Roman" w:cs="Times New Roman"/>
          <w:sz w:val="24"/>
          <w:szCs w:val="24"/>
          <w:lang w:val="en-US"/>
        </w:rPr>
      </w:pPr>
      <w:hyperlink r:id="rId8" w:history="1">
        <w:r w:rsidR="001420D5" w:rsidRPr="008B1F13">
          <w:rPr>
            <w:rStyle w:val="a4"/>
            <w:rFonts w:ascii="Times New Roman" w:hAnsi="Times New Roman" w:cs="Times New Roman"/>
            <w:sz w:val="24"/>
            <w:szCs w:val="24"/>
            <w:lang w:val="en-US"/>
          </w:rPr>
          <w:t>svitlana.arabadzhy@iakh.uio.no</w:t>
        </w:r>
      </w:hyperlink>
      <w:r w:rsidR="001420D5" w:rsidRPr="008B1F13">
        <w:rPr>
          <w:rFonts w:ascii="Times New Roman" w:hAnsi="Times New Roman" w:cs="Times New Roman"/>
          <w:sz w:val="24"/>
          <w:szCs w:val="24"/>
          <w:lang w:val="en-US"/>
        </w:rPr>
        <w:t xml:space="preserve">, </w:t>
      </w:r>
      <w:hyperlink r:id="rId9" w:history="1">
        <w:r w:rsidR="001420D5" w:rsidRPr="008B1F13">
          <w:rPr>
            <w:rStyle w:val="a4"/>
            <w:rFonts w:ascii="Times New Roman" w:hAnsi="Times New Roman" w:cs="Times New Roman"/>
            <w:sz w:val="24"/>
            <w:szCs w:val="24"/>
            <w:lang w:val="en-US"/>
          </w:rPr>
          <w:t>s.arabadzhy@mu.edu.ua</w:t>
        </w:r>
      </w:hyperlink>
    </w:p>
    <w:p w14:paraId="36B59D71" w14:textId="5DCD4FA9" w:rsidR="00404FC3" w:rsidRPr="00CF4FD0" w:rsidRDefault="00495DED" w:rsidP="00CF4FD0">
      <w:pPr>
        <w:pStyle w:val="aa"/>
        <w:spacing w:line="276" w:lineRule="auto"/>
        <w:ind w:firstLine="708"/>
        <w:jc w:val="right"/>
        <w:rPr>
          <w:rFonts w:ascii="Times New Roman" w:hAnsi="Times New Roman" w:cs="Times New Roman"/>
          <w:sz w:val="24"/>
          <w:szCs w:val="24"/>
          <w:lang w:val="uk-UA"/>
        </w:rPr>
      </w:pPr>
      <w:hyperlink r:id="rId10" w:history="1">
        <w:r w:rsidR="00BB4E10" w:rsidRPr="008B1F13">
          <w:rPr>
            <w:rStyle w:val="a4"/>
            <w:rFonts w:ascii="Times New Roman" w:hAnsi="Times New Roman" w:cs="Times New Roman"/>
            <w:sz w:val="24"/>
            <w:szCs w:val="24"/>
            <w:lang w:val="uk-UA"/>
          </w:rPr>
          <w:t>https://orcid.org/0000-0002-4214-450X</w:t>
        </w:r>
      </w:hyperlink>
      <w:r w:rsidR="00BB4E10" w:rsidRPr="008B1F13">
        <w:rPr>
          <w:rFonts w:ascii="Times New Roman" w:hAnsi="Times New Roman" w:cs="Times New Roman"/>
          <w:sz w:val="24"/>
          <w:szCs w:val="24"/>
          <w:lang w:val="en-US"/>
        </w:rPr>
        <w:t xml:space="preserve"> </w:t>
      </w:r>
    </w:p>
    <w:p w14:paraId="4B9FA6FF" w14:textId="77777777" w:rsidR="00813CB8" w:rsidRPr="008B1F13" w:rsidRDefault="00813CB8" w:rsidP="008B1F13">
      <w:pPr>
        <w:pStyle w:val="aa"/>
        <w:spacing w:line="276" w:lineRule="auto"/>
        <w:jc w:val="both"/>
        <w:rPr>
          <w:rFonts w:ascii="Times New Roman" w:hAnsi="Times New Roman" w:cs="Times New Roman"/>
          <w:sz w:val="24"/>
          <w:szCs w:val="24"/>
          <w:lang w:val="uk-UA"/>
        </w:rPr>
      </w:pPr>
    </w:p>
    <w:p w14:paraId="51BFA306" w14:textId="534079EE" w:rsidR="00404FC3" w:rsidRPr="008B1F13" w:rsidRDefault="00BB4E10" w:rsidP="008B1F13">
      <w:pPr>
        <w:pStyle w:val="aa"/>
        <w:spacing w:line="276" w:lineRule="auto"/>
        <w:jc w:val="center"/>
        <w:rPr>
          <w:rFonts w:ascii="Times New Roman" w:hAnsi="Times New Roman" w:cs="Times New Roman"/>
          <w:b/>
          <w:sz w:val="24"/>
          <w:szCs w:val="24"/>
          <w:lang w:val="en-GB"/>
        </w:rPr>
      </w:pPr>
      <w:r w:rsidRPr="008B1F13">
        <w:rPr>
          <w:rFonts w:ascii="Times New Roman" w:hAnsi="Times New Roman" w:cs="Times New Roman"/>
          <w:b/>
          <w:sz w:val="24"/>
          <w:szCs w:val="24"/>
          <w:lang w:val="en-GB"/>
        </w:rPr>
        <w:t>FOREIGN TRADE THROUGH THE PORT CITY OF MARIUPOL BASED ON THE REPORTS OF BRITISH CONSULS 1858-1864</w:t>
      </w:r>
    </w:p>
    <w:p w14:paraId="3FDE0568" w14:textId="77777777" w:rsidR="00404FC3" w:rsidRPr="008B1F13" w:rsidRDefault="00404FC3" w:rsidP="008B1F13">
      <w:pPr>
        <w:pStyle w:val="aa"/>
        <w:spacing w:line="276" w:lineRule="auto"/>
        <w:jc w:val="both"/>
        <w:rPr>
          <w:rFonts w:ascii="Times New Roman" w:hAnsi="Times New Roman" w:cs="Times New Roman"/>
          <w:sz w:val="24"/>
          <w:szCs w:val="24"/>
          <w:lang w:val="en-US"/>
        </w:rPr>
      </w:pPr>
    </w:p>
    <w:p w14:paraId="098062C8" w14:textId="66F1F7D2" w:rsidR="003A5E18" w:rsidRPr="008B1F13" w:rsidRDefault="003A5E18" w:rsidP="008B1F13">
      <w:pPr>
        <w:pStyle w:val="aa"/>
        <w:spacing w:line="276" w:lineRule="auto"/>
        <w:ind w:firstLine="708"/>
        <w:jc w:val="both"/>
        <w:rPr>
          <w:rFonts w:ascii="Times New Roman" w:hAnsi="Times New Roman" w:cs="Times New Roman"/>
          <w:sz w:val="24"/>
          <w:szCs w:val="24"/>
          <w:lang w:val="en-GB"/>
        </w:rPr>
      </w:pPr>
      <w:bookmarkStart w:id="1" w:name="_Hlk151728765"/>
      <w:r w:rsidRPr="008B1F13">
        <w:rPr>
          <w:rFonts w:ascii="Times New Roman" w:hAnsi="Times New Roman" w:cs="Times New Roman"/>
          <w:sz w:val="24"/>
          <w:szCs w:val="24"/>
          <w:lang w:val="en-GB"/>
        </w:rPr>
        <w:t>The city of Mariupol played an important role in the development of foreign trade between the Azov region and European countries in the 19th century. Strategically important products and goods in high demand in European markets were exported through the city's seaport. The United Kingdom, along with other countries such as Austria, the Kingdom of Sardinia (later the Kingdom of Italy) and others, considered Mariupol to be an important port city.</w:t>
      </w:r>
    </w:p>
    <w:bookmarkEnd w:id="1"/>
    <w:p w14:paraId="2CDB1662" w14:textId="484058E8" w:rsidR="00C3743C" w:rsidRPr="008B1F13" w:rsidRDefault="003A5E18" w:rsidP="008B1F13">
      <w:pPr>
        <w:pStyle w:val="aa"/>
        <w:spacing w:line="276" w:lineRule="auto"/>
        <w:ind w:firstLine="708"/>
        <w:jc w:val="both"/>
        <w:rPr>
          <w:rFonts w:ascii="Times New Roman" w:hAnsi="Times New Roman" w:cs="Times New Roman"/>
          <w:sz w:val="24"/>
          <w:szCs w:val="24"/>
          <w:lang w:val="en-US"/>
        </w:rPr>
      </w:pPr>
      <w:r w:rsidRPr="008B1F13">
        <w:rPr>
          <w:rFonts w:ascii="Times New Roman" w:hAnsi="Times New Roman" w:cs="Times New Roman"/>
          <w:sz w:val="24"/>
          <w:szCs w:val="24"/>
          <w:lang w:val="en-US"/>
        </w:rPr>
        <w:t xml:space="preserve">Information on the inclusion of Mariupol in the network of British consular offices is available in </w:t>
      </w:r>
      <w:r w:rsidR="00CC4890">
        <w:rPr>
          <w:rFonts w:ascii="Times New Roman" w:hAnsi="Times New Roman" w:cs="Times New Roman"/>
          <w:sz w:val="24"/>
          <w:szCs w:val="24"/>
          <w:lang w:val="en-US"/>
        </w:rPr>
        <w:t>“</w:t>
      </w:r>
      <w:r w:rsidRPr="008B1F13">
        <w:rPr>
          <w:rFonts w:ascii="Times New Roman" w:hAnsi="Times New Roman" w:cs="Times New Roman"/>
          <w:sz w:val="24"/>
          <w:szCs w:val="24"/>
          <w:lang w:val="en-US"/>
        </w:rPr>
        <w:t>Accounts and Papers.</w:t>
      </w:r>
      <w:r w:rsidRPr="008B1F13">
        <w:rPr>
          <w:rFonts w:ascii="Times New Roman" w:hAnsi="Times New Roman" w:cs="Times New Roman"/>
          <w:sz w:val="24"/>
          <w:szCs w:val="24"/>
          <w:lang w:val="uk-UA"/>
        </w:rPr>
        <w:t xml:space="preserve"> </w:t>
      </w:r>
      <w:r w:rsidRPr="008B1F13">
        <w:rPr>
          <w:rFonts w:ascii="Times New Roman" w:hAnsi="Times New Roman" w:cs="Times New Roman"/>
          <w:sz w:val="24"/>
          <w:szCs w:val="24"/>
          <w:lang w:val="en-US"/>
        </w:rPr>
        <w:t>1857-1858</w:t>
      </w:r>
      <w:r w:rsidR="00CC4890">
        <w:rPr>
          <w:rFonts w:ascii="Times New Roman" w:hAnsi="Times New Roman" w:cs="Times New Roman"/>
          <w:sz w:val="24"/>
          <w:szCs w:val="24"/>
          <w:lang w:val="en-US"/>
        </w:rPr>
        <w:t>”</w:t>
      </w:r>
      <w:r w:rsidR="00B00B14" w:rsidRPr="008B1F13">
        <w:rPr>
          <w:rFonts w:ascii="Times New Roman" w:hAnsi="Times New Roman" w:cs="Times New Roman"/>
          <w:sz w:val="24"/>
          <w:szCs w:val="24"/>
          <w:lang w:val="en-US"/>
        </w:rPr>
        <w:t>, the source states</w:t>
      </w:r>
      <w:r w:rsidRPr="008B1F13">
        <w:rPr>
          <w:rFonts w:ascii="Times New Roman" w:hAnsi="Times New Roman" w:cs="Times New Roman"/>
          <w:sz w:val="24"/>
          <w:szCs w:val="24"/>
          <w:lang w:val="en-US"/>
        </w:rPr>
        <w:t xml:space="preserve"> that </w:t>
      </w:r>
      <w:r w:rsidR="00B00B14" w:rsidRPr="008B1F13">
        <w:rPr>
          <w:rFonts w:ascii="Times New Roman" w:hAnsi="Times New Roman" w:cs="Times New Roman"/>
          <w:sz w:val="24"/>
          <w:szCs w:val="24"/>
          <w:lang w:val="en-US"/>
        </w:rPr>
        <w:t>there was a</w:t>
      </w:r>
      <w:r w:rsidRPr="008B1F13">
        <w:rPr>
          <w:rFonts w:ascii="Times New Roman" w:hAnsi="Times New Roman" w:cs="Times New Roman"/>
          <w:sz w:val="24"/>
          <w:szCs w:val="24"/>
          <w:lang w:val="en-US"/>
        </w:rPr>
        <w:t xml:space="preserve"> consular representative </w:t>
      </w:r>
      <w:r w:rsidR="00B00B14" w:rsidRPr="008B1F13">
        <w:rPr>
          <w:rFonts w:ascii="Times New Roman" w:hAnsi="Times New Roman" w:cs="Times New Roman"/>
          <w:sz w:val="24"/>
          <w:szCs w:val="24"/>
          <w:lang w:val="en-US"/>
        </w:rPr>
        <w:t>in the rank of clerk who</w:t>
      </w:r>
      <w:r w:rsidRPr="008B1F13">
        <w:rPr>
          <w:rFonts w:ascii="Times New Roman" w:hAnsi="Times New Roman" w:cs="Times New Roman"/>
          <w:sz w:val="24"/>
          <w:szCs w:val="24"/>
          <w:lang w:val="en-US"/>
        </w:rPr>
        <w:t xml:space="preserve"> had</w:t>
      </w:r>
      <w:r w:rsidR="00CC4890">
        <w:rPr>
          <w:rFonts w:ascii="Times New Roman" w:hAnsi="Times New Roman" w:cs="Times New Roman"/>
          <w:sz w:val="24"/>
          <w:szCs w:val="24"/>
          <w:lang w:val="en-US"/>
        </w:rPr>
        <w:t xml:space="preserve"> a salary of £150 for 1858-1859</w:t>
      </w:r>
      <w:r w:rsidR="00CC4890" w:rsidRPr="00CC4890">
        <w:rPr>
          <w:rFonts w:ascii="Times New Roman" w:hAnsi="Times New Roman" w:cs="Times New Roman"/>
          <w:sz w:val="24"/>
          <w:szCs w:val="24"/>
          <w:lang w:val="en-US"/>
        </w:rPr>
        <w:t xml:space="preserve"> [1, </w:t>
      </w:r>
      <w:r w:rsidR="00CC4890" w:rsidRPr="00CC4890">
        <w:rPr>
          <w:rFonts w:ascii="Times New Roman" w:hAnsi="Times New Roman" w:cs="Times New Roman"/>
          <w:sz w:val="24"/>
          <w:szCs w:val="24"/>
        </w:rPr>
        <w:t>с</w:t>
      </w:r>
      <w:r w:rsidR="00CC4890">
        <w:rPr>
          <w:rFonts w:ascii="Times New Roman" w:hAnsi="Times New Roman" w:cs="Times New Roman"/>
          <w:sz w:val="24"/>
          <w:szCs w:val="24"/>
          <w:lang w:val="en-US"/>
        </w:rPr>
        <w:t>. 19</w:t>
      </w:r>
      <w:r w:rsidR="00CC4890" w:rsidRPr="00CC4890">
        <w:rPr>
          <w:rFonts w:ascii="Times New Roman" w:hAnsi="Times New Roman" w:cs="Times New Roman"/>
          <w:sz w:val="24"/>
          <w:szCs w:val="24"/>
          <w:lang w:val="en-US"/>
        </w:rPr>
        <w:t>]</w:t>
      </w:r>
      <w:r w:rsidRPr="00CC4890">
        <w:rPr>
          <w:rFonts w:ascii="Times New Roman" w:hAnsi="Times New Roman" w:cs="Times New Roman"/>
          <w:sz w:val="24"/>
          <w:szCs w:val="24"/>
          <w:lang w:val="en-US"/>
        </w:rPr>
        <w:t>.</w:t>
      </w:r>
      <w:r w:rsidRPr="008B1F13">
        <w:rPr>
          <w:rFonts w:ascii="Times New Roman" w:hAnsi="Times New Roman" w:cs="Times New Roman"/>
          <w:sz w:val="24"/>
          <w:szCs w:val="24"/>
          <w:lang w:val="en-US"/>
        </w:rPr>
        <w:t xml:space="preserve"> In the same year, the first report on the development of trade in Mariupol during 1858 was published by </w:t>
      </w:r>
      <w:r w:rsidR="001F47C7" w:rsidRPr="008B1F13">
        <w:rPr>
          <w:rFonts w:ascii="Times New Roman" w:hAnsi="Times New Roman" w:cs="Times New Roman"/>
          <w:sz w:val="24"/>
          <w:szCs w:val="24"/>
          <w:lang w:val="en-US"/>
        </w:rPr>
        <w:t>Robert William</w:t>
      </w:r>
      <w:r w:rsidRPr="008B1F13">
        <w:rPr>
          <w:rFonts w:ascii="Times New Roman" w:hAnsi="Times New Roman" w:cs="Times New Roman"/>
          <w:sz w:val="24"/>
          <w:szCs w:val="24"/>
          <w:lang w:val="en-US"/>
        </w:rPr>
        <w:t xml:space="preserve"> Cumberbatch, who served as British Consul in </w:t>
      </w:r>
      <w:proofErr w:type="spellStart"/>
      <w:r w:rsidRPr="008B1F13">
        <w:rPr>
          <w:rFonts w:ascii="Times New Roman" w:hAnsi="Times New Roman" w:cs="Times New Roman"/>
          <w:sz w:val="24"/>
          <w:szCs w:val="24"/>
          <w:lang w:val="en-US"/>
        </w:rPr>
        <w:t>Berd</w:t>
      </w:r>
      <w:r w:rsidR="00CB234C" w:rsidRPr="008B1F13">
        <w:rPr>
          <w:rFonts w:ascii="Times New Roman" w:hAnsi="Times New Roman" w:cs="Times New Roman"/>
          <w:sz w:val="24"/>
          <w:szCs w:val="24"/>
          <w:lang w:val="en-US"/>
        </w:rPr>
        <w:t>y</w:t>
      </w:r>
      <w:r w:rsidRPr="008B1F13">
        <w:rPr>
          <w:rFonts w:ascii="Times New Roman" w:hAnsi="Times New Roman" w:cs="Times New Roman"/>
          <w:sz w:val="24"/>
          <w:szCs w:val="24"/>
          <w:lang w:val="en-US"/>
        </w:rPr>
        <w:t>ansk</w:t>
      </w:r>
      <w:proofErr w:type="spellEnd"/>
      <w:r w:rsidRPr="008B1F13">
        <w:rPr>
          <w:rFonts w:ascii="Times New Roman" w:hAnsi="Times New Roman" w:cs="Times New Roman"/>
          <w:sz w:val="24"/>
          <w:szCs w:val="24"/>
          <w:lang w:val="en-US"/>
        </w:rPr>
        <w:t>.</w:t>
      </w:r>
      <w:r w:rsidR="00CB234C" w:rsidRPr="008B1F13">
        <w:rPr>
          <w:rFonts w:ascii="Times New Roman" w:hAnsi="Times New Roman" w:cs="Times New Roman"/>
          <w:sz w:val="24"/>
          <w:szCs w:val="24"/>
          <w:lang w:val="en-US"/>
        </w:rPr>
        <w:t xml:space="preserve"> </w:t>
      </w:r>
      <w:r w:rsidR="00E10C92" w:rsidRPr="008B1F13">
        <w:rPr>
          <w:rFonts w:ascii="Times New Roman" w:hAnsi="Times New Roman" w:cs="Times New Roman"/>
          <w:sz w:val="24"/>
          <w:szCs w:val="24"/>
          <w:lang w:val="en-US"/>
        </w:rPr>
        <w:t>According to the report, the port of Mar</w:t>
      </w:r>
      <w:r w:rsidR="00B418C0" w:rsidRPr="008B1F13">
        <w:rPr>
          <w:rFonts w:ascii="Times New Roman" w:hAnsi="Times New Roman" w:cs="Times New Roman"/>
          <w:sz w:val="24"/>
          <w:szCs w:val="24"/>
          <w:lang w:val="en-US"/>
        </w:rPr>
        <w:t xml:space="preserve">iupol was a third-class port, </w:t>
      </w:r>
      <w:r w:rsidR="00B60BC1" w:rsidRPr="008B1F13">
        <w:rPr>
          <w:rFonts w:ascii="Times New Roman" w:hAnsi="Times New Roman" w:cs="Times New Roman"/>
          <w:sz w:val="24"/>
          <w:szCs w:val="24"/>
          <w:lang w:val="en-US"/>
        </w:rPr>
        <w:t xml:space="preserve">it was used </w:t>
      </w:r>
      <w:r w:rsidR="00E10C92" w:rsidRPr="008B1F13">
        <w:rPr>
          <w:rFonts w:ascii="Times New Roman" w:hAnsi="Times New Roman" w:cs="Times New Roman"/>
          <w:sz w:val="24"/>
          <w:szCs w:val="24"/>
          <w:lang w:val="en-US"/>
        </w:rPr>
        <w:t>only</w:t>
      </w:r>
      <w:r w:rsidR="00B60BC1" w:rsidRPr="008B1F13">
        <w:rPr>
          <w:rFonts w:ascii="Times New Roman" w:hAnsi="Times New Roman" w:cs="Times New Roman"/>
          <w:sz w:val="24"/>
          <w:szCs w:val="24"/>
          <w:lang w:val="en-US"/>
        </w:rPr>
        <w:t xml:space="preserve"> to export</w:t>
      </w:r>
      <w:r w:rsidR="00E10C92" w:rsidRPr="008B1F13">
        <w:rPr>
          <w:rFonts w:ascii="Times New Roman" w:hAnsi="Times New Roman" w:cs="Times New Roman"/>
          <w:sz w:val="24"/>
          <w:szCs w:val="24"/>
          <w:lang w:val="en-US"/>
        </w:rPr>
        <w:t xml:space="preserve"> goods,</w:t>
      </w:r>
      <w:r w:rsidR="00B418C0" w:rsidRPr="008B1F13">
        <w:rPr>
          <w:rFonts w:ascii="Times New Roman" w:hAnsi="Times New Roman" w:cs="Times New Roman"/>
          <w:sz w:val="24"/>
          <w:szCs w:val="24"/>
          <w:lang w:val="en-US"/>
        </w:rPr>
        <w:t xml:space="preserve"> </w:t>
      </w:r>
      <w:r w:rsidR="00FC1115" w:rsidRPr="008B1F13">
        <w:rPr>
          <w:rFonts w:ascii="Times New Roman" w:hAnsi="Times New Roman" w:cs="Times New Roman"/>
          <w:sz w:val="24"/>
          <w:szCs w:val="24"/>
          <w:lang w:val="en-US"/>
        </w:rPr>
        <w:t>and so</w:t>
      </w:r>
      <w:r w:rsidR="00E10C92" w:rsidRPr="008B1F13">
        <w:rPr>
          <w:rFonts w:ascii="Times New Roman" w:hAnsi="Times New Roman" w:cs="Times New Roman"/>
          <w:sz w:val="24"/>
          <w:szCs w:val="24"/>
          <w:lang w:val="en-US"/>
        </w:rPr>
        <w:t xml:space="preserve"> imported goods were not delivered to the city. The consul described the port as inconvenient, due to the inability of ships to come directly to the shore to load vessels. Ships would anchor three miles offshore and wait to be loaded. To get the goods on board, they were first placed into small lighters, and conveyed to larger lighters or small vessels, and finally placed on board the </w:t>
      </w:r>
      <w:r w:rsidR="00B418C0" w:rsidRPr="008B1F13">
        <w:rPr>
          <w:rFonts w:ascii="Times New Roman" w:hAnsi="Times New Roman" w:cs="Times New Roman"/>
          <w:sz w:val="24"/>
          <w:szCs w:val="24"/>
          <w:lang w:val="en-US"/>
        </w:rPr>
        <w:t>vessels</w:t>
      </w:r>
      <w:r w:rsidR="00CB234C" w:rsidRPr="008B1F13">
        <w:rPr>
          <w:rFonts w:ascii="Times New Roman" w:hAnsi="Times New Roman" w:cs="Times New Roman"/>
          <w:sz w:val="24"/>
          <w:szCs w:val="24"/>
          <w:lang w:val="en-US"/>
        </w:rPr>
        <w:t xml:space="preserve">. </w:t>
      </w:r>
      <w:r w:rsidR="00AE046E" w:rsidRPr="008B1F13">
        <w:rPr>
          <w:rFonts w:ascii="Times New Roman" w:hAnsi="Times New Roman" w:cs="Times New Roman"/>
          <w:sz w:val="24"/>
          <w:szCs w:val="24"/>
          <w:lang w:val="en-US"/>
        </w:rPr>
        <w:t xml:space="preserve">Until 1858, small lighters were not used for loading goods, as small vessels would enter the mouth of the </w:t>
      </w:r>
      <w:proofErr w:type="spellStart"/>
      <w:r w:rsidR="00AE046E" w:rsidRPr="008B1F13">
        <w:rPr>
          <w:rFonts w:ascii="Times New Roman" w:hAnsi="Times New Roman" w:cs="Times New Roman"/>
          <w:sz w:val="24"/>
          <w:szCs w:val="24"/>
          <w:lang w:val="en-US"/>
        </w:rPr>
        <w:t>Kalmius</w:t>
      </w:r>
      <w:proofErr w:type="spellEnd"/>
      <w:r w:rsidR="00AE046E" w:rsidRPr="008B1F13">
        <w:rPr>
          <w:rFonts w:ascii="Times New Roman" w:hAnsi="Times New Roman" w:cs="Times New Roman"/>
          <w:sz w:val="24"/>
          <w:szCs w:val="24"/>
          <w:lang w:val="en-US"/>
        </w:rPr>
        <w:t xml:space="preserve"> River, load up and then deliver the goods directly to the ships. In 1858, this was no longer possible because the river mouth was gradually becoming blocked up. This system of loading ships significantly increased the cost of shipping and the value of goods</w:t>
      </w:r>
      <w:r w:rsidR="00723D14">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lang w:val="en-US"/>
        </w:rPr>
        <w:t>[</w:t>
      </w:r>
      <w:r w:rsidR="00723D14">
        <w:rPr>
          <w:rFonts w:ascii="Times New Roman" w:hAnsi="Times New Roman" w:cs="Times New Roman"/>
          <w:sz w:val="24"/>
          <w:szCs w:val="24"/>
          <w:lang w:val="en-US"/>
        </w:rPr>
        <w:t>2</w:t>
      </w:r>
      <w:r w:rsidR="00723D14" w:rsidRPr="00723D14">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rPr>
        <w:t>с</w:t>
      </w:r>
      <w:r w:rsidR="00723D14">
        <w:rPr>
          <w:rFonts w:ascii="Times New Roman" w:hAnsi="Times New Roman" w:cs="Times New Roman"/>
          <w:sz w:val="24"/>
          <w:szCs w:val="24"/>
          <w:lang w:val="en-US"/>
        </w:rPr>
        <w:t>. 43</w:t>
      </w:r>
      <w:r w:rsidR="00723D14" w:rsidRPr="00723D14">
        <w:rPr>
          <w:rFonts w:ascii="Times New Roman" w:hAnsi="Times New Roman" w:cs="Times New Roman"/>
          <w:sz w:val="24"/>
          <w:szCs w:val="24"/>
          <w:lang w:val="en-US"/>
        </w:rPr>
        <w:t>]</w:t>
      </w:r>
      <w:r w:rsidR="00AE046E" w:rsidRPr="008B1F13">
        <w:rPr>
          <w:rFonts w:ascii="Times New Roman" w:hAnsi="Times New Roman" w:cs="Times New Roman"/>
          <w:sz w:val="24"/>
          <w:szCs w:val="24"/>
          <w:lang w:val="en-US"/>
        </w:rPr>
        <w:t>.</w:t>
      </w:r>
      <w:r w:rsidR="00CB234C" w:rsidRPr="008B1F13">
        <w:rPr>
          <w:rFonts w:ascii="Times New Roman" w:hAnsi="Times New Roman" w:cs="Times New Roman"/>
          <w:sz w:val="24"/>
          <w:szCs w:val="24"/>
          <w:lang w:val="uk-UA"/>
        </w:rPr>
        <w:t xml:space="preserve"> </w:t>
      </w:r>
    </w:p>
    <w:p w14:paraId="311B69EF" w14:textId="6C067686" w:rsidR="00270BFB" w:rsidRPr="008B1F13" w:rsidRDefault="00CB234C" w:rsidP="008B1F13">
      <w:pPr>
        <w:pStyle w:val="aa"/>
        <w:spacing w:line="276" w:lineRule="auto"/>
        <w:ind w:firstLine="708"/>
        <w:jc w:val="both"/>
        <w:rPr>
          <w:rFonts w:ascii="Times New Roman" w:hAnsi="Times New Roman" w:cs="Times New Roman"/>
          <w:sz w:val="24"/>
          <w:szCs w:val="24"/>
          <w:lang w:val="en-US"/>
        </w:rPr>
      </w:pPr>
      <w:r w:rsidRPr="008B1F13">
        <w:rPr>
          <w:rFonts w:ascii="Times New Roman" w:hAnsi="Times New Roman" w:cs="Times New Roman"/>
          <w:sz w:val="24"/>
          <w:szCs w:val="24"/>
          <w:lang w:val="en-US"/>
        </w:rPr>
        <w:t>Robert William</w:t>
      </w:r>
      <w:r w:rsidR="00AE046E" w:rsidRPr="008B1F13">
        <w:rPr>
          <w:rFonts w:ascii="Times New Roman" w:hAnsi="Times New Roman" w:cs="Times New Roman"/>
          <w:sz w:val="24"/>
          <w:szCs w:val="24"/>
          <w:lang w:val="en-US"/>
        </w:rPr>
        <w:t xml:space="preserve"> Cumberbatch provided statistics on the number of ships that arrived at the port of Mariupol in 1858 and compared th</w:t>
      </w:r>
      <w:r w:rsidR="00A71CE0" w:rsidRPr="008B1F13">
        <w:rPr>
          <w:rFonts w:ascii="Times New Roman" w:hAnsi="Times New Roman" w:cs="Times New Roman"/>
          <w:sz w:val="24"/>
          <w:szCs w:val="24"/>
          <w:lang w:val="en-US"/>
        </w:rPr>
        <w:t>ese</w:t>
      </w:r>
      <w:r w:rsidR="00AE046E" w:rsidRPr="008B1F13">
        <w:rPr>
          <w:rFonts w:ascii="Times New Roman" w:hAnsi="Times New Roman" w:cs="Times New Roman"/>
          <w:sz w:val="24"/>
          <w:szCs w:val="24"/>
          <w:lang w:val="en-US"/>
        </w:rPr>
        <w:t xml:space="preserve"> data with the two previous years (see Table 1). In 1862, Mariupol and the surrounding area experienced a drought, with many crops dying, which negatively affected the quantity and quality of the grain harvest. This led to a decline in export trade through the Mariupol port. As a result, in 1863 grain prices rose significantly, as British Consul </w:t>
      </w:r>
      <w:r w:rsidRPr="008B1F13">
        <w:rPr>
          <w:rFonts w:ascii="Times New Roman" w:hAnsi="Times New Roman" w:cs="Times New Roman"/>
          <w:sz w:val="24"/>
          <w:szCs w:val="24"/>
          <w:lang w:val="en-US"/>
        </w:rPr>
        <w:t>R. W. </w:t>
      </w:r>
      <w:r w:rsidR="00AE046E" w:rsidRPr="008B1F13">
        <w:rPr>
          <w:rFonts w:ascii="Times New Roman" w:hAnsi="Times New Roman" w:cs="Times New Roman"/>
          <w:sz w:val="24"/>
          <w:szCs w:val="24"/>
          <w:lang w:val="en-US"/>
        </w:rPr>
        <w:t xml:space="preserve">Cumberbatch </w:t>
      </w:r>
      <w:proofErr w:type="spellStart"/>
      <w:r w:rsidR="00AE046E" w:rsidRPr="008B1F13">
        <w:rPr>
          <w:rFonts w:ascii="Times New Roman" w:hAnsi="Times New Roman" w:cs="Times New Roman"/>
          <w:sz w:val="24"/>
          <w:szCs w:val="24"/>
          <w:lang w:val="en-US"/>
        </w:rPr>
        <w:t>emphasised</w:t>
      </w:r>
      <w:proofErr w:type="spellEnd"/>
      <w:r w:rsidR="00AE046E" w:rsidRPr="008B1F13">
        <w:rPr>
          <w:rFonts w:ascii="Times New Roman" w:hAnsi="Times New Roman" w:cs="Times New Roman"/>
          <w:sz w:val="24"/>
          <w:szCs w:val="24"/>
          <w:lang w:val="en-US"/>
        </w:rPr>
        <w:t xml:space="preserve">: </w:t>
      </w:r>
      <w:r w:rsidRPr="008B1F13">
        <w:rPr>
          <w:rFonts w:ascii="Times New Roman" w:hAnsi="Times New Roman" w:cs="Times New Roman"/>
          <w:sz w:val="24"/>
          <w:szCs w:val="24"/>
          <w:lang w:val="en-US"/>
        </w:rPr>
        <w:t>“</w:t>
      </w:r>
      <w:r w:rsidR="00AE046E" w:rsidRPr="008B1F13">
        <w:rPr>
          <w:rFonts w:ascii="Times New Roman" w:hAnsi="Times New Roman" w:cs="Times New Roman"/>
          <w:sz w:val="24"/>
          <w:szCs w:val="24"/>
          <w:lang w:val="en-US"/>
        </w:rPr>
        <w:t>...the prices were too high to leave any prospect of a profit upon shipments</w:t>
      </w:r>
      <w:r w:rsidRPr="008B1F13">
        <w:rPr>
          <w:rFonts w:ascii="Times New Roman" w:hAnsi="Times New Roman" w:cs="Times New Roman"/>
          <w:sz w:val="24"/>
          <w:szCs w:val="24"/>
          <w:lang w:val="en-US"/>
        </w:rPr>
        <w:t>”</w:t>
      </w:r>
      <w:r w:rsidR="00723D14">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lang w:val="en-US"/>
        </w:rPr>
        <w:t>[</w:t>
      </w:r>
      <w:r w:rsidR="00CF4FD0" w:rsidRPr="00161EB9">
        <w:rPr>
          <w:rFonts w:ascii="Times New Roman" w:hAnsi="Times New Roman" w:cs="Times New Roman"/>
          <w:sz w:val="24"/>
          <w:szCs w:val="24"/>
          <w:lang w:val="uk-UA"/>
        </w:rPr>
        <w:t>4</w:t>
      </w:r>
      <w:r w:rsidR="00723D14" w:rsidRPr="00723D14">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rPr>
        <w:t>с</w:t>
      </w:r>
      <w:r w:rsidR="00723D14">
        <w:rPr>
          <w:rFonts w:ascii="Times New Roman" w:hAnsi="Times New Roman" w:cs="Times New Roman"/>
          <w:sz w:val="24"/>
          <w:szCs w:val="24"/>
          <w:lang w:val="en-US"/>
        </w:rPr>
        <w:t>. 271</w:t>
      </w:r>
      <w:r w:rsidR="00723D14" w:rsidRPr="00723D14">
        <w:rPr>
          <w:rFonts w:ascii="Times New Roman" w:hAnsi="Times New Roman" w:cs="Times New Roman"/>
          <w:sz w:val="24"/>
          <w:szCs w:val="24"/>
          <w:lang w:val="en-US"/>
        </w:rPr>
        <w:t>]</w:t>
      </w:r>
      <w:r w:rsidR="00AE046E" w:rsidRPr="008B1F13">
        <w:rPr>
          <w:rFonts w:ascii="Times New Roman" w:hAnsi="Times New Roman" w:cs="Times New Roman"/>
          <w:sz w:val="24"/>
          <w:szCs w:val="24"/>
          <w:lang w:val="en-US"/>
        </w:rPr>
        <w:t xml:space="preserve">. Despite a significant decline in the </w:t>
      </w:r>
      <w:r w:rsidR="00270BFB" w:rsidRPr="008B1F13">
        <w:rPr>
          <w:rFonts w:ascii="Times New Roman" w:hAnsi="Times New Roman" w:cs="Times New Roman"/>
          <w:sz w:val="24"/>
          <w:szCs w:val="24"/>
          <w:lang w:val="en-US"/>
        </w:rPr>
        <w:t xml:space="preserve">total </w:t>
      </w:r>
      <w:r w:rsidR="00AE046E" w:rsidRPr="008B1F13">
        <w:rPr>
          <w:rFonts w:ascii="Times New Roman" w:hAnsi="Times New Roman" w:cs="Times New Roman"/>
          <w:sz w:val="24"/>
          <w:szCs w:val="24"/>
          <w:lang w:val="en-US"/>
        </w:rPr>
        <w:t xml:space="preserve">number of </w:t>
      </w:r>
      <w:r w:rsidR="00270BFB" w:rsidRPr="008B1F13">
        <w:rPr>
          <w:rFonts w:ascii="Times New Roman" w:hAnsi="Times New Roman" w:cs="Times New Roman"/>
          <w:sz w:val="24"/>
          <w:szCs w:val="24"/>
          <w:lang w:val="en-US"/>
        </w:rPr>
        <w:t>vessels</w:t>
      </w:r>
      <w:r w:rsidR="00AE046E" w:rsidRPr="008B1F13">
        <w:rPr>
          <w:rFonts w:ascii="Times New Roman" w:hAnsi="Times New Roman" w:cs="Times New Roman"/>
          <w:sz w:val="24"/>
          <w:szCs w:val="24"/>
          <w:lang w:val="en-US"/>
        </w:rPr>
        <w:t xml:space="preserve"> from 179 in 1862 to 106 in 1863, the number of British ships remained unchanged</w:t>
      </w:r>
      <w:r w:rsidR="00A71CE0" w:rsidRPr="008B1F13">
        <w:rPr>
          <w:rFonts w:ascii="Times New Roman" w:hAnsi="Times New Roman" w:cs="Times New Roman"/>
          <w:sz w:val="24"/>
          <w:szCs w:val="24"/>
          <w:lang w:val="en-US"/>
        </w:rPr>
        <w:t xml:space="preserve"> (see Table 1).</w:t>
      </w:r>
    </w:p>
    <w:p w14:paraId="4E0B8720" w14:textId="799E72F7" w:rsidR="001F0609" w:rsidRPr="008B1F13" w:rsidRDefault="00270BFB" w:rsidP="008B1F13">
      <w:pPr>
        <w:pStyle w:val="aa"/>
        <w:spacing w:line="276" w:lineRule="auto"/>
        <w:ind w:firstLine="708"/>
        <w:jc w:val="both"/>
        <w:rPr>
          <w:rFonts w:ascii="Times New Roman" w:hAnsi="Times New Roman" w:cs="Times New Roman"/>
          <w:sz w:val="24"/>
          <w:szCs w:val="24"/>
          <w:lang w:val="en-US"/>
        </w:rPr>
      </w:pPr>
      <w:r w:rsidRPr="008B1F13">
        <w:rPr>
          <w:rFonts w:ascii="Times New Roman" w:hAnsi="Times New Roman" w:cs="Times New Roman"/>
          <w:sz w:val="24"/>
          <w:szCs w:val="24"/>
          <w:lang w:val="en-US"/>
        </w:rPr>
        <w:t>The total number of ships flying the British flag gradually increased from 1858 to 1864, which, according to Acting Consul</w:t>
      </w:r>
      <w:r w:rsidR="008B1F13" w:rsidRPr="008B1F13">
        <w:rPr>
          <w:rFonts w:ascii="Times New Roman" w:hAnsi="Times New Roman" w:cs="Times New Roman"/>
          <w:sz w:val="24"/>
          <w:szCs w:val="24"/>
          <w:lang w:val="en-US"/>
        </w:rPr>
        <w:t xml:space="preserve"> William George</w:t>
      </w:r>
      <w:r w:rsidRPr="008B1F13">
        <w:rPr>
          <w:rFonts w:ascii="Times New Roman" w:hAnsi="Times New Roman" w:cs="Times New Roman"/>
          <w:sz w:val="24"/>
          <w:szCs w:val="24"/>
          <w:lang w:val="en-US"/>
        </w:rPr>
        <w:t xml:space="preserve"> </w:t>
      </w:r>
      <w:proofErr w:type="spellStart"/>
      <w:r w:rsidRPr="008B1F13">
        <w:rPr>
          <w:rFonts w:ascii="Times New Roman" w:hAnsi="Times New Roman" w:cs="Times New Roman"/>
          <w:sz w:val="24"/>
          <w:szCs w:val="24"/>
          <w:lang w:val="en-US"/>
        </w:rPr>
        <w:t>Wagstaff</w:t>
      </w:r>
      <w:proofErr w:type="spellEnd"/>
      <w:r w:rsidRPr="008B1F13">
        <w:rPr>
          <w:rFonts w:ascii="Times New Roman" w:hAnsi="Times New Roman" w:cs="Times New Roman"/>
          <w:sz w:val="24"/>
          <w:szCs w:val="24"/>
          <w:lang w:val="en-US"/>
        </w:rPr>
        <w:t xml:space="preserve">, was to continue, </w:t>
      </w:r>
      <w:r w:rsidR="00A6352A" w:rsidRPr="008B1F13">
        <w:rPr>
          <w:rFonts w:ascii="Times New Roman" w:hAnsi="Times New Roman" w:cs="Times New Roman"/>
          <w:sz w:val="24"/>
          <w:szCs w:val="24"/>
          <w:lang w:val="en-US"/>
        </w:rPr>
        <w:t>“…</w:t>
      </w:r>
      <w:r w:rsidRPr="008B1F13">
        <w:rPr>
          <w:rFonts w:ascii="Times New Roman" w:hAnsi="Times New Roman" w:cs="Times New Roman"/>
          <w:sz w:val="24"/>
          <w:szCs w:val="24"/>
          <w:lang w:val="en-US"/>
        </w:rPr>
        <w:t>as commercial hou</w:t>
      </w:r>
      <w:r w:rsidR="00A6352A" w:rsidRPr="008B1F13">
        <w:rPr>
          <w:rFonts w:ascii="Times New Roman" w:hAnsi="Times New Roman" w:cs="Times New Roman"/>
          <w:sz w:val="24"/>
          <w:szCs w:val="24"/>
          <w:lang w:val="en-US"/>
        </w:rPr>
        <w:t xml:space="preserve">ses trading with Great Britain </w:t>
      </w:r>
      <w:r w:rsidRPr="008B1F13">
        <w:rPr>
          <w:rFonts w:ascii="Times New Roman" w:hAnsi="Times New Roman" w:cs="Times New Roman"/>
          <w:sz w:val="24"/>
          <w:szCs w:val="24"/>
          <w:lang w:val="en-US"/>
        </w:rPr>
        <w:t xml:space="preserve">find it often more remunerative to transact business at </w:t>
      </w:r>
      <w:proofErr w:type="spellStart"/>
      <w:r w:rsidRPr="008B1F13">
        <w:rPr>
          <w:rFonts w:ascii="Times New Roman" w:hAnsi="Times New Roman" w:cs="Times New Roman"/>
          <w:sz w:val="24"/>
          <w:szCs w:val="24"/>
          <w:lang w:val="en-US"/>
        </w:rPr>
        <w:t>Marianopol</w:t>
      </w:r>
      <w:proofErr w:type="spellEnd"/>
      <w:r w:rsidRPr="008B1F13">
        <w:rPr>
          <w:rFonts w:ascii="Times New Roman" w:hAnsi="Times New Roman" w:cs="Times New Roman"/>
          <w:sz w:val="24"/>
          <w:szCs w:val="24"/>
          <w:lang w:val="en-US"/>
        </w:rPr>
        <w:t xml:space="preserve"> than </w:t>
      </w:r>
      <w:r w:rsidR="00A6352A" w:rsidRPr="008B1F13">
        <w:rPr>
          <w:rFonts w:ascii="Times New Roman" w:hAnsi="Times New Roman" w:cs="Times New Roman"/>
          <w:sz w:val="24"/>
          <w:szCs w:val="24"/>
          <w:lang w:val="en-US"/>
        </w:rPr>
        <w:t xml:space="preserve">at either Taganrog or </w:t>
      </w:r>
      <w:proofErr w:type="spellStart"/>
      <w:r w:rsidR="00A6352A" w:rsidRPr="008B1F13">
        <w:rPr>
          <w:rFonts w:ascii="Times New Roman" w:hAnsi="Times New Roman" w:cs="Times New Roman"/>
          <w:sz w:val="24"/>
          <w:szCs w:val="24"/>
          <w:lang w:val="en-US"/>
        </w:rPr>
        <w:t>Berdiansk</w:t>
      </w:r>
      <w:proofErr w:type="spellEnd"/>
      <w:r w:rsidR="00A6352A" w:rsidRPr="008B1F13">
        <w:rPr>
          <w:rFonts w:ascii="Times New Roman" w:hAnsi="Times New Roman" w:cs="Times New Roman"/>
          <w:sz w:val="24"/>
          <w:szCs w:val="24"/>
          <w:lang w:val="en-US"/>
        </w:rPr>
        <w:t>”</w:t>
      </w:r>
      <w:r w:rsidRPr="008B1F13">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lang w:val="en-US"/>
        </w:rPr>
        <w:t>[</w:t>
      </w:r>
      <w:r w:rsidR="00CF4FD0">
        <w:rPr>
          <w:rFonts w:ascii="Times New Roman" w:hAnsi="Times New Roman" w:cs="Times New Roman"/>
          <w:sz w:val="24"/>
          <w:szCs w:val="24"/>
          <w:lang w:val="uk-UA"/>
        </w:rPr>
        <w:t>5</w:t>
      </w:r>
      <w:r w:rsidR="00723D14" w:rsidRPr="00723D14">
        <w:rPr>
          <w:rFonts w:ascii="Times New Roman" w:hAnsi="Times New Roman" w:cs="Times New Roman"/>
          <w:sz w:val="24"/>
          <w:szCs w:val="24"/>
          <w:lang w:val="en-US"/>
        </w:rPr>
        <w:t xml:space="preserve">, </w:t>
      </w:r>
      <w:r w:rsidR="00723D14" w:rsidRPr="00723D14">
        <w:rPr>
          <w:rFonts w:ascii="Times New Roman" w:hAnsi="Times New Roman" w:cs="Times New Roman"/>
          <w:sz w:val="24"/>
          <w:szCs w:val="24"/>
        </w:rPr>
        <w:t>с</w:t>
      </w:r>
      <w:r w:rsidR="00723D14" w:rsidRPr="00723D14">
        <w:rPr>
          <w:rFonts w:ascii="Times New Roman" w:hAnsi="Times New Roman" w:cs="Times New Roman"/>
          <w:sz w:val="24"/>
          <w:szCs w:val="24"/>
          <w:lang w:val="en-US"/>
        </w:rPr>
        <w:t xml:space="preserve">. </w:t>
      </w:r>
      <w:r w:rsidR="00723D14">
        <w:rPr>
          <w:rFonts w:ascii="Times New Roman" w:hAnsi="Times New Roman" w:cs="Times New Roman"/>
          <w:sz w:val="24"/>
          <w:szCs w:val="24"/>
          <w:lang w:val="en-US"/>
        </w:rPr>
        <w:t>19</w:t>
      </w:r>
      <w:r w:rsidR="00723D14" w:rsidRPr="00723D14">
        <w:rPr>
          <w:rFonts w:ascii="Times New Roman" w:hAnsi="Times New Roman" w:cs="Times New Roman"/>
          <w:sz w:val="24"/>
          <w:szCs w:val="24"/>
          <w:lang w:val="en-US"/>
        </w:rPr>
        <w:t xml:space="preserve">]. </w:t>
      </w:r>
      <w:r w:rsidRPr="008B1F13">
        <w:rPr>
          <w:rFonts w:ascii="Times New Roman" w:hAnsi="Times New Roman" w:cs="Times New Roman"/>
          <w:sz w:val="24"/>
          <w:szCs w:val="24"/>
          <w:lang w:val="en-US"/>
        </w:rPr>
        <w:t xml:space="preserve">The positive outlook was also influenced by the expectation of a change in the status of the Mariupol </w:t>
      </w:r>
      <w:r w:rsidR="00A6352A" w:rsidRPr="008B1F13">
        <w:rPr>
          <w:rFonts w:ascii="Times New Roman" w:hAnsi="Times New Roman" w:cs="Times New Roman"/>
          <w:sz w:val="24"/>
          <w:szCs w:val="24"/>
          <w:lang w:val="en-US"/>
        </w:rPr>
        <w:t>custom-house</w:t>
      </w:r>
      <w:r w:rsidRPr="008B1F13">
        <w:rPr>
          <w:rFonts w:ascii="Times New Roman" w:hAnsi="Times New Roman" w:cs="Times New Roman"/>
          <w:sz w:val="24"/>
          <w:szCs w:val="24"/>
          <w:lang w:val="en-US"/>
        </w:rPr>
        <w:t xml:space="preserve"> from the third class that allowed importing goods that are exempt from duty to a second class custom-house as the Minister of Finance had indicated. According to the consul, such changes w</w:t>
      </w:r>
      <w:r w:rsidR="00A6352A" w:rsidRPr="008B1F13">
        <w:rPr>
          <w:rFonts w:ascii="Times New Roman" w:hAnsi="Times New Roman" w:cs="Times New Roman"/>
          <w:sz w:val="24"/>
          <w:szCs w:val="24"/>
          <w:lang w:val="en-US"/>
        </w:rPr>
        <w:t>ould</w:t>
      </w:r>
      <w:r w:rsidRPr="008B1F13">
        <w:rPr>
          <w:rFonts w:ascii="Times New Roman" w:hAnsi="Times New Roman" w:cs="Times New Roman"/>
          <w:sz w:val="24"/>
          <w:szCs w:val="24"/>
          <w:lang w:val="en-US"/>
        </w:rPr>
        <w:t xml:space="preserve"> undoubtedly have a positive </w:t>
      </w:r>
      <w:r w:rsidRPr="008B1F13">
        <w:rPr>
          <w:rFonts w:ascii="Times New Roman" w:hAnsi="Times New Roman" w:cs="Times New Roman"/>
          <w:sz w:val="24"/>
          <w:szCs w:val="24"/>
          <w:lang w:val="en-US"/>
        </w:rPr>
        <w:lastRenderedPageBreak/>
        <w:t>impact on the development of trade in Mariupol and the role of the port among other ports of the Azov Sea.</w:t>
      </w:r>
    </w:p>
    <w:p w14:paraId="5E03F329" w14:textId="04040341" w:rsidR="00B00DE7" w:rsidRDefault="00281C60" w:rsidP="00523969">
      <w:pPr>
        <w:pStyle w:val="aa"/>
        <w:spacing w:line="276" w:lineRule="auto"/>
        <w:ind w:firstLine="708"/>
        <w:jc w:val="both"/>
        <w:rPr>
          <w:rFonts w:ascii="Times New Roman" w:hAnsi="Times New Roman" w:cs="Times New Roman"/>
          <w:sz w:val="24"/>
          <w:szCs w:val="24"/>
          <w:lang w:val="uk-UA"/>
        </w:rPr>
      </w:pPr>
      <w:r w:rsidRPr="008B1F13">
        <w:rPr>
          <w:rFonts w:ascii="Times New Roman" w:hAnsi="Times New Roman" w:cs="Times New Roman"/>
          <w:sz w:val="24"/>
          <w:szCs w:val="24"/>
          <w:lang w:val="en-US"/>
        </w:rPr>
        <w:t>The largest number of vessels that arrived in Mariupol sailed under the flags of Sardinia, Austria, Great Britain, Greece, and in much smaller numbers from the Ionian Islands, Naples, Norway, France, Belgium, Prussia, etc.</w:t>
      </w:r>
      <w:r w:rsidR="00B00DE7">
        <w:rPr>
          <w:rFonts w:ascii="Times New Roman" w:hAnsi="Times New Roman" w:cs="Times New Roman"/>
          <w:sz w:val="24"/>
          <w:szCs w:val="24"/>
          <w:lang w:val="uk-UA"/>
        </w:rPr>
        <w:t xml:space="preserve"> </w:t>
      </w:r>
      <w:r w:rsidRPr="008B1F13">
        <w:rPr>
          <w:rFonts w:ascii="Times New Roman" w:hAnsi="Times New Roman" w:cs="Times New Roman"/>
          <w:sz w:val="24"/>
          <w:szCs w:val="24"/>
          <w:lang w:val="en-US"/>
        </w:rPr>
        <w:t xml:space="preserve">The main export commodities in the late 50s were wheat, linseed, barley. Much less oats, tallow and red caviar were exported compared to the above mentioned goods. In </w:t>
      </w:r>
      <w:r w:rsidR="003F1EB4">
        <w:rPr>
          <w:rFonts w:ascii="Times New Roman" w:hAnsi="Times New Roman" w:cs="Times New Roman"/>
          <w:sz w:val="24"/>
          <w:szCs w:val="24"/>
          <w:lang w:val="en-US"/>
        </w:rPr>
        <w:t xml:space="preserve">1861 and </w:t>
      </w:r>
      <w:r w:rsidRPr="008B1F13">
        <w:rPr>
          <w:rFonts w:ascii="Times New Roman" w:hAnsi="Times New Roman" w:cs="Times New Roman"/>
          <w:sz w:val="24"/>
          <w:szCs w:val="24"/>
          <w:lang w:val="en-US"/>
        </w:rPr>
        <w:t>1864, the list of exported goods increased significantly. As in previous years, wheat and linseed were the top exports, followed by oats, rapeseed and barley. Tallow, caviar, wool, butter and hides were also transported through the port of Mariupol</w:t>
      </w:r>
      <w:r w:rsidR="005B5046">
        <w:rPr>
          <w:rFonts w:ascii="Times New Roman" w:hAnsi="Times New Roman" w:cs="Times New Roman"/>
          <w:sz w:val="24"/>
          <w:szCs w:val="24"/>
          <w:lang w:val="en-US"/>
        </w:rPr>
        <w:t xml:space="preserve"> </w:t>
      </w:r>
      <w:r w:rsidR="005B5046" w:rsidRPr="005B5046">
        <w:rPr>
          <w:rFonts w:ascii="Times New Roman" w:hAnsi="Times New Roman" w:cs="Times New Roman"/>
          <w:sz w:val="24"/>
          <w:szCs w:val="24"/>
          <w:lang w:val="en-US"/>
        </w:rPr>
        <w:t>[</w:t>
      </w:r>
      <w:r w:rsidR="00CF4FD0">
        <w:rPr>
          <w:rFonts w:ascii="Times New Roman" w:hAnsi="Times New Roman" w:cs="Times New Roman"/>
          <w:sz w:val="24"/>
          <w:szCs w:val="24"/>
          <w:lang w:val="uk-UA"/>
        </w:rPr>
        <w:t>5</w:t>
      </w:r>
      <w:r w:rsidR="005B5046" w:rsidRPr="005B5046">
        <w:rPr>
          <w:rFonts w:ascii="Times New Roman" w:hAnsi="Times New Roman" w:cs="Times New Roman"/>
          <w:sz w:val="24"/>
          <w:szCs w:val="24"/>
          <w:lang w:val="en-US"/>
        </w:rPr>
        <w:t xml:space="preserve">, </w:t>
      </w:r>
      <w:r w:rsidR="005B5046" w:rsidRPr="005B5046">
        <w:rPr>
          <w:rFonts w:ascii="Times New Roman" w:hAnsi="Times New Roman" w:cs="Times New Roman"/>
          <w:sz w:val="24"/>
          <w:szCs w:val="24"/>
        </w:rPr>
        <w:t>с</w:t>
      </w:r>
      <w:r w:rsidR="005B5046" w:rsidRPr="005B5046">
        <w:rPr>
          <w:rFonts w:ascii="Times New Roman" w:hAnsi="Times New Roman" w:cs="Times New Roman"/>
          <w:sz w:val="24"/>
          <w:szCs w:val="24"/>
          <w:lang w:val="en-US"/>
        </w:rPr>
        <w:t xml:space="preserve">. </w:t>
      </w:r>
      <w:r w:rsidR="005B5046">
        <w:rPr>
          <w:rFonts w:ascii="Times New Roman" w:hAnsi="Times New Roman" w:cs="Times New Roman"/>
          <w:sz w:val="24"/>
          <w:szCs w:val="24"/>
          <w:lang w:val="en-US"/>
        </w:rPr>
        <w:t>20</w:t>
      </w:r>
      <w:r w:rsidR="005B5046" w:rsidRPr="005B5046">
        <w:rPr>
          <w:rFonts w:ascii="Times New Roman" w:hAnsi="Times New Roman" w:cs="Times New Roman"/>
          <w:sz w:val="24"/>
          <w:szCs w:val="24"/>
          <w:lang w:val="en-US"/>
        </w:rPr>
        <w:t>].</w:t>
      </w:r>
      <w:r w:rsidRPr="008B1F13">
        <w:rPr>
          <w:rFonts w:ascii="Times New Roman" w:hAnsi="Times New Roman" w:cs="Times New Roman"/>
          <w:sz w:val="24"/>
          <w:szCs w:val="24"/>
          <w:lang w:val="en-US"/>
        </w:rPr>
        <w:t xml:space="preserve"> The expansion of the list of goods </w:t>
      </w:r>
      <w:r w:rsidR="00AC2E91" w:rsidRPr="008B1F13">
        <w:rPr>
          <w:rFonts w:ascii="Times New Roman" w:hAnsi="Times New Roman" w:cs="Times New Roman"/>
          <w:sz w:val="24"/>
          <w:szCs w:val="24"/>
          <w:lang w:val="en-US"/>
        </w:rPr>
        <w:t>was</w:t>
      </w:r>
      <w:r w:rsidRPr="008B1F13">
        <w:rPr>
          <w:rFonts w:ascii="Times New Roman" w:hAnsi="Times New Roman" w:cs="Times New Roman"/>
          <w:sz w:val="24"/>
          <w:szCs w:val="24"/>
          <w:lang w:val="en-US"/>
        </w:rPr>
        <w:t xml:space="preserve"> taking place against the backdrop of an increase in sales and the number of ships arriving at the port.</w:t>
      </w:r>
      <w:r w:rsidR="00AE0463" w:rsidRPr="008B1F13">
        <w:rPr>
          <w:rFonts w:ascii="Times New Roman" w:hAnsi="Times New Roman" w:cs="Times New Roman"/>
          <w:sz w:val="24"/>
          <w:szCs w:val="24"/>
          <w:lang w:val="en-GB"/>
        </w:rPr>
        <w:t xml:space="preserve"> </w:t>
      </w:r>
      <w:r w:rsidR="00BF4D68" w:rsidRPr="008B1F13">
        <w:rPr>
          <w:rFonts w:ascii="Times New Roman" w:hAnsi="Times New Roman" w:cs="Times New Roman"/>
          <w:sz w:val="24"/>
          <w:szCs w:val="24"/>
          <w:lang w:val="uk-UA"/>
        </w:rPr>
        <w:tab/>
        <w:t xml:space="preserve"> </w:t>
      </w:r>
    </w:p>
    <w:p w14:paraId="48FC4EC8" w14:textId="6632DB47" w:rsidR="00FA73A7" w:rsidRDefault="00CC4890" w:rsidP="008B1F13">
      <w:pPr>
        <w:pStyle w:val="aa"/>
        <w:spacing w:line="276" w:lineRule="auto"/>
        <w:ind w:firstLine="709"/>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w:t>
      </w:r>
      <w:r w:rsidR="008B1F13" w:rsidRPr="008B1F13">
        <w:rPr>
          <w:rFonts w:ascii="Times New Roman" w:hAnsi="Times New Roman" w:cs="Times New Roman"/>
          <w:sz w:val="24"/>
          <w:szCs w:val="24"/>
          <w:lang w:val="en-US"/>
        </w:rPr>
        <w:t>ble</w:t>
      </w:r>
      <w:r w:rsidR="00281C60" w:rsidRPr="008B1F13">
        <w:rPr>
          <w:rFonts w:ascii="Times New Roman" w:hAnsi="Times New Roman" w:cs="Times New Roman"/>
          <w:sz w:val="24"/>
          <w:szCs w:val="24"/>
          <w:lang w:val="uk-UA"/>
        </w:rPr>
        <w:t xml:space="preserve"> 1.</w:t>
      </w:r>
      <w:proofErr w:type="gramEnd"/>
      <w:r w:rsidR="00281C60" w:rsidRPr="008B1F13">
        <w:rPr>
          <w:rFonts w:ascii="Times New Roman" w:hAnsi="Times New Roman" w:cs="Times New Roman"/>
          <w:sz w:val="24"/>
          <w:szCs w:val="24"/>
          <w:lang w:val="uk-UA"/>
        </w:rPr>
        <w:t xml:space="preserve"> </w:t>
      </w:r>
      <w:r w:rsidR="00AC2E91" w:rsidRPr="008B1F13">
        <w:rPr>
          <w:rFonts w:ascii="Times New Roman" w:hAnsi="Times New Roman" w:cs="Times New Roman"/>
          <w:sz w:val="24"/>
          <w:szCs w:val="24"/>
          <w:lang w:val="en-US"/>
        </w:rPr>
        <w:t>Total number of vessels arrived at Mariupol port from 1856-1864</w:t>
      </w:r>
    </w:p>
    <w:p w14:paraId="1DB2DA15" w14:textId="45D22123" w:rsidR="005B5046" w:rsidRPr="008B1F13" w:rsidRDefault="005B5046" w:rsidP="008B1F13">
      <w:pPr>
        <w:pStyle w:val="aa"/>
        <w:spacing w:line="276" w:lineRule="auto"/>
        <w:ind w:firstLine="709"/>
        <w:jc w:val="center"/>
        <w:rPr>
          <w:rFonts w:ascii="Times New Roman" w:hAnsi="Times New Roman" w:cs="Times New Roman"/>
          <w:sz w:val="24"/>
          <w:szCs w:val="24"/>
          <w:lang w:val="en-US"/>
        </w:rPr>
      </w:pPr>
      <w:proofErr w:type="gramStart"/>
      <w:r w:rsidRPr="005B5046">
        <w:rPr>
          <w:rFonts w:ascii="Times New Roman" w:hAnsi="Times New Roman" w:cs="Times New Roman"/>
          <w:sz w:val="24"/>
          <w:szCs w:val="24"/>
          <w:lang w:val="en-US"/>
        </w:rPr>
        <w:t>[</w:t>
      </w:r>
      <w:r>
        <w:rPr>
          <w:rFonts w:ascii="Times New Roman" w:hAnsi="Times New Roman" w:cs="Times New Roman"/>
          <w:sz w:val="24"/>
          <w:szCs w:val="24"/>
          <w:lang w:val="uk-UA"/>
        </w:rPr>
        <w:t>2</w:t>
      </w:r>
      <w:r w:rsidRPr="005B5046">
        <w:rPr>
          <w:rFonts w:ascii="Times New Roman" w:hAnsi="Times New Roman" w:cs="Times New Roman"/>
          <w:sz w:val="24"/>
          <w:szCs w:val="24"/>
          <w:lang w:val="en-US"/>
        </w:rPr>
        <w:t xml:space="preserve">, </w:t>
      </w:r>
      <w:r w:rsidR="00CF4FD0">
        <w:rPr>
          <w:rFonts w:ascii="Times New Roman" w:hAnsi="Times New Roman" w:cs="Times New Roman"/>
          <w:sz w:val="24"/>
          <w:szCs w:val="24"/>
          <w:lang w:val="uk-UA"/>
        </w:rPr>
        <w:t>р</w:t>
      </w:r>
      <w:r w:rsidRPr="005B5046">
        <w:rPr>
          <w:rFonts w:ascii="Times New Roman" w:hAnsi="Times New Roman" w:cs="Times New Roman"/>
          <w:sz w:val="24"/>
          <w:szCs w:val="24"/>
          <w:lang w:val="en-US"/>
        </w:rPr>
        <w:t xml:space="preserve">. </w:t>
      </w:r>
      <w:r>
        <w:rPr>
          <w:rFonts w:ascii="Times New Roman" w:hAnsi="Times New Roman" w:cs="Times New Roman"/>
          <w:sz w:val="24"/>
          <w:szCs w:val="24"/>
          <w:lang w:val="uk-UA"/>
        </w:rPr>
        <w:t>43;</w:t>
      </w:r>
      <w:r w:rsidR="00CF4FD0">
        <w:rPr>
          <w:rFonts w:ascii="Times New Roman" w:hAnsi="Times New Roman" w:cs="Times New Roman"/>
          <w:sz w:val="24"/>
          <w:szCs w:val="24"/>
          <w:lang w:val="uk-UA"/>
        </w:rPr>
        <w:t xml:space="preserve"> 3, р. 345; 4, р. 271; 5, р. 19-20</w:t>
      </w:r>
      <w:r w:rsidRPr="005B5046">
        <w:rPr>
          <w:rFonts w:ascii="Times New Roman" w:hAnsi="Times New Roman" w:cs="Times New Roman"/>
          <w:sz w:val="24"/>
          <w:szCs w:val="24"/>
          <w:lang w:val="en-US"/>
        </w:rPr>
        <w:t>].</w:t>
      </w:r>
      <w:proofErr w:type="gramEnd"/>
    </w:p>
    <w:tbl>
      <w:tblPr>
        <w:tblStyle w:val="a5"/>
        <w:tblW w:w="0" w:type="auto"/>
        <w:tblInd w:w="948" w:type="dxa"/>
        <w:tblLook w:val="04A0" w:firstRow="1" w:lastRow="0" w:firstColumn="1" w:lastColumn="0" w:noHBand="0" w:noVBand="1"/>
      </w:tblPr>
      <w:tblGrid>
        <w:gridCol w:w="1479"/>
        <w:gridCol w:w="1594"/>
        <w:gridCol w:w="1899"/>
        <w:gridCol w:w="1167"/>
        <w:gridCol w:w="1614"/>
      </w:tblGrid>
      <w:tr w:rsidR="00997EFE" w:rsidRPr="008B1F13" w14:paraId="62A1FF15" w14:textId="3D1545AA" w:rsidTr="00161EB9">
        <w:tc>
          <w:tcPr>
            <w:tcW w:w="1479" w:type="dxa"/>
          </w:tcPr>
          <w:p w14:paraId="42A5C258" w14:textId="13F4022D"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Year</w:t>
            </w:r>
          </w:p>
        </w:tc>
        <w:tc>
          <w:tcPr>
            <w:tcW w:w="1594" w:type="dxa"/>
          </w:tcPr>
          <w:p w14:paraId="6C1D811C" w14:textId="03A39F06"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Total number of vessels</w:t>
            </w:r>
          </w:p>
        </w:tc>
        <w:tc>
          <w:tcPr>
            <w:tcW w:w="1899" w:type="dxa"/>
          </w:tcPr>
          <w:p w14:paraId="471EF953" w14:textId="1006B7A1"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British vessels</w:t>
            </w:r>
          </w:p>
        </w:tc>
        <w:tc>
          <w:tcPr>
            <w:tcW w:w="1167" w:type="dxa"/>
          </w:tcPr>
          <w:p w14:paraId="42EEF287" w14:textId="40563AEA"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Tonnage</w:t>
            </w:r>
          </w:p>
        </w:tc>
        <w:tc>
          <w:tcPr>
            <w:tcW w:w="1614" w:type="dxa"/>
          </w:tcPr>
          <w:p w14:paraId="63DAF97C" w14:textId="2598C6A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Exports in £</w:t>
            </w:r>
          </w:p>
        </w:tc>
      </w:tr>
      <w:tr w:rsidR="00997EFE" w:rsidRPr="008B1F13" w14:paraId="40E18132" w14:textId="4DEC08E8" w:rsidTr="00161EB9">
        <w:tc>
          <w:tcPr>
            <w:tcW w:w="1479" w:type="dxa"/>
          </w:tcPr>
          <w:p w14:paraId="7BC3BE30" w14:textId="6401C588"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1856</w:t>
            </w:r>
          </w:p>
        </w:tc>
        <w:tc>
          <w:tcPr>
            <w:tcW w:w="1594" w:type="dxa"/>
          </w:tcPr>
          <w:p w14:paraId="1F64376B" w14:textId="7E77F1F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193</w:t>
            </w:r>
          </w:p>
        </w:tc>
        <w:tc>
          <w:tcPr>
            <w:tcW w:w="1899" w:type="dxa"/>
          </w:tcPr>
          <w:p w14:paraId="31CED765" w14:textId="774F4760" w:rsidR="00997EFE" w:rsidRPr="00161EB9" w:rsidRDefault="00161EB9" w:rsidP="008B1F13">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 information</w:t>
            </w:r>
          </w:p>
        </w:tc>
        <w:tc>
          <w:tcPr>
            <w:tcW w:w="1167" w:type="dxa"/>
          </w:tcPr>
          <w:p w14:paraId="62AEC0A3" w14:textId="0A4FC896"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60,050</w:t>
            </w:r>
          </w:p>
        </w:tc>
        <w:tc>
          <w:tcPr>
            <w:tcW w:w="1614" w:type="dxa"/>
          </w:tcPr>
          <w:p w14:paraId="652112F7" w14:textId="42D51893"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555,471</w:t>
            </w:r>
          </w:p>
        </w:tc>
      </w:tr>
      <w:tr w:rsidR="00997EFE" w:rsidRPr="008B1F13" w14:paraId="25F1712C" w14:textId="77568A8C" w:rsidTr="00161EB9">
        <w:tc>
          <w:tcPr>
            <w:tcW w:w="1479" w:type="dxa"/>
          </w:tcPr>
          <w:p w14:paraId="2626317C" w14:textId="6715A412"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1857</w:t>
            </w:r>
          </w:p>
        </w:tc>
        <w:tc>
          <w:tcPr>
            <w:tcW w:w="1594" w:type="dxa"/>
          </w:tcPr>
          <w:p w14:paraId="22451F1E" w14:textId="083E6D86"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97</w:t>
            </w:r>
          </w:p>
        </w:tc>
        <w:tc>
          <w:tcPr>
            <w:tcW w:w="1899" w:type="dxa"/>
          </w:tcPr>
          <w:p w14:paraId="50748084" w14:textId="7017D346" w:rsidR="00997EFE" w:rsidRPr="008B1F13" w:rsidRDefault="00161EB9" w:rsidP="008B1F13">
            <w:pPr>
              <w:pStyle w:val="aa"/>
              <w:spacing w:line="276" w:lineRule="auto"/>
              <w:jc w:val="center"/>
              <w:rPr>
                <w:rFonts w:ascii="Times New Roman" w:hAnsi="Times New Roman" w:cs="Times New Roman"/>
                <w:sz w:val="24"/>
                <w:szCs w:val="24"/>
              </w:rPr>
            </w:pPr>
            <w:r w:rsidRPr="00161EB9">
              <w:rPr>
                <w:rFonts w:ascii="Times New Roman" w:hAnsi="Times New Roman" w:cs="Times New Roman"/>
                <w:sz w:val="24"/>
                <w:szCs w:val="24"/>
                <w:lang w:val="en-US"/>
              </w:rPr>
              <w:t>no information</w:t>
            </w:r>
          </w:p>
        </w:tc>
        <w:tc>
          <w:tcPr>
            <w:tcW w:w="1167" w:type="dxa"/>
          </w:tcPr>
          <w:p w14:paraId="50C776CC" w14:textId="6729FA4E"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30,006</w:t>
            </w:r>
          </w:p>
        </w:tc>
        <w:tc>
          <w:tcPr>
            <w:tcW w:w="1614" w:type="dxa"/>
          </w:tcPr>
          <w:p w14:paraId="0F255318" w14:textId="1905E807"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226,444</w:t>
            </w:r>
          </w:p>
        </w:tc>
      </w:tr>
      <w:tr w:rsidR="00997EFE" w:rsidRPr="008B1F13" w14:paraId="29AF43D2" w14:textId="0EF0BB64" w:rsidTr="00161EB9">
        <w:tc>
          <w:tcPr>
            <w:tcW w:w="1479" w:type="dxa"/>
          </w:tcPr>
          <w:p w14:paraId="3A8F7A54" w14:textId="3907EDAF"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1858</w:t>
            </w:r>
          </w:p>
        </w:tc>
        <w:tc>
          <w:tcPr>
            <w:tcW w:w="1594" w:type="dxa"/>
          </w:tcPr>
          <w:p w14:paraId="2D54BE16" w14:textId="2238F18E"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127</w:t>
            </w:r>
          </w:p>
        </w:tc>
        <w:tc>
          <w:tcPr>
            <w:tcW w:w="1899" w:type="dxa"/>
          </w:tcPr>
          <w:p w14:paraId="7B37C22D" w14:textId="798BB9A4" w:rsidR="00997EFE" w:rsidRPr="008B1F13" w:rsidRDefault="009F7A23"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10</w:t>
            </w:r>
          </w:p>
        </w:tc>
        <w:tc>
          <w:tcPr>
            <w:tcW w:w="1167" w:type="dxa"/>
          </w:tcPr>
          <w:p w14:paraId="270D161B" w14:textId="20731D4C"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41,696</w:t>
            </w:r>
          </w:p>
        </w:tc>
        <w:tc>
          <w:tcPr>
            <w:tcW w:w="1614" w:type="dxa"/>
          </w:tcPr>
          <w:p w14:paraId="3C15C18E" w14:textId="682B2C42"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354,529</w:t>
            </w:r>
          </w:p>
        </w:tc>
      </w:tr>
      <w:tr w:rsidR="00997EFE" w:rsidRPr="008B1F13" w14:paraId="1E499D2E" w14:textId="098B3EEB" w:rsidTr="00161EB9">
        <w:tc>
          <w:tcPr>
            <w:tcW w:w="1479" w:type="dxa"/>
          </w:tcPr>
          <w:p w14:paraId="43C9A3F5" w14:textId="7E43396D"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1859</w:t>
            </w:r>
          </w:p>
        </w:tc>
        <w:tc>
          <w:tcPr>
            <w:tcW w:w="1594" w:type="dxa"/>
          </w:tcPr>
          <w:p w14:paraId="29A3D196" w14:textId="41CD2015"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175</w:t>
            </w:r>
          </w:p>
        </w:tc>
        <w:tc>
          <w:tcPr>
            <w:tcW w:w="1899" w:type="dxa"/>
          </w:tcPr>
          <w:p w14:paraId="0341B07A" w14:textId="2551BBFE" w:rsidR="00997EFE" w:rsidRPr="008B1F13" w:rsidRDefault="009F7A23"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11</w:t>
            </w:r>
          </w:p>
        </w:tc>
        <w:tc>
          <w:tcPr>
            <w:tcW w:w="1167" w:type="dxa"/>
          </w:tcPr>
          <w:p w14:paraId="0CAC2A55" w14:textId="252122D3"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51,137</w:t>
            </w:r>
          </w:p>
        </w:tc>
        <w:tc>
          <w:tcPr>
            <w:tcW w:w="1614" w:type="dxa"/>
          </w:tcPr>
          <w:p w14:paraId="43E0B341" w14:textId="06BE247F"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427,286</w:t>
            </w:r>
          </w:p>
        </w:tc>
      </w:tr>
      <w:tr w:rsidR="00997EFE" w:rsidRPr="008B1F13" w14:paraId="4FEE64FC" w14:textId="253FE872" w:rsidTr="00161EB9">
        <w:tc>
          <w:tcPr>
            <w:tcW w:w="1479" w:type="dxa"/>
          </w:tcPr>
          <w:p w14:paraId="091FBC04" w14:textId="1EECF058"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1860</w:t>
            </w:r>
          </w:p>
        </w:tc>
        <w:tc>
          <w:tcPr>
            <w:tcW w:w="1594" w:type="dxa"/>
          </w:tcPr>
          <w:p w14:paraId="217C91D0" w14:textId="10323137"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170</w:t>
            </w:r>
          </w:p>
        </w:tc>
        <w:tc>
          <w:tcPr>
            <w:tcW w:w="1899" w:type="dxa"/>
          </w:tcPr>
          <w:p w14:paraId="6E0C0D71" w14:textId="5DC58DB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11</w:t>
            </w:r>
          </w:p>
        </w:tc>
        <w:tc>
          <w:tcPr>
            <w:tcW w:w="1167" w:type="dxa"/>
          </w:tcPr>
          <w:p w14:paraId="42F2A06B" w14:textId="0A1BF82A"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54,036</w:t>
            </w:r>
          </w:p>
        </w:tc>
        <w:tc>
          <w:tcPr>
            <w:tcW w:w="1614" w:type="dxa"/>
          </w:tcPr>
          <w:p w14:paraId="71010A20" w14:textId="1EE2F06D"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612,113</w:t>
            </w:r>
          </w:p>
        </w:tc>
      </w:tr>
      <w:tr w:rsidR="00997EFE" w:rsidRPr="008B1F13" w14:paraId="175552AF" w14:textId="699844CB" w:rsidTr="00161EB9">
        <w:tc>
          <w:tcPr>
            <w:tcW w:w="1479" w:type="dxa"/>
          </w:tcPr>
          <w:p w14:paraId="07A4FF07" w14:textId="5517A85D"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1861</w:t>
            </w:r>
          </w:p>
        </w:tc>
        <w:tc>
          <w:tcPr>
            <w:tcW w:w="1594" w:type="dxa"/>
          </w:tcPr>
          <w:p w14:paraId="5FD85D19" w14:textId="78E4BE84"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215</w:t>
            </w:r>
          </w:p>
        </w:tc>
        <w:tc>
          <w:tcPr>
            <w:tcW w:w="1899" w:type="dxa"/>
          </w:tcPr>
          <w:p w14:paraId="65B60466" w14:textId="789EDC3E"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14</w:t>
            </w:r>
          </w:p>
        </w:tc>
        <w:tc>
          <w:tcPr>
            <w:tcW w:w="1167" w:type="dxa"/>
          </w:tcPr>
          <w:p w14:paraId="0A7872B5" w14:textId="5F6CA2FF"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66,157</w:t>
            </w:r>
          </w:p>
        </w:tc>
        <w:tc>
          <w:tcPr>
            <w:tcW w:w="1614" w:type="dxa"/>
          </w:tcPr>
          <w:p w14:paraId="49D54F70" w14:textId="4A4C761C"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752,241</w:t>
            </w:r>
          </w:p>
        </w:tc>
      </w:tr>
      <w:tr w:rsidR="00997EFE" w:rsidRPr="008B1F13" w14:paraId="60261935" w14:textId="7AA8DE4D" w:rsidTr="00161EB9">
        <w:tc>
          <w:tcPr>
            <w:tcW w:w="1479" w:type="dxa"/>
          </w:tcPr>
          <w:p w14:paraId="4757D323" w14:textId="17DE25DB"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1862</w:t>
            </w:r>
          </w:p>
        </w:tc>
        <w:tc>
          <w:tcPr>
            <w:tcW w:w="1594" w:type="dxa"/>
          </w:tcPr>
          <w:p w14:paraId="0F4BCB52" w14:textId="2F056A39"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179</w:t>
            </w:r>
          </w:p>
        </w:tc>
        <w:tc>
          <w:tcPr>
            <w:tcW w:w="1899" w:type="dxa"/>
          </w:tcPr>
          <w:p w14:paraId="5DF6D6D5" w14:textId="03535F4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12</w:t>
            </w:r>
          </w:p>
        </w:tc>
        <w:tc>
          <w:tcPr>
            <w:tcW w:w="1167" w:type="dxa"/>
          </w:tcPr>
          <w:p w14:paraId="69C3C7F4" w14:textId="12D3AF4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52,611</w:t>
            </w:r>
          </w:p>
        </w:tc>
        <w:tc>
          <w:tcPr>
            <w:tcW w:w="1614" w:type="dxa"/>
          </w:tcPr>
          <w:p w14:paraId="16DABA34" w14:textId="4521089C"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511,336</w:t>
            </w:r>
          </w:p>
        </w:tc>
      </w:tr>
      <w:tr w:rsidR="00997EFE" w:rsidRPr="008B1F13" w14:paraId="2A4662AD" w14:textId="30CE4483" w:rsidTr="00161EB9">
        <w:tc>
          <w:tcPr>
            <w:tcW w:w="1479" w:type="dxa"/>
          </w:tcPr>
          <w:p w14:paraId="31A4FAFD" w14:textId="4B3AB580"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1863</w:t>
            </w:r>
          </w:p>
        </w:tc>
        <w:tc>
          <w:tcPr>
            <w:tcW w:w="1594" w:type="dxa"/>
          </w:tcPr>
          <w:p w14:paraId="213D93A7" w14:textId="3E8707F2"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106</w:t>
            </w:r>
          </w:p>
        </w:tc>
        <w:tc>
          <w:tcPr>
            <w:tcW w:w="1899" w:type="dxa"/>
          </w:tcPr>
          <w:p w14:paraId="4CD2E7F9" w14:textId="63F6BD36"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12</w:t>
            </w:r>
          </w:p>
        </w:tc>
        <w:tc>
          <w:tcPr>
            <w:tcW w:w="1167" w:type="dxa"/>
          </w:tcPr>
          <w:p w14:paraId="52563C0B" w14:textId="619C8623"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30,095</w:t>
            </w:r>
          </w:p>
        </w:tc>
        <w:tc>
          <w:tcPr>
            <w:tcW w:w="1614" w:type="dxa"/>
          </w:tcPr>
          <w:p w14:paraId="514A4BAF" w14:textId="72916937" w:rsidR="00997EFE" w:rsidRPr="008B1F13" w:rsidRDefault="00A82148"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321,328</w:t>
            </w:r>
          </w:p>
        </w:tc>
      </w:tr>
      <w:tr w:rsidR="00997EFE" w:rsidRPr="008B1F13" w14:paraId="23716244" w14:textId="1BAA1F49" w:rsidTr="00161EB9">
        <w:tc>
          <w:tcPr>
            <w:tcW w:w="1479" w:type="dxa"/>
          </w:tcPr>
          <w:p w14:paraId="71B9AFB4" w14:textId="539ABF76"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1864</w:t>
            </w:r>
          </w:p>
        </w:tc>
        <w:tc>
          <w:tcPr>
            <w:tcW w:w="1594" w:type="dxa"/>
          </w:tcPr>
          <w:p w14:paraId="7B968000" w14:textId="5901D73C"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187</w:t>
            </w:r>
          </w:p>
        </w:tc>
        <w:tc>
          <w:tcPr>
            <w:tcW w:w="1899" w:type="dxa"/>
          </w:tcPr>
          <w:p w14:paraId="4C87C39A" w14:textId="3783EEFA"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14</w:t>
            </w:r>
          </w:p>
        </w:tc>
        <w:tc>
          <w:tcPr>
            <w:tcW w:w="1167" w:type="dxa"/>
          </w:tcPr>
          <w:p w14:paraId="57B98AB1" w14:textId="521A0D94" w:rsidR="00997EFE" w:rsidRPr="008B1F13" w:rsidRDefault="00997EFE"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51,556</w:t>
            </w:r>
          </w:p>
        </w:tc>
        <w:tc>
          <w:tcPr>
            <w:tcW w:w="1614" w:type="dxa"/>
          </w:tcPr>
          <w:p w14:paraId="040A8A89" w14:textId="65A20D35" w:rsidR="00997EFE" w:rsidRPr="008B1F13" w:rsidRDefault="00A70F65" w:rsidP="008B1F13">
            <w:pPr>
              <w:pStyle w:val="aa"/>
              <w:spacing w:line="276" w:lineRule="auto"/>
              <w:jc w:val="center"/>
              <w:rPr>
                <w:rFonts w:ascii="Times New Roman" w:hAnsi="Times New Roman" w:cs="Times New Roman"/>
                <w:sz w:val="24"/>
                <w:szCs w:val="24"/>
              </w:rPr>
            </w:pPr>
            <w:r w:rsidRPr="008B1F13">
              <w:rPr>
                <w:rFonts w:ascii="Times New Roman" w:hAnsi="Times New Roman" w:cs="Times New Roman"/>
                <w:sz w:val="24"/>
                <w:szCs w:val="24"/>
              </w:rPr>
              <w:t>535,594</w:t>
            </w:r>
          </w:p>
        </w:tc>
      </w:tr>
    </w:tbl>
    <w:p w14:paraId="3EC5A80D" w14:textId="2B876395" w:rsidR="008B1F13" w:rsidRPr="001674E7" w:rsidRDefault="008B1F13" w:rsidP="001674E7">
      <w:pPr>
        <w:pStyle w:val="aa"/>
        <w:spacing w:line="276" w:lineRule="auto"/>
        <w:ind w:firstLine="708"/>
        <w:jc w:val="both"/>
        <w:rPr>
          <w:rFonts w:ascii="Times New Roman" w:hAnsi="Times New Roman" w:cs="Times New Roman"/>
          <w:sz w:val="24"/>
          <w:szCs w:val="24"/>
          <w:lang w:val="uk-UA"/>
        </w:rPr>
      </w:pPr>
      <w:r w:rsidRPr="008B1F13">
        <w:rPr>
          <w:rFonts w:ascii="Times New Roman" w:hAnsi="Times New Roman" w:cs="Times New Roman"/>
          <w:sz w:val="24"/>
          <w:szCs w:val="24"/>
          <w:lang w:val="en-US"/>
        </w:rPr>
        <w:t>Therefore</w:t>
      </w:r>
      <w:r w:rsidRPr="008B1F13">
        <w:rPr>
          <w:rFonts w:ascii="Times New Roman" w:hAnsi="Times New Roman" w:cs="Times New Roman"/>
          <w:sz w:val="24"/>
          <w:szCs w:val="24"/>
          <w:lang w:val="en-GB"/>
        </w:rPr>
        <w:t xml:space="preserve">, the reports of the British consuls show that the empire was interested in expanding foreign trade through the port of Mariupol. Despite the inconveniences faced by vessels when loading goods, foreign trade continued to develop, and the prospects of opening a second-class custom-house with permission to import goods to Mariupol gave hope for an increase in both export and import trade through the port of Mariupol. </w:t>
      </w:r>
    </w:p>
    <w:p w14:paraId="5AD00DD5" w14:textId="4D9D0464" w:rsidR="004A38D0" w:rsidRPr="008B1F13" w:rsidRDefault="004A38D0" w:rsidP="008B1F13">
      <w:pPr>
        <w:pStyle w:val="aa"/>
        <w:spacing w:line="276" w:lineRule="auto"/>
        <w:ind w:firstLine="708"/>
        <w:jc w:val="center"/>
        <w:rPr>
          <w:rFonts w:ascii="Times New Roman" w:hAnsi="Times New Roman" w:cs="Times New Roman"/>
          <w:sz w:val="24"/>
          <w:szCs w:val="24"/>
          <w:lang w:val="uk-UA"/>
        </w:rPr>
      </w:pPr>
      <w:r w:rsidRPr="008B1F13">
        <w:rPr>
          <w:rFonts w:ascii="Times New Roman" w:hAnsi="Times New Roman" w:cs="Times New Roman"/>
          <w:sz w:val="24"/>
          <w:szCs w:val="24"/>
          <w:lang w:val="uk-UA"/>
        </w:rPr>
        <w:t>Список літератури</w:t>
      </w:r>
    </w:p>
    <w:p w14:paraId="1BF5DF8D" w14:textId="4896B2DB" w:rsidR="00CC4890" w:rsidRPr="008B1F13" w:rsidRDefault="00CC4890" w:rsidP="008B1F13">
      <w:pPr>
        <w:pStyle w:val="aa"/>
        <w:spacing w:line="276" w:lineRule="auto"/>
        <w:ind w:firstLine="708"/>
        <w:jc w:val="both"/>
        <w:rPr>
          <w:rFonts w:ascii="Times New Roman" w:hAnsi="Times New Roman" w:cs="Times New Roman"/>
          <w:sz w:val="24"/>
          <w:szCs w:val="24"/>
          <w:lang w:val="en-GB"/>
        </w:rPr>
      </w:pPr>
      <w:r w:rsidRPr="008B1F13">
        <w:rPr>
          <w:rFonts w:ascii="Times New Roman" w:hAnsi="Times New Roman" w:cs="Times New Roman"/>
          <w:sz w:val="24"/>
          <w:szCs w:val="24"/>
          <w:lang w:val="en-GB"/>
        </w:rPr>
        <w:t xml:space="preserve">Accounts and papers: 1857-1858. </w:t>
      </w:r>
      <w:proofErr w:type="gramStart"/>
      <w:r w:rsidRPr="008B1F13">
        <w:rPr>
          <w:rFonts w:ascii="Times New Roman" w:hAnsi="Times New Roman" w:cs="Times New Roman"/>
          <w:sz w:val="24"/>
          <w:szCs w:val="24"/>
          <w:lang w:val="en-GB"/>
        </w:rPr>
        <w:t xml:space="preserve">Volume </w:t>
      </w:r>
      <w:r w:rsidRPr="008B1F13">
        <w:rPr>
          <w:rFonts w:ascii="Times New Roman" w:hAnsi="Times New Roman" w:cs="Times New Roman"/>
          <w:sz w:val="24"/>
          <w:szCs w:val="24"/>
          <w:lang w:val="uk-UA"/>
        </w:rPr>
        <w:t>ХХXVІ</w:t>
      </w:r>
      <w:r w:rsidRPr="008B1F13">
        <w:rPr>
          <w:rFonts w:ascii="Times New Roman" w:hAnsi="Times New Roman" w:cs="Times New Roman"/>
          <w:sz w:val="24"/>
          <w:szCs w:val="24"/>
          <w:lang w:val="en-GB"/>
        </w:rPr>
        <w:t>.</w:t>
      </w:r>
      <w:proofErr w:type="gramEnd"/>
      <w:r w:rsidRPr="008B1F13">
        <w:rPr>
          <w:rFonts w:ascii="Times New Roman" w:hAnsi="Times New Roman" w:cs="Times New Roman"/>
          <w:sz w:val="24"/>
          <w:szCs w:val="24"/>
          <w:lang w:val="en-GB"/>
        </w:rPr>
        <w:t xml:space="preserve"> </w:t>
      </w:r>
      <w:proofErr w:type="gramStart"/>
      <w:r w:rsidRPr="008B1F13">
        <w:rPr>
          <w:rFonts w:ascii="Times New Roman" w:hAnsi="Times New Roman" w:cs="Times New Roman"/>
          <w:sz w:val="24"/>
          <w:szCs w:val="24"/>
          <w:lang w:val="en-GB"/>
        </w:rPr>
        <w:t xml:space="preserve">162-V. Colonial, Consular, and other Foreign Services, </w:t>
      </w:r>
      <w:r w:rsidRPr="008B1F13">
        <w:rPr>
          <w:rFonts w:ascii="Times New Roman" w:hAnsi="Times New Roman" w:cs="Times New Roman"/>
          <w:sz w:val="24"/>
          <w:szCs w:val="24"/>
          <w:lang w:val="en-US"/>
        </w:rPr>
        <w:t>H.M. Stationery Office</w:t>
      </w:r>
      <w:r w:rsidRPr="008B1F13">
        <w:rPr>
          <w:rFonts w:ascii="Times New Roman" w:hAnsi="Times New Roman" w:cs="Times New Roman"/>
          <w:sz w:val="24"/>
          <w:szCs w:val="24"/>
          <w:lang w:val="uk-UA"/>
        </w:rPr>
        <w:t>.</w:t>
      </w:r>
      <w:proofErr w:type="gramEnd"/>
      <w:r w:rsidRPr="008B1F13">
        <w:rPr>
          <w:rFonts w:ascii="Times New Roman" w:hAnsi="Times New Roman" w:cs="Times New Roman"/>
          <w:sz w:val="24"/>
          <w:szCs w:val="24"/>
          <w:lang w:val="en-US"/>
        </w:rPr>
        <w:t xml:space="preserve"> 1958</w:t>
      </w:r>
      <w:r w:rsidRPr="008B1F13">
        <w:rPr>
          <w:rFonts w:ascii="Times New Roman" w:hAnsi="Times New Roman" w:cs="Times New Roman"/>
          <w:sz w:val="24"/>
          <w:szCs w:val="24"/>
          <w:lang w:val="uk-UA"/>
        </w:rPr>
        <w:t>.</w:t>
      </w:r>
    </w:p>
    <w:p w14:paraId="1DD1AD21" w14:textId="69A9CA43" w:rsidR="00612E9A" w:rsidRPr="00FC1115" w:rsidRDefault="00612E9A" w:rsidP="008B1F13">
      <w:pPr>
        <w:pStyle w:val="aa"/>
        <w:spacing w:line="276" w:lineRule="auto"/>
        <w:ind w:firstLine="708"/>
        <w:jc w:val="both"/>
        <w:rPr>
          <w:rFonts w:ascii="Times New Roman" w:hAnsi="Times New Roman" w:cs="Times New Roman"/>
          <w:sz w:val="24"/>
          <w:szCs w:val="24"/>
          <w:lang w:val="en-US"/>
        </w:rPr>
      </w:pPr>
      <w:r w:rsidRPr="00612E9A">
        <w:rPr>
          <w:rFonts w:ascii="Times New Roman" w:hAnsi="Times New Roman" w:cs="Times New Roman"/>
          <w:sz w:val="24"/>
          <w:szCs w:val="24"/>
          <w:lang w:val="en-US"/>
        </w:rPr>
        <w:t xml:space="preserve">Abstract of Reports of the Trade, </w:t>
      </w:r>
      <w:r w:rsidR="002C4BA4" w:rsidRPr="002C4BA4">
        <w:rPr>
          <w:rFonts w:ascii="Times New Roman" w:hAnsi="Times New Roman" w:cs="Times New Roman"/>
          <w:sz w:val="24"/>
          <w:szCs w:val="24"/>
          <w:lang w:val="en-US"/>
        </w:rPr>
        <w:t>&amp;</w:t>
      </w:r>
      <w:proofErr w:type="gramStart"/>
      <w:r w:rsidR="002C4BA4">
        <w:rPr>
          <w:rFonts w:ascii="Times New Roman" w:hAnsi="Times New Roman" w:cs="Times New Roman"/>
          <w:sz w:val="24"/>
          <w:szCs w:val="24"/>
        </w:rPr>
        <w:t>с</w:t>
      </w:r>
      <w:r w:rsidRPr="00612E9A">
        <w:rPr>
          <w:rFonts w:ascii="Times New Roman" w:hAnsi="Times New Roman" w:cs="Times New Roman"/>
          <w:sz w:val="24"/>
          <w:szCs w:val="24"/>
          <w:lang w:val="en-US"/>
        </w:rPr>
        <w:t>.,</w:t>
      </w:r>
      <w:proofErr w:type="gramEnd"/>
      <w:r w:rsidRPr="00612E9A">
        <w:rPr>
          <w:rFonts w:ascii="Times New Roman" w:hAnsi="Times New Roman" w:cs="Times New Roman"/>
          <w:sz w:val="24"/>
          <w:szCs w:val="24"/>
          <w:lang w:val="en-US"/>
        </w:rPr>
        <w:t xml:space="preserve"> of Various Countries and Places for the Year 1858: Received by the Board of Trade (Through the Foreign Office) from Her Majesty’s Consuls. №8, London: Harrison and Sons, 1861</w:t>
      </w:r>
      <w:r w:rsidR="002C4BA4" w:rsidRPr="00FC1115">
        <w:rPr>
          <w:rFonts w:ascii="Times New Roman" w:hAnsi="Times New Roman" w:cs="Times New Roman"/>
          <w:sz w:val="24"/>
          <w:szCs w:val="24"/>
          <w:lang w:val="en-US"/>
        </w:rPr>
        <w:t>.</w:t>
      </w:r>
    </w:p>
    <w:p w14:paraId="4DFC2FE1" w14:textId="0FEB9E03" w:rsidR="00CF4FD0" w:rsidRPr="00CF4FD0" w:rsidRDefault="00CF4FD0" w:rsidP="008B1F13">
      <w:pPr>
        <w:pStyle w:val="aa"/>
        <w:spacing w:line="276" w:lineRule="auto"/>
        <w:ind w:firstLine="708"/>
        <w:jc w:val="both"/>
        <w:rPr>
          <w:rFonts w:ascii="Times New Roman" w:hAnsi="Times New Roman" w:cs="Times New Roman"/>
          <w:sz w:val="24"/>
          <w:szCs w:val="24"/>
          <w:lang w:val="uk-UA"/>
        </w:rPr>
      </w:pPr>
      <w:proofErr w:type="spellStart"/>
      <w:r w:rsidRPr="00CF4FD0">
        <w:rPr>
          <w:rFonts w:ascii="Times New Roman" w:hAnsi="Times New Roman" w:cs="Times New Roman"/>
          <w:sz w:val="24"/>
          <w:szCs w:val="24"/>
          <w:lang w:val="uk-UA"/>
        </w:rPr>
        <w:t>Commercial</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Reports</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Received</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at</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the</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Foreign</w:t>
      </w:r>
      <w:proofErr w:type="spellEnd"/>
      <w:r w:rsidRPr="00CF4FD0">
        <w:rPr>
          <w:rFonts w:ascii="Times New Roman" w:hAnsi="Times New Roman" w:cs="Times New Roman"/>
          <w:sz w:val="24"/>
          <w:szCs w:val="24"/>
          <w:lang w:val="uk-UA"/>
        </w:rPr>
        <w:t xml:space="preserve"> Office </w:t>
      </w:r>
      <w:proofErr w:type="spellStart"/>
      <w:r w:rsidRPr="00CF4FD0">
        <w:rPr>
          <w:rFonts w:ascii="Times New Roman" w:hAnsi="Times New Roman" w:cs="Times New Roman"/>
          <w:sz w:val="24"/>
          <w:szCs w:val="24"/>
          <w:lang w:val="uk-UA"/>
        </w:rPr>
        <w:t>from</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Her</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Majesty’s</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Consuls</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between</w:t>
      </w:r>
      <w:proofErr w:type="spellEnd"/>
      <w:r w:rsidRPr="00CF4FD0">
        <w:rPr>
          <w:rFonts w:ascii="Times New Roman" w:hAnsi="Times New Roman" w:cs="Times New Roman"/>
          <w:sz w:val="24"/>
          <w:szCs w:val="24"/>
          <w:lang w:val="uk-UA"/>
        </w:rPr>
        <w:t xml:space="preserve"> </w:t>
      </w:r>
      <w:proofErr w:type="spellStart"/>
      <w:r w:rsidRPr="00CF4FD0">
        <w:rPr>
          <w:rFonts w:ascii="Times New Roman" w:hAnsi="Times New Roman" w:cs="Times New Roman"/>
          <w:sz w:val="24"/>
          <w:szCs w:val="24"/>
          <w:lang w:val="uk-UA"/>
        </w:rPr>
        <w:t>J</w:t>
      </w:r>
      <w:r>
        <w:rPr>
          <w:rFonts w:ascii="Times New Roman" w:hAnsi="Times New Roman" w:cs="Times New Roman"/>
          <w:sz w:val="24"/>
          <w:szCs w:val="24"/>
          <w:lang w:val="uk-UA"/>
        </w:rPr>
        <w:t>anuary</w:t>
      </w:r>
      <w:proofErr w:type="spellEnd"/>
      <w:r>
        <w:rPr>
          <w:rFonts w:ascii="Times New Roman" w:hAnsi="Times New Roman" w:cs="Times New Roman"/>
          <w:sz w:val="24"/>
          <w:szCs w:val="24"/>
          <w:lang w:val="uk-UA"/>
        </w:rPr>
        <w:t xml:space="preserve"> 1st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June</w:t>
      </w:r>
      <w:proofErr w:type="spellEnd"/>
      <w:r>
        <w:rPr>
          <w:rFonts w:ascii="Times New Roman" w:hAnsi="Times New Roman" w:cs="Times New Roman"/>
          <w:sz w:val="24"/>
          <w:szCs w:val="24"/>
          <w:lang w:val="uk-UA"/>
        </w:rPr>
        <w:t xml:space="preserve"> 30th, 1862. </w:t>
      </w:r>
      <w:proofErr w:type="spellStart"/>
      <w:r>
        <w:rPr>
          <w:rFonts w:ascii="Times New Roman" w:hAnsi="Times New Roman" w:cs="Times New Roman"/>
          <w:sz w:val="24"/>
          <w:szCs w:val="24"/>
          <w:lang w:val="uk-UA"/>
        </w:rPr>
        <w:t>London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Harrison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Sons</w:t>
      </w:r>
      <w:proofErr w:type="spellEnd"/>
      <w:r>
        <w:rPr>
          <w:rFonts w:ascii="Times New Roman" w:hAnsi="Times New Roman" w:cs="Times New Roman"/>
          <w:sz w:val="24"/>
          <w:szCs w:val="24"/>
          <w:lang w:val="uk-UA"/>
        </w:rPr>
        <w:t>. 1862.</w:t>
      </w:r>
    </w:p>
    <w:p w14:paraId="5A8F720C" w14:textId="36191809" w:rsidR="00CC4890" w:rsidRPr="008B1F13" w:rsidRDefault="00CC4890" w:rsidP="008B1F13">
      <w:pPr>
        <w:pStyle w:val="aa"/>
        <w:spacing w:line="276" w:lineRule="auto"/>
        <w:ind w:firstLine="708"/>
        <w:jc w:val="both"/>
        <w:rPr>
          <w:rFonts w:ascii="Times New Roman" w:hAnsi="Times New Roman" w:cs="Times New Roman"/>
          <w:sz w:val="24"/>
          <w:szCs w:val="24"/>
          <w:lang w:val="en-GB"/>
        </w:rPr>
      </w:pPr>
      <w:r w:rsidRPr="008B1F13">
        <w:rPr>
          <w:rFonts w:ascii="Times New Roman" w:hAnsi="Times New Roman" w:cs="Times New Roman"/>
          <w:sz w:val="24"/>
          <w:szCs w:val="24"/>
          <w:lang w:val="en-GB"/>
        </w:rPr>
        <w:t>Commercial Reports Received at the Foreign Office from Her Majesty’s Consuls between July 1st, 1862, and June 30</w:t>
      </w:r>
      <w:r w:rsidRPr="008B1F13">
        <w:rPr>
          <w:rFonts w:ascii="Times New Roman" w:hAnsi="Times New Roman" w:cs="Times New Roman"/>
          <w:sz w:val="24"/>
          <w:szCs w:val="24"/>
          <w:vertAlign w:val="superscript"/>
          <w:lang w:val="en-GB"/>
        </w:rPr>
        <w:t>th</w:t>
      </w:r>
      <w:r w:rsidRPr="008B1F13">
        <w:rPr>
          <w:rFonts w:ascii="Times New Roman" w:hAnsi="Times New Roman" w:cs="Times New Roman"/>
          <w:sz w:val="24"/>
          <w:szCs w:val="24"/>
          <w:lang w:val="uk-UA"/>
        </w:rPr>
        <w:t>,</w:t>
      </w:r>
      <w:r w:rsidRPr="008B1F13">
        <w:rPr>
          <w:rFonts w:ascii="Times New Roman" w:hAnsi="Times New Roman" w:cs="Times New Roman"/>
          <w:sz w:val="24"/>
          <w:szCs w:val="24"/>
          <w:lang w:val="en-GB"/>
        </w:rPr>
        <w:t xml:space="preserve"> 1863</w:t>
      </w:r>
      <w:r w:rsidRPr="008B1F13">
        <w:rPr>
          <w:rFonts w:ascii="Times New Roman" w:hAnsi="Times New Roman" w:cs="Times New Roman"/>
          <w:sz w:val="24"/>
          <w:szCs w:val="24"/>
          <w:lang w:val="uk-UA"/>
        </w:rPr>
        <w:t>.</w:t>
      </w:r>
      <w:r w:rsidRPr="008B1F13">
        <w:rPr>
          <w:rFonts w:ascii="Times New Roman" w:hAnsi="Times New Roman" w:cs="Times New Roman"/>
          <w:sz w:val="24"/>
          <w:szCs w:val="24"/>
          <w:lang w:val="en-GB"/>
        </w:rPr>
        <w:t xml:space="preserve"> London: Harrison and Sons</w:t>
      </w:r>
      <w:r w:rsidRPr="008B1F13">
        <w:rPr>
          <w:rFonts w:ascii="Times New Roman" w:hAnsi="Times New Roman" w:cs="Times New Roman"/>
          <w:sz w:val="24"/>
          <w:szCs w:val="24"/>
          <w:lang w:val="uk-UA"/>
        </w:rPr>
        <w:t>.</w:t>
      </w:r>
      <w:r w:rsidRPr="008B1F13">
        <w:rPr>
          <w:rFonts w:ascii="Times New Roman" w:hAnsi="Times New Roman" w:cs="Times New Roman"/>
          <w:sz w:val="24"/>
          <w:szCs w:val="24"/>
          <w:lang w:val="en-GB"/>
        </w:rPr>
        <w:t xml:space="preserve"> 1863</w:t>
      </w:r>
      <w:r w:rsidRPr="008B1F13">
        <w:rPr>
          <w:rFonts w:ascii="Times New Roman" w:hAnsi="Times New Roman" w:cs="Times New Roman"/>
          <w:sz w:val="24"/>
          <w:szCs w:val="24"/>
          <w:lang w:val="uk-UA"/>
        </w:rPr>
        <w:t>.</w:t>
      </w:r>
      <w:r w:rsidRPr="008B1F13">
        <w:rPr>
          <w:rFonts w:ascii="Times New Roman" w:hAnsi="Times New Roman" w:cs="Times New Roman"/>
          <w:sz w:val="24"/>
          <w:szCs w:val="24"/>
          <w:lang w:val="en-GB"/>
        </w:rPr>
        <w:t xml:space="preserve"> </w:t>
      </w:r>
    </w:p>
    <w:p w14:paraId="4B48D97B" w14:textId="174E509E" w:rsidR="006F120E" w:rsidRDefault="00CC4890" w:rsidP="006F120E">
      <w:pPr>
        <w:pStyle w:val="aa"/>
        <w:spacing w:line="276" w:lineRule="auto"/>
        <w:ind w:firstLine="708"/>
        <w:jc w:val="both"/>
        <w:rPr>
          <w:rFonts w:ascii="Times New Roman" w:hAnsi="Times New Roman" w:cs="Times New Roman"/>
          <w:sz w:val="24"/>
          <w:szCs w:val="24"/>
          <w:lang w:val="uk-UA"/>
        </w:rPr>
      </w:pPr>
      <w:r w:rsidRPr="008B1F13">
        <w:rPr>
          <w:rFonts w:ascii="Times New Roman" w:hAnsi="Times New Roman" w:cs="Times New Roman"/>
          <w:sz w:val="24"/>
          <w:szCs w:val="24"/>
          <w:lang w:val="en-US"/>
        </w:rPr>
        <w:t>Commercial Reports Received at the Foreign Office from Her Majesty’s Consuls</w:t>
      </w:r>
      <w:r w:rsidRPr="008B1F13">
        <w:rPr>
          <w:rFonts w:ascii="Times New Roman" w:hAnsi="Times New Roman" w:cs="Times New Roman"/>
          <w:sz w:val="24"/>
          <w:szCs w:val="24"/>
          <w:lang w:val="uk-UA"/>
        </w:rPr>
        <w:t>,</w:t>
      </w:r>
      <w:r w:rsidR="001748CD">
        <w:rPr>
          <w:rFonts w:ascii="Times New Roman" w:hAnsi="Times New Roman" w:cs="Times New Roman"/>
          <w:sz w:val="24"/>
          <w:szCs w:val="24"/>
          <w:lang w:val="en-US"/>
        </w:rPr>
        <w:t xml:space="preserve"> 1864</w:t>
      </w:r>
      <w:r w:rsidRPr="008B1F13">
        <w:rPr>
          <w:rFonts w:ascii="Times New Roman" w:hAnsi="Times New Roman" w:cs="Times New Roman"/>
          <w:sz w:val="24"/>
          <w:szCs w:val="24"/>
          <w:lang w:val="uk-UA"/>
        </w:rPr>
        <w:t xml:space="preserve">. </w:t>
      </w:r>
      <w:r w:rsidRPr="008B1F13">
        <w:rPr>
          <w:rFonts w:ascii="Times New Roman" w:hAnsi="Times New Roman" w:cs="Times New Roman"/>
          <w:sz w:val="24"/>
          <w:szCs w:val="24"/>
          <w:lang w:val="en-US"/>
        </w:rPr>
        <w:t>London: Harrison and Sons</w:t>
      </w:r>
      <w:r w:rsidRPr="008B1F13">
        <w:rPr>
          <w:rFonts w:ascii="Times New Roman" w:hAnsi="Times New Roman" w:cs="Times New Roman"/>
          <w:sz w:val="24"/>
          <w:szCs w:val="24"/>
          <w:lang w:val="uk-UA"/>
        </w:rPr>
        <w:t>.</w:t>
      </w:r>
      <w:r w:rsidRPr="008B1F13">
        <w:rPr>
          <w:rFonts w:ascii="Times New Roman" w:hAnsi="Times New Roman" w:cs="Times New Roman"/>
          <w:sz w:val="24"/>
          <w:szCs w:val="24"/>
          <w:lang w:val="en-US"/>
        </w:rPr>
        <w:t xml:space="preserve"> 186</w:t>
      </w:r>
      <w:r w:rsidR="001748CD">
        <w:rPr>
          <w:rFonts w:ascii="Times New Roman" w:hAnsi="Times New Roman" w:cs="Times New Roman"/>
          <w:sz w:val="24"/>
          <w:szCs w:val="24"/>
          <w:lang w:val="en-US"/>
        </w:rPr>
        <w:t>5</w:t>
      </w:r>
      <w:r w:rsidRPr="008B1F13">
        <w:rPr>
          <w:rFonts w:ascii="Times New Roman" w:hAnsi="Times New Roman" w:cs="Times New Roman"/>
          <w:sz w:val="24"/>
          <w:szCs w:val="24"/>
          <w:lang w:val="uk-UA"/>
        </w:rPr>
        <w:t>.</w:t>
      </w:r>
    </w:p>
    <w:p w14:paraId="3C085DCE" w14:textId="4B257575" w:rsidR="00B00DE7" w:rsidRPr="00523969" w:rsidRDefault="00B00DE7" w:rsidP="00523969">
      <w:pPr>
        <w:pStyle w:val="aa"/>
        <w:spacing w:line="276" w:lineRule="auto"/>
        <w:ind w:firstLine="708"/>
        <w:jc w:val="both"/>
        <w:rPr>
          <w:rFonts w:ascii="Times New Roman" w:hAnsi="Times New Roman" w:cs="Times New Roman"/>
          <w:sz w:val="24"/>
          <w:szCs w:val="24"/>
          <w:lang w:val="uk-UA"/>
        </w:rPr>
      </w:pPr>
      <w:r w:rsidRPr="001674E7">
        <w:rPr>
          <w:rFonts w:ascii="Times New Roman" w:hAnsi="Times New Roman" w:cs="Times New Roman"/>
          <w:i/>
          <w:sz w:val="24"/>
          <w:szCs w:val="24"/>
          <w:lang w:val="en-US"/>
        </w:rPr>
        <w:t xml:space="preserve">The </w:t>
      </w:r>
      <w:r w:rsidR="00523969" w:rsidRPr="001674E7">
        <w:rPr>
          <w:rFonts w:ascii="Times New Roman" w:hAnsi="Times New Roman" w:cs="Times New Roman"/>
          <w:i/>
          <w:sz w:val="24"/>
          <w:szCs w:val="24"/>
          <w:lang w:val="en-US"/>
        </w:rPr>
        <w:t>conference paper</w:t>
      </w:r>
      <w:r w:rsidRPr="001674E7">
        <w:rPr>
          <w:rFonts w:ascii="Times New Roman" w:hAnsi="Times New Roman" w:cs="Times New Roman"/>
          <w:i/>
          <w:sz w:val="24"/>
          <w:szCs w:val="24"/>
          <w:lang w:val="en-US"/>
        </w:rPr>
        <w:t xml:space="preserve"> was written within the project “Becoming</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Greek South of Ukraine, 1774-2021: The History of</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 xml:space="preserve">Ukraine through its Greek Minority </w:t>
      </w:r>
      <w:proofErr w:type="gramStart"/>
      <w:r w:rsidRPr="001674E7">
        <w:rPr>
          <w:rFonts w:ascii="Times New Roman" w:hAnsi="Times New Roman" w:cs="Times New Roman"/>
          <w:i/>
          <w:sz w:val="24"/>
          <w:szCs w:val="24"/>
          <w:lang w:val="en-US"/>
        </w:rPr>
        <w:t>Between</w:t>
      </w:r>
      <w:proofErr w:type="gramEnd"/>
      <w:r w:rsidRPr="001674E7">
        <w:rPr>
          <w:rFonts w:ascii="Times New Roman" w:hAnsi="Times New Roman" w:cs="Times New Roman"/>
          <w:i/>
          <w:sz w:val="24"/>
          <w:szCs w:val="24"/>
          <w:lang w:val="en-US"/>
        </w:rPr>
        <w:t xml:space="preserve"> Local and</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Transnational Contexts (UAGREEKS)”, project number</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1233124, has received funding through the</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MSCA4Ukraine project, which is funded by the European</w:t>
      </w:r>
      <w:r w:rsidRPr="001674E7">
        <w:rPr>
          <w:rFonts w:ascii="Times New Roman" w:hAnsi="Times New Roman" w:cs="Times New Roman"/>
          <w:i/>
          <w:sz w:val="24"/>
          <w:szCs w:val="24"/>
          <w:lang w:val="uk-UA"/>
        </w:rPr>
        <w:t xml:space="preserve"> </w:t>
      </w:r>
      <w:r w:rsidRPr="001674E7">
        <w:rPr>
          <w:rFonts w:ascii="Times New Roman" w:hAnsi="Times New Roman" w:cs="Times New Roman"/>
          <w:i/>
          <w:sz w:val="24"/>
          <w:szCs w:val="24"/>
          <w:lang w:val="en-US"/>
        </w:rPr>
        <w:t>Union</w:t>
      </w:r>
      <w:r w:rsidRPr="00B00DE7">
        <w:rPr>
          <w:rFonts w:ascii="Times New Roman" w:hAnsi="Times New Roman" w:cs="Times New Roman"/>
          <w:sz w:val="24"/>
          <w:szCs w:val="24"/>
          <w:lang w:val="en-US"/>
        </w:rPr>
        <w:t>.</w:t>
      </w:r>
    </w:p>
    <w:sectPr w:rsidR="00B00DE7" w:rsidRPr="00523969" w:rsidSect="00D8573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90E7" w14:textId="77777777" w:rsidR="00C157AC" w:rsidRDefault="00C157AC" w:rsidP="00BF4D68">
      <w:pPr>
        <w:spacing w:after="0" w:line="240" w:lineRule="auto"/>
      </w:pPr>
      <w:r>
        <w:separator/>
      </w:r>
    </w:p>
  </w:endnote>
  <w:endnote w:type="continuationSeparator" w:id="0">
    <w:p w14:paraId="686ACBB6" w14:textId="77777777" w:rsidR="00C157AC" w:rsidRDefault="00C157AC" w:rsidP="00BF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31795" w14:textId="77777777" w:rsidR="00C157AC" w:rsidRDefault="00C157AC" w:rsidP="00BF4D68">
      <w:pPr>
        <w:spacing w:after="0" w:line="240" w:lineRule="auto"/>
      </w:pPr>
      <w:r>
        <w:separator/>
      </w:r>
    </w:p>
  </w:footnote>
  <w:footnote w:type="continuationSeparator" w:id="0">
    <w:p w14:paraId="12EEDCFD" w14:textId="77777777" w:rsidR="00C157AC" w:rsidRDefault="00C157AC" w:rsidP="00BF4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B5"/>
    <w:rsid w:val="00010340"/>
    <w:rsid w:val="00010642"/>
    <w:rsid w:val="000113F5"/>
    <w:rsid w:val="0003113D"/>
    <w:rsid w:val="0005187A"/>
    <w:rsid w:val="00053036"/>
    <w:rsid w:val="00084B4E"/>
    <w:rsid w:val="00092A18"/>
    <w:rsid w:val="00096E8F"/>
    <w:rsid w:val="000C3A7B"/>
    <w:rsid w:val="001017A3"/>
    <w:rsid w:val="00120C3A"/>
    <w:rsid w:val="00123A8A"/>
    <w:rsid w:val="00126781"/>
    <w:rsid w:val="0012722F"/>
    <w:rsid w:val="00130E30"/>
    <w:rsid w:val="001420D5"/>
    <w:rsid w:val="001477CE"/>
    <w:rsid w:val="00161EB9"/>
    <w:rsid w:val="001674E7"/>
    <w:rsid w:val="001748CD"/>
    <w:rsid w:val="00191B4C"/>
    <w:rsid w:val="001B2AD7"/>
    <w:rsid w:val="001C361D"/>
    <w:rsid w:val="001D3941"/>
    <w:rsid w:val="001D4DCE"/>
    <w:rsid w:val="001E7270"/>
    <w:rsid w:val="001F0609"/>
    <w:rsid w:val="001F47C7"/>
    <w:rsid w:val="00206A21"/>
    <w:rsid w:val="00227E2B"/>
    <w:rsid w:val="002568A4"/>
    <w:rsid w:val="00270BFB"/>
    <w:rsid w:val="00281C60"/>
    <w:rsid w:val="00290C61"/>
    <w:rsid w:val="002C4BA4"/>
    <w:rsid w:val="002C5785"/>
    <w:rsid w:val="00312E03"/>
    <w:rsid w:val="00325120"/>
    <w:rsid w:val="0033297D"/>
    <w:rsid w:val="00336926"/>
    <w:rsid w:val="00341B15"/>
    <w:rsid w:val="00345441"/>
    <w:rsid w:val="00367DDC"/>
    <w:rsid w:val="00394FCC"/>
    <w:rsid w:val="003A5E18"/>
    <w:rsid w:val="003C2B5D"/>
    <w:rsid w:val="003E417F"/>
    <w:rsid w:val="003F03FC"/>
    <w:rsid w:val="003F1EB4"/>
    <w:rsid w:val="003F7DDF"/>
    <w:rsid w:val="00404FC3"/>
    <w:rsid w:val="00422FD1"/>
    <w:rsid w:val="00431113"/>
    <w:rsid w:val="00435E50"/>
    <w:rsid w:val="00436FEB"/>
    <w:rsid w:val="004577E4"/>
    <w:rsid w:val="00461B40"/>
    <w:rsid w:val="00473915"/>
    <w:rsid w:val="00475AA4"/>
    <w:rsid w:val="00487339"/>
    <w:rsid w:val="00495DED"/>
    <w:rsid w:val="00497E79"/>
    <w:rsid w:val="004A38D0"/>
    <w:rsid w:val="004C39D8"/>
    <w:rsid w:val="005123E1"/>
    <w:rsid w:val="00513961"/>
    <w:rsid w:val="00523969"/>
    <w:rsid w:val="005264A1"/>
    <w:rsid w:val="00567AEE"/>
    <w:rsid w:val="00587F33"/>
    <w:rsid w:val="00587F51"/>
    <w:rsid w:val="005A32A9"/>
    <w:rsid w:val="005B421A"/>
    <w:rsid w:val="005B5046"/>
    <w:rsid w:val="00612E9A"/>
    <w:rsid w:val="006228E8"/>
    <w:rsid w:val="0063588E"/>
    <w:rsid w:val="00647140"/>
    <w:rsid w:val="00651336"/>
    <w:rsid w:val="00651532"/>
    <w:rsid w:val="00662A7F"/>
    <w:rsid w:val="006675F4"/>
    <w:rsid w:val="006B3C85"/>
    <w:rsid w:val="006B588A"/>
    <w:rsid w:val="006B7F49"/>
    <w:rsid w:val="006D00A2"/>
    <w:rsid w:val="006F120E"/>
    <w:rsid w:val="006F1B61"/>
    <w:rsid w:val="006F415B"/>
    <w:rsid w:val="007101D8"/>
    <w:rsid w:val="00723D14"/>
    <w:rsid w:val="007251CF"/>
    <w:rsid w:val="00736354"/>
    <w:rsid w:val="0075054B"/>
    <w:rsid w:val="0078012C"/>
    <w:rsid w:val="007845AF"/>
    <w:rsid w:val="007A5583"/>
    <w:rsid w:val="007C52AE"/>
    <w:rsid w:val="007E0E34"/>
    <w:rsid w:val="007E484F"/>
    <w:rsid w:val="00813CB8"/>
    <w:rsid w:val="008261A7"/>
    <w:rsid w:val="00893CA0"/>
    <w:rsid w:val="008A55B1"/>
    <w:rsid w:val="008A686D"/>
    <w:rsid w:val="008B1F13"/>
    <w:rsid w:val="00997EFE"/>
    <w:rsid w:val="009F7A23"/>
    <w:rsid w:val="00A16DF4"/>
    <w:rsid w:val="00A54561"/>
    <w:rsid w:val="00A54C55"/>
    <w:rsid w:val="00A57258"/>
    <w:rsid w:val="00A60677"/>
    <w:rsid w:val="00A6352A"/>
    <w:rsid w:val="00A70F65"/>
    <w:rsid w:val="00A71CE0"/>
    <w:rsid w:val="00A7378A"/>
    <w:rsid w:val="00A82148"/>
    <w:rsid w:val="00AA4B67"/>
    <w:rsid w:val="00AA5D17"/>
    <w:rsid w:val="00AB2813"/>
    <w:rsid w:val="00AC2E91"/>
    <w:rsid w:val="00AE0463"/>
    <w:rsid w:val="00AE046E"/>
    <w:rsid w:val="00AE706D"/>
    <w:rsid w:val="00AF439E"/>
    <w:rsid w:val="00B00B14"/>
    <w:rsid w:val="00B00DE7"/>
    <w:rsid w:val="00B23236"/>
    <w:rsid w:val="00B26F9D"/>
    <w:rsid w:val="00B418C0"/>
    <w:rsid w:val="00B60BC1"/>
    <w:rsid w:val="00B6475B"/>
    <w:rsid w:val="00B75301"/>
    <w:rsid w:val="00BB3D45"/>
    <w:rsid w:val="00BB4E10"/>
    <w:rsid w:val="00BE035B"/>
    <w:rsid w:val="00BE1F78"/>
    <w:rsid w:val="00BE5149"/>
    <w:rsid w:val="00BF4D68"/>
    <w:rsid w:val="00C157AC"/>
    <w:rsid w:val="00C17777"/>
    <w:rsid w:val="00C3743C"/>
    <w:rsid w:val="00C4690B"/>
    <w:rsid w:val="00C632AD"/>
    <w:rsid w:val="00C9220E"/>
    <w:rsid w:val="00C962E6"/>
    <w:rsid w:val="00CB05C3"/>
    <w:rsid w:val="00CB234C"/>
    <w:rsid w:val="00CC4890"/>
    <w:rsid w:val="00CC5735"/>
    <w:rsid w:val="00CD3AA5"/>
    <w:rsid w:val="00CF4FD0"/>
    <w:rsid w:val="00D03DB4"/>
    <w:rsid w:val="00D116A6"/>
    <w:rsid w:val="00D34E72"/>
    <w:rsid w:val="00D65BE3"/>
    <w:rsid w:val="00D66E1F"/>
    <w:rsid w:val="00D84BD7"/>
    <w:rsid w:val="00D85735"/>
    <w:rsid w:val="00DB16AB"/>
    <w:rsid w:val="00DE34BA"/>
    <w:rsid w:val="00DF3478"/>
    <w:rsid w:val="00E10C92"/>
    <w:rsid w:val="00E714B5"/>
    <w:rsid w:val="00E734FE"/>
    <w:rsid w:val="00EF2CF4"/>
    <w:rsid w:val="00F20549"/>
    <w:rsid w:val="00F24238"/>
    <w:rsid w:val="00F4758D"/>
    <w:rsid w:val="00F66B62"/>
    <w:rsid w:val="00F739BF"/>
    <w:rsid w:val="00F824A4"/>
    <w:rsid w:val="00F91D06"/>
    <w:rsid w:val="00F957B3"/>
    <w:rsid w:val="00FA73A7"/>
    <w:rsid w:val="00FB6F5A"/>
    <w:rsid w:val="00FC1115"/>
    <w:rsid w:val="00FC1CF9"/>
    <w:rsid w:val="00FC5AAA"/>
    <w:rsid w:val="00FC62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36"/>
  </w:style>
  <w:style w:type="paragraph" w:styleId="1">
    <w:name w:val="heading 1"/>
    <w:basedOn w:val="a"/>
    <w:next w:val="a"/>
    <w:link w:val="10"/>
    <w:uiPriority w:val="9"/>
    <w:qFormat/>
    <w:rsid w:val="00FC1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9">
    <w:name w:val="heading 9"/>
    <w:basedOn w:val="a"/>
    <w:next w:val="a"/>
    <w:link w:val="90"/>
    <w:uiPriority w:val="9"/>
    <w:semiHidden/>
    <w:unhideWhenUsed/>
    <w:qFormat/>
    <w:rsid w:val="00826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7E0E34"/>
  </w:style>
  <w:style w:type="character" w:styleId="a4">
    <w:name w:val="Hyperlink"/>
    <w:basedOn w:val="a0"/>
    <w:uiPriority w:val="99"/>
    <w:unhideWhenUsed/>
    <w:rsid w:val="001C361D"/>
    <w:rPr>
      <w:color w:val="0563C1" w:themeColor="hyperlink"/>
      <w:u w:val="single"/>
    </w:rPr>
  </w:style>
  <w:style w:type="character" w:customStyle="1" w:styleId="UnresolvedMention">
    <w:name w:val="Unresolved Mention"/>
    <w:basedOn w:val="a0"/>
    <w:uiPriority w:val="99"/>
    <w:semiHidden/>
    <w:unhideWhenUsed/>
    <w:rsid w:val="001C361D"/>
    <w:rPr>
      <w:color w:val="605E5C"/>
      <w:shd w:val="clear" w:color="auto" w:fill="E1DFDD"/>
    </w:rPr>
  </w:style>
  <w:style w:type="character" w:customStyle="1" w:styleId="10">
    <w:name w:val="Заголовок 1 Знак"/>
    <w:basedOn w:val="a0"/>
    <w:link w:val="1"/>
    <w:uiPriority w:val="9"/>
    <w:rsid w:val="00FC1CF9"/>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D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F4D68"/>
    <w:pPr>
      <w:spacing w:after="0" w:line="240" w:lineRule="auto"/>
    </w:pPr>
    <w:rPr>
      <w:sz w:val="20"/>
      <w:szCs w:val="20"/>
    </w:rPr>
  </w:style>
  <w:style w:type="character" w:customStyle="1" w:styleId="a7">
    <w:name w:val="Текст сноски Знак"/>
    <w:basedOn w:val="a0"/>
    <w:link w:val="a6"/>
    <w:uiPriority w:val="99"/>
    <w:semiHidden/>
    <w:rsid w:val="00BF4D68"/>
    <w:rPr>
      <w:sz w:val="20"/>
      <w:szCs w:val="20"/>
    </w:rPr>
  </w:style>
  <w:style w:type="character" w:styleId="a8">
    <w:name w:val="footnote reference"/>
    <w:basedOn w:val="a0"/>
    <w:uiPriority w:val="99"/>
    <w:semiHidden/>
    <w:unhideWhenUsed/>
    <w:rsid w:val="00BF4D68"/>
    <w:rPr>
      <w:vertAlign w:val="superscript"/>
    </w:rPr>
  </w:style>
  <w:style w:type="character" w:styleId="a9">
    <w:name w:val="FollowedHyperlink"/>
    <w:basedOn w:val="a0"/>
    <w:uiPriority w:val="99"/>
    <w:semiHidden/>
    <w:unhideWhenUsed/>
    <w:rsid w:val="00A57258"/>
    <w:rPr>
      <w:color w:val="954F72" w:themeColor="followedHyperlink"/>
      <w:u w:val="single"/>
    </w:rPr>
  </w:style>
  <w:style w:type="paragraph" w:styleId="aa">
    <w:name w:val="No Spacing"/>
    <w:uiPriority w:val="1"/>
    <w:qFormat/>
    <w:rsid w:val="00D85735"/>
    <w:pPr>
      <w:spacing w:after="0" w:line="240" w:lineRule="auto"/>
    </w:pPr>
  </w:style>
  <w:style w:type="paragraph" w:styleId="ab">
    <w:name w:val="header"/>
    <w:basedOn w:val="a"/>
    <w:link w:val="ac"/>
    <w:uiPriority w:val="99"/>
    <w:unhideWhenUsed/>
    <w:rsid w:val="00D85735"/>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D85735"/>
  </w:style>
  <w:style w:type="paragraph" w:styleId="ad">
    <w:name w:val="footer"/>
    <w:basedOn w:val="a"/>
    <w:link w:val="ae"/>
    <w:uiPriority w:val="99"/>
    <w:unhideWhenUsed/>
    <w:rsid w:val="00D85735"/>
    <w:pPr>
      <w:tabs>
        <w:tab w:val="center" w:pos="4513"/>
        <w:tab w:val="right" w:pos="9026"/>
      </w:tabs>
      <w:spacing w:after="0" w:line="240" w:lineRule="auto"/>
    </w:pPr>
  </w:style>
  <w:style w:type="character" w:customStyle="1" w:styleId="ae">
    <w:name w:val="Нижний колонтитул Знак"/>
    <w:basedOn w:val="a0"/>
    <w:link w:val="ad"/>
    <w:uiPriority w:val="99"/>
    <w:rsid w:val="00D85735"/>
  </w:style>
  <w:style w:type="character" w:customStyle="1" w:styleId="90">
    <w:name w:val="Заголовок 9 Знак"/>
    <w:basedOn w:val="a0"/>
    <w:link w:val="9"/>
    <w:uiPriority w:val="9"/>
    <w:semiHidden/>
    <w:rsid w:val="008261A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36"/>
  </w:style>
  <w:style w:type="paragraph" w:styleId="1">
    <w:name w:val="heading 1"/>
    <w:basedOn w:val="a"/>
    <w:next w:val="a"/>
    <w:link w:val="10"/>
    <w:uiPriority w:val="9"/>
    <w:qFormat/>
    <w:rsid w:val="00FC1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9">
    <w:name w:val="heading 9"/>
    <w:basedOn w:val="a"/>
    <w:next w:val="a"/>
    <w:link w:val="90"/>
    <w:uiPriority w:val="9"/>
    <w:semiHidden/>
    <w:unhideWhenUsed/>
    <w:qFormat/>
    <w:rsid w:val="00826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7E0E34"/>
  </w:style>
  <w:style w:type="character" w:styleId="a4">
    <w:name w:val="Hyperlink"/>
    <w:basedOn w:val="a0"/>
    <w:uiPriority w:val="99"/>
    <w:unhideWhenUsed/>
    <w:rsid w:val="001C361D"/>
    <w:rPr>
      <w:color w:val="0563C1" w:themeColor="hyperlink"/>
      <w:u w:val="single"/>
    </w:rPr>
  </w:style>
  <w:style w:type="character" w:customStyle="1" w:styleId="UnresolvedMention">
    <w:name w:val="Unresolved Mention"/>
    <w:basedOn w:val="a0"/>
    <w:uiPriority w:val="99"/>
    <w:semiHidden/>
    <w:unhideWhenUsed/>
    <w:rsid w:val="001C361D"/>
    <w:rPr>
      <w:color w:val="605E5C"/>
      <w:shd w:val="clear" w:color="auto" w:fill="E1DFDD"/>
    </w:rPr>
  </w:style>
  <w:style w:type="character" w:customStyle="1" w:styleId="10">
    <w:name w:val="Заголовок 1 Знак"/>
    <w:basedOn w:val="a0"/>
    <w:link w:val="1"/>
    <w:uiPriority w:val="9"/>
    <w:rsid w:val="00FC1CF9"/>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D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F4D68"/>
    <w:pPr>
      <w:spacing w:after="0" w:line="240" w:lineRule="auto"/>
    </w:pPr>
    <w:rPr>
      <w:sz w:val="20"/>
      <w:szCs w:val="20"/>
    </w:rPr>
  </w:style>
  <w:style w:type="character" w:customStyle="1" w:styleId="a7">
    <w:name w:val="Текст сноски Знак"/>
    <w:basedOn w:val="a0"/>
    <w:link w:val="a6"/>
    <w:uiPriority w:val="99"/>
    <w:semiHidden/>
    <w:rsid w:val="00BF4D68"/>
    <w:rPr>
      <w:sz w:val="20"/>
      <w:szCs w:val="20"/>
    </w:rPr>
  </w:style>
  <w:style w:type="character" w:styleId="a8">
    <w:name w:val="footnote reference"/>
    <w:basedOn w:val="a0"/>
    <w:uiPriority w:val="99"/>
    <w:semiHidden/>
    <w:unhideWhenUsed/>
    <w:rsid w:val="00BF4D68"/>
    <w:rPr>
      <w:vertAlign w:val="superscript"/>
    </w:rPr>
  </w:style>
  <w:style w:type="character" w:styleId="a9">
    <w:name w:val="FollowedHyperlink"/>
    <w:basedOn w:val="a0"/>
    <w:uiPriority w:val="99"/>
    <w:semiHidden/>
    <w:unhideWhenUsed/>
    <w:rsid w:val="00A57258"/>
    <w:rPr>
      <w:color w:val="954F72" w:themeColor="followedHyperlink"/>
      <w:u w:val="single"/>
    </w:rPr>
  </w:style>
  <w:style w:type="paragraph" w:styleId="aa">
    <w:name w:val="No Spacing"/>
    <w:uiPriority w:val="1"/>
    <w:qFormat/>
    <w:rsid w:val="00D85735"/>
    <w:pPr>
      <w:spacing w:after="0" w:line="240" w:lineRule="auto"/>
    </w:pPr>
  </w:style>
  <w:style w:type="paragraph" w:styleId="ab">
    <w:name w:val="header"/>
    <w:basedOn w:val="a"/>
    <w:link w:val="ac"/>
    <w:uiPriority w:val="99"/>
    <w:unhideWhenUsed/>
    <w:rsid w:val="00D85735"/>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D85735"/>
  </w:style>
  <w:style w:type="paragraph" w:styleId="ad">
    <w:name w:val="footer"/>
    <w:basedOn w:val="a"/>
    <w:link w:val="ae"/>
    <w:uiPriority w:val="99"/>
    <w:unhideWhenUsed/>
    <w:rsid w:val="00D85735"/>
    <w:pPr>
      <w:tabs>
        <w:tab w:val="center" w:pos="4513"/>
        <w:tab w:val="right" w:pos="9026"/>
      </w:tabs>
      <w:spacing w:after="0" w:line="240" w:lineRule="auto"/>
    </w:pPr>
  </w:style>
  <w:style w:type="character" w:customStyle="1" w:styleId="ae">
    <w:name w:val="Нижний колонтитул Знак"/>
    <w:basedOn w:val="a0"/>
    <w:link w:val="ad"/>
    <w:uiPriority w:val="99"/>
    <w:rsid w:val="00D85735"/>
  </w:style>
  <w:style w:type="character" w:customStyle="1" w:styleId="90">
    <w:name w:val="Заголовок 9 Знак"/>
    <w:basedOn w:val="a0"/>
    <w:link w:val="9"/>
    <w:uiPriority w:val="9"/>
    <w:semiHidden/>
    <w:rsid w:val="008261A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836">
      <w:bodyDiv w:val="1"/>
      <w:marLeft w:val="0"/>
      <w:marRight w:val="0"/>
      <w:marTop w:val="0"/>
      <w:marBottom w:val="0"/>
      <w:divBdr>
        <w:top w:val="none" w:sz="0" w:space="0" w:color="auto"/>
        <w:left w:val="none" w:sz="0" w:space="0" w:color="auto"/>
        <w:bottom w:val="none" w:sz="0" w:space="0" w:color="auto"/>
        <w:right w:val="none" w:sz="0" w:space="0" w:color="auto"/>
      </w:divBdr>
      <w:divsChild>
        <w:div w:id="1725837455">
          <w:marLeft w:val="0"/>
          <w:marRight w:val="0"/>
          <w:marTop w:val="24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
            <w:div w:id="19687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6675">
      <w:bodyDiv w:val="1"/>
      <w:marLeft w:val="0"/>
      <w:marRight w:val="0"/>
      <w:marTop w:val="0"/>
      <w:marBottom w:val="0"/>
      <w:divBdr>
        <w:top w:val="none" w:sz="0" w:space="0" w:color="auto"/>
        <w:left w:val="none" w:sz="0" w:space="0" w:color="auto"/>
        <w:bottom w:val="none" w:sz="0" w:space="0" w:color="auto"/>
        <w:right w:val="none" w:sz="0" w:space="0" w:color="auto"/>
      </w:divBdr>
    </w:div>
    <w:div w:id="472530693">
      <w:bodyDiv w:val="1"/>
      <w:marLeft w:val="0"/>
      <w:marRight w:val="0"/>
      <w:marTop w:val="0"/>
      <w:marBottom w:val="0"/>
      <w:divBdr>
        <w:top w:val="none" w:sz="0" w:space="0" w:color="auto"/>
        <w:left w:val="none" w:sz="0" w:space="0" w:color="auto"/>
        <w:bottom w:val="none" w:sz="0" w:space="0" w:color="auto"/>
        <w:right w:val="none" w:sz="0" w:space="0" w:color="auto"/>
      </w:divBdr>
    </w:div>
    <w:div w:id="564144289">
      <w:bodyDiv w:val="1"/>
      <w:marLeft w:val="0"/>
      <w:marRight w:val="0"/>
      <w:marTop w:val="0"/>
      <w:marBottom w:val="0"/>
      <w:divBdr>
        <w:top w:val="none" w:sz="0" w:space="0" w:color="auto"/>
        <w:left w:val="none" w:sz="0" w:space="0" w:color="auto"/>
        <w:bottom w:val="none" w:sz="0" w:space="0" w:color="auto"/>
        <w:right w:val="none" w:sz="0" w:space="0" w:color="auto"/>
      </w:divBdr>
    </w:div>
    <w:div w:id="848713600">
      <w:bodyDiv w:val="1"/>
      <w:marLeft w:val="0"/>
      <w:marRight w:val="0"/>
      <w:marTop w:val="0"/>
      <w:marBottom w:val="0"/>
      <w:divBdr>
        <w:top w:val="none" w:sz="0" w:space="0" w:color="auto"/>
        <w:left w:val="none" w:sz="0" w:space="0" w:color="auto"/>
        <w:bottom w:val="none" w:sz="0" w:space="0" w:color="auto"/>
        <w:right w:val="none" w:sz="0" w:space="0" w:color="auto"/>
      </w:divBdr>
    </w:div>
    <w:div w:id="18843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tlana.arabadzhy@iakh.uio.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0000-0002-4214-450X" TargetMode="External"/><Relationship Id="rId4" Type="http://schemas.openxmlformats.org/officeDocument/2006/relationships/settings" Target="settings.xml"/><Relationship Id="rId9" Type="http://schemas.openxmlformats.org/officeDocument/2006/relationships/hyperlink" Target="mailto:s.arabadzhy@m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Чикаго" Version="16"/>
</file>

<file path=customXml/itemProps1.xml><?xml version="1.0" encoding="utf-8"?>
<ds:datastoreItem xmlns:ds="http://schemas.openxmlformats.org/officeDocument/2006/customXml" ds:itemID="{16B757B3-5492-4FB0-AB54-BC44E129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Pages>
  <Words>4297</Words>
  <Characters>2450</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Arabadzhy</dc:creator>
  <cp:keywords/>
  <dc:description/>
  <cp:lastModifiedBy>Svitlana</cp:lastModifiedBy>
  <cp:revision>132</cp:revision>
  <dcterms:created xsi:type="dcterms:W3CDTF">2023-11-01T09:36:00Z</dcterms:created>
  <dcterms:modified xsi:type="dcterms:W3CDTF">2023-11-26T22:02:00Z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id="wHvX7xfj"/&gt;&lt;style id="http://www.zotero.org/styles/vancouver" locale="uk-UA"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