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033D" w14:textId="43FB0241" w:rsidR="00BE3383" w:rsidRPr="000968AB" w:rsidRDefault="001C1928" w:rsidP="000968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УДК </w:t>
      </w:r>
      <w:r w:rsidR="001C0CF9">
        <w:rPr>
          <w:rFonts w:ascii="Times New Roman" w:hAnsi="Times New Roman" w:cs="Times New Roman"/>
          <w:sz w:val="24"/>
          <w:szCs w:val="24"/>
          <w:lang w:val="uk-UA"/>
        </w:rPr>
        <w:t>330.341</w:t>
      </w:r>
    </w:p>
    <w:p w14:paraId="345E955E" w14:textId="3444D737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Ковтуненко Ксенія Валеріївна</w:t>
      </w:r>
    </w:p>
    <w:p w14:paraId="5CAEB9A6" w14:textId="49BFF416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д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окт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ор 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екон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омічних 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наук, проф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есор,</w:t>
      </w:r>
    </w:p>
    <w:p w14:paraId="7B74EC26" w14:textId="77777777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професор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кафедри міжнародного менеджменту та інновацій</w:t>
      </w:r>
    </w:p>
    <w:p w14:paraId="2B950992" w14:textId="5F05C574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Національний університет "Одеська Політехніка"</w:t>
      </w:r>
    </w:p>
    <w:p w14:paraId="0F9CF863" w14:textId="2C76C987" w:rsidR="001C1928" w:rsidRPr="000968AB" w:rsidRDefault="00D1617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D16178">
        <w:rPr>
          <w:rFonts w:ascii="Times New Roman" w:hAnsi="Times New Roman" w:cs="Times New Roman"/>
          <w:sz w:val="24"/>
          <w:szCs w:val="24"/>
          <w:lang w:val="uk-UA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D16178">
        <w:rPr>
          <w:rFonts w:ascii="Times New Roman" w:hAnsi="Times New Roman" w:cs="Times New Roman"/>
          <w:sz w:val="24"/>
          <w:szCs w:val="24"/>
          <w:lang w:val="uk-UA"/>
        </w:rPr>
        <w:instrText>:</w:instrText>
      </w:r>
      <w:r w:rsidRPr="00D16178">
        <w:rPr>
          <w:rFonts w:ascii="Times New Roman" w:hAnsi="Times New Roman" w:cs="Times New Roman"/>
          <w:sz w:val="24"/>
          <w:szCs w:val="24"/>
          <w:lang w:val="en-US"/>
        </w:rPr>
        <w:instrText>k</w:instrText>
      </w:r>
      <w:r w:rsidRPr="00D16178">
        <w:rPr>
          <w:rFonts w:ascii="Times New Roman" w:hAnsi="Times New Roman" w:cs="Times New Roman"/>
          <w:sz w:val="24"/>
          <w:szCs w:val="24"/>
          <w:lang w:val="uk-UA"/>
        </w:rPr>
        <w:instrText>.v.kovtunenko@op.edu.ua</w:instrText>
      </w:r>
      <w:r w:rsidRPr="00D16178">
        <w:rPr>
          <w:rFonts w:ascii="Times New Roman" w:hAnsi="Times New Roman" w:cs="Times New Roman"/>
          <w:sz w:val="24"/>
          <w:szCs w:val="24"/>
          <w:lang w:val="uk-UA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F32965">
        <w:rPr>
          <w:rStyle w:val="a3"/>
          <w:rFonts w:ascii="Times New Roman" w:hAnsi="Times New Roman" w:cs="Times New Roman"/>
          <w:sz w:val="24"/>
          <w:szCs w:val="24"/>
          <w:lang w:val="en-US"/>
        </w:rPr>
        <w:t>k</w:t>
      </w:r>
      <w:r w:rsidRPr="00F32965">
        <w:rPr>
          <w:rStyle w:val="a3"/>
          <w:rFonts w:ascii="Times New Roman" w:hAnsi="Times New Roman" w:cs="Times New Roman"/>
          <w:sz w:val="24"/>
          <w:szCs w:val="24"/>
          <w:lang w:val="uk-UA"/>
        </w:rPr>
        <w:t>.v.kovtunenko@op.edu.ua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2826899" w14:textId="00614318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</w:rPr>
        <w:t>https://orcid.org/0000-0002-3759-7950</w:t>
      </w:r>
    </w:p>
    <w:p w14:paraId="3B603478" w14:textId="0379DB35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Бочевар Ірина Василівна</w:t>
      </w:r>
    </w:p>
    <w:p w14:paraId="00F541CB" w14:textId="6403DC1D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асп</w:t>
      </w: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ірант</w:t>
      </w: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14:paraId="4A44BAD2" w14:textId="77777777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аспірант </w:t>
      </w:r>
      <w:r w:rsidRPr="0009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кафедри міжнародного менеджменту та інновацій</w:t>
      </w: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4C9AEB7" w14:textId="460F0BCE" w:rsidR="001C1928" w:rsidRPr="000968AB" w:rsidRDefault="001C1928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Національний університет "Одеська Політехніка"</w:t>
      </w:r>
    </w:p>
    <w:p w14:paraId="4DB90971" w14:textId="094AFE9C" w:rsidR="001C1928" w:rsidRPr="000968AB" w:rsidRDefault="00C6232A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0968A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i.v.bochevar@op.edu.ua</w:t>
        </w:r>
      </w:hyperlink>
    </w:p>
    <w:p w14:paraId="3F2A5BD6" w14:textId="04E4EE64" w:rsidR="00C6232A" w:rsidRPr="000968AB" w:rsidRDefault="00C6232A" w:rsidP="000968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968AB">
          <w:rPr>
            <w:rStyle w:val="a3"/>
            <w:rFonts w:ascii="Times New Roman" w:hAnsi="Times New Roman" w:cs="Times New Roman"/>
            <w:sz w:val="24"/>
            <w:szCs w:val="24"/>
          </w:rPr>
          <w:t>https://orcid.org/0009-0004-5012-3233</w:t>
        </w:r>
      </w:hyperlink>
    </w:p>
    <w:p w14:paraId="14C569DE" w14:textId="2F1BB047" w:rsidR="00C6232A" w:rsidRPr="000968AB" w:rsidRDefault="00C6232A" w:rsidP="000968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ВПРОВАДЖЕННЯ ІННОВАЦІЙ В СИСТЕМУ УПРАВЛІННЯ ПЕРСОНАЛОМ ОРГАНІЗАЦІЙ В УМОВАХ ПІСЛЯВОЄННОЇ ВІДБУДОВИ УКРАЇНИ</w:t>
      </w:r>
    </w:p>
    <w:p w14:paraId="6760CE23" w14:textId="6EB5DF25" w:rsidR="006A7345" w:rsidRPr="000968AB" w:rsidRDefault="00C6232A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персоналом організації враховує широкий спектр функцій та завдань, вкладених у ефективне використання людських ресурсів задля досягнення стратегічних цілей </w:t>
      </w:r>
      <w:r w:rsidR="00D16178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B78B9"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 Сутність управління персоналом організації полягає в створенні і підтримки таких умов, при яких </w:t>
      </w:r>
      <w:r w:rsidR="000B78B9" w:rsidRPr="000968AB">
        <w:rPr>
          <w:rFonts w:ascii="Times New Roman" w:hAnsi="Times New Roman" w:cs="Times New Roman"/>
          <w:sz w:val="24"/>
          <w:szCs w:val="24"/>
          <w:lang w:val="uk-UA"/>
        </w:rPr>
        <w:t>співробітники</w:t>
      </w:r>
      <w:r w:rsidR="000B78B9"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78B9" w:rsidRPr="000968AB">
        <w:rPr>
          <w:rFonts w:ascii="Times New Roman" w:hAnsi="Times New Roman" w:cs="Times New Roman"/>
          <w:sz w:val="24"/>
          <w:szCs w:val="24"/>
          <w:lang w:val="uk-UA"/>
        </w:rPr>
        <w:t>здатні максимально ефективно робити свій внесок</w:t>
      </w:r>
      <w:r w:rsidR="000B78B9"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 в успішне функціонування організації. </w:t>
      </w:r>
      <w:r w:rsidR="006A7345"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E2B808" w14:textId="405065DE" w:rsidR="00C6232A" w:rsidRPr="000968AB" w:rsidRDefault="006A7345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Можна виділити декілька ключових аспектів управління персоналом організацій:</w:t>
      </w:r>
    </w:p>
    <w:p w14:paraId="4DBB6ED2" w14:textId="14A44C53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планування кадрових ресурсів;</w:t>
      </w:r>
    </w:p>
    <w:p w14:paraId="7B2652BD" w14:textId="65911E44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ідбір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uk-UA"/>
        </w:rPr>
        <w:t>найм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 персоналу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3DA2A4" w14:textId="27B01582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авчання та розвиток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5953882" w14:textId="12062BB4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правління продуктивністю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8A59F47" w14:textId="11C741AE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отивація та стимулювання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4DC4EA5" w14:textId="242F66E9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правління конфліктами та вирішенням проблем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2C1E058" w14:textId="498BC30C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творення здорової організаційної культури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C83F9F" w14:textId="11C68B5D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ар'єрне обслуговування та планування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73DA4AF" w14:textId="08DD26C3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правління змінами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CA3E277" w14:textId="2724AE41" w:rsidR="006A7345" w:rsidRPr="000968AB" w:rsidRDefault="006A7345" w:rsidP="000968A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оціальна відповідальність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564CFC" w14:textId="2224A015" w:rsidR="006A7345" w:rsidRPr="000968AB" w:rsidRDefault="00F71C48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В умовах воєнного стану в Україні система управління персоналом організацій стикається з певними труднощами, таких як: безпека співробітників, недостатність ресурсів, психологічне та емоційне навантаження усіх членів організації, загрози конфіденційності даних, порушення системної безпеки тощо. </w:t>
      </w:r>
    </w:p>
    <w:p w14:paraId="0600CEEB" w14:textId="7568CD85" w:rsidR="00F71C48" w:rsidRPr="000968AB" w:rsidRDefault="00F71C48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8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Вочевидь, що впровадження інновацій в систему управління персоналом організацій 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грає ключову роль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 в успішному функціонуванні 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>організації у післявоєнний період</w:t>
      </w:r>
      <w:r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82610" w:rsidRPr="000968AB">
        <w:rPr>
          <w:rFonts w:ascii="Times New Roman" w:hAnsi="Times New Roman" w:cs="Times New Roman"/>
          <w:sz w:val="24"/>
          <w:szCs w:val="24"/>
        </w:rPr>
        <w:t>Інновації</w:t>
      </w:r>
      <w:proofErr w:type="spellEnd"/>
      <w:r w:rsidR="00282610" w:rsidRPr="000968AB">
        <w:rPr>
          <w:rFonts w:ascii="Times New Roman" w:hAnsi="Times New Roman" w:cs="Times New Roman"/>
          <w:sz w:val="24"/>
          <w:szCs w:val="24"/>
        </w:rPr>
        <w:t xml:space="preserve"> є одним з </w:t>
      </w:r>
      <w:proofErr w:type="spellStart"/>
      <w:r w:rsidR="00282610" w:rsidRPr="000968AB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282610"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0" w:rsidRPr="000968AB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="00282610"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0" w:rsidRPr="000968A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282610"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0" w:rsidRPr="000968AB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282610"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 та технічного</w:t>
      </w:r>
      <w:r w:rsidR="00282610"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0" w:rsidRPr="000968AB">
        <w:rPr>
          <w:rFonts w:ascii="Times New Roman" w:hAnsi="Times New Roman" w:cs="Times New Roman"/>
          <w:sz w:val="24"/>
          <w:szCs w:val="24"/>
        </w:rPr>
        <w:t>розвитк</w:t>
      </w:r>
      <w:proofErr w:type="spellEnd"/>
      <w:r w:rsidR="00282610" w:rsidRPr="000968AB">
        <w:rPr>
          <w:rFonts w:ascii="Times New Roman" w:hAnsi="Times New Roman" w:cs="Times New Roman"/>
          <w:sz w:val="24"/>
          <w:szCs w:val="24"/>
          <w:lang w:val="uk-UA"/>
        </w:rPr>
        <w:t xml:space="preserve">у організації. </w:t>
      </w:r>
    </w:p>
    <w:p w14:paraId="15D8CA72" w14:textId="3BD277C2" w:rsidR="00894B4F" w:rsidRPr="000968AB" w:rsidRDefault="00A3207C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ефективної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персоналу,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випереджає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сучасні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формує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ринок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впровадження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гнучких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форм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трудових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відносин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таких як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віддалена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робота,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гнучкий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графік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форми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допоможуть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адаптувати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персонал до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нових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вдосконалення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в умовах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післявоєнної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відбудови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стає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можливим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цифрових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інструментів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>, таких як HR-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аналітика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персоналом, для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ефективного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моніторингу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оптимізації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процесів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надасть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змогу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нових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proofErr w:type="spellEnd"/>
      <w:proofErr w:type="gram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тренінгів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спрямованих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компетенцій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персоналу для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продуктивності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адаптації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змін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Модернізація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існуючих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систем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мотивації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фінансових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нематеріальних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заохочень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стимулюватиме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високий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рівень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працівників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>продуктивності</w:t>
      </w:r>
      <w:proofErr w:type="spellEnd"/>
      <w:r w:rsidR="00894B4F"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570605B" w14:textId="22F536AB" w:rsidR="00FF2586" w:rsidRPr="000968AB" w:rsidRDefault="00FF2586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Отже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нові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 </w:t>
      </w:r>
      <w:proofErr w:type="spellStart"/>
      <w:proofErr w:type="gram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proofErr w:type="gram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включають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в себе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змінами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інноваційні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підходи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людських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ресурсів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ресурсну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оптимізацію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ефективне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знаннями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стати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відправною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точкою для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глибокого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розробки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стратегії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інновацій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системі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за умов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післявоєнного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відродження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C69E36" w14:textId="4249427D" w:rsidR="00FF2586" w:rsidRDefault="00FF2586" w:rsidP="0009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</w:p>
    <w:p w14:paraId="619647C2" w14:textId="3DAA65C1" w:rsidR="000968AB" w:rsidRPr="000968AB" w:rsidRDefault="000968AB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-Савчук Л. В.,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Мацишина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М. В.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персонал-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персоналом на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>. 2019. № 1 (33). С. 34.</w:t>
      </w:r>
    </w:p>
    <w:p w14:paraId="7EC9DC58" w14:textId="0CBACBAA" w:rsidR="000968AB" w:rsidRPr="000968AB" w:rsidRDefault="000968AB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AB">
        <w:rPr>
          <w:rFonts w:ascii="Times New Roman" w:hAnsi="Times New Roman" w:cs="Times New Roman"/>
          <w:sz w:val="24"/>
          <w:szCs w:val="24"/>
        </w:rPr>
        <w:t xml:space="preserve">Лизунова О. М.,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Іщенко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Я. Г., Кондрашова Г. В.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персоналом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68AB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0968AB">
        <w:rPr>
          <w:rFonts w:ascii="Times New Roman" w:hAnsi="Times New Roman" w:cs="Times New Roman"/>
          <w:sz w:val="24"/>
          <w:szCs w:val="24"/>
        </w:rPr>
        <w:t>. 2018. № 14. С. 449–451.</w:t>
      </w:r>
    </w:p>
    <w:p w14:paraId="06DBF2F5" w14:textId="185BB31D" w:rsidR="000968AB" w:rsidRDefault="000968AB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Мирошниченко </w:t>
      </w:r>
      <w:proofErr w:type="gram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Ю.В.</w:t>
      </w:r>
      <w:proofErr w:type="gram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ефективності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персоналом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вітчизняних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/ Ю.В. Мирошниченко, Т.С. Молчанова //</w:t>
      </w:r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перспективи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підприємництва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>. – 2015. – № 4. – С. 45–50.</w:t>
      </w:r>
    </w:p>
    <w:p w14:paraId="0C1BBD2A" w14:textId="77777777" w:rsidR="000968AB" w:rsidRDefault="000968AB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персоналом :</w:t>
      </w:r>
      <w:proofErr w:type="gram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/ О. М.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Шубалий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Н. Т. Рудь, А. І.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Гордійчук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І. В.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Шубала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М. І.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Дзямулич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О. В.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Потьомкіна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, О. В. Середа; за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заг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. ред. О. М.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Шубалого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proofErr w:type="gram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Луцьк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ІВВ </w:t>
      </w:r>
      <w:proofErr w:type="spellStart"/>
      <w:r w:rsidRPr="000968AB">
        <w:rPr>
          <w:rFonts w:ascii="Times New Roman" w:hAnsi="Times New Roman" w:cs="Times New Roman"/>
          <w:sz w:val="24"/>
          <w:szCs w:val="24"/>
          <w:lang w:val="ru-RU"/>
        </w:rPr>
        <w:t>Луцького</w:t>
      </w:r>
      <w:proofErr w:type="spellEnd"/>
      <w:r w:rsidRPr="000968AB">
        <w:rPr>
          <w:rFonts w:ascii="Times New Roman" w:hAnsi="Times New Roman" w:cs="Times New Roman"/>
          <w:sz w:val="24"/>
          <w:szCs w:val="24"/>
          <w:lang w:val="ru-RU"/>
        </w:rPr>
        <w:t xml:space="preserve"> НТУ, 2018. – 404 с.</w:t>
      </w:r>
    </w:p>
    <w:p w14:paraId="527275BD" w14:textId="77777777" w:rsidR="000968AB" w:rsidRPr="000968AB" w:rsidRDefault="000968AB" w:rsidP="0009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DE7F1A" w14:textId="77777777" w:rsidR="00FF2586" w:rsidRPr="000968AB" w:rsidRDefault="00FF2586" w:rsidP="0009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F2586" w:rsidRPr="000968AB" w:rsidSect="00C623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6244"/>
    <w:multiLevelType w:val="hybridMultilevel"/>
    <w:tmpl w:val="D7C400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5985"/>
    <w:multiLevelType w:val="hybridMultilevel"/>
    <w:tmpl w:val="F9107CA6"/>
    <w:lvl w:ilvl="0" w:tplc="417A54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211951">
    <w:abstractNumId w:val="0"/>
  </w:num>
  <w:num w:numId="2" w16cid:durableId="121523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42"/>
    <w:rsid w:val="000968AB"/>
    <w:rsid w:val="000B78B9"/>
    <w:rsid w:val="00145ED8"/>
    <w:rsid w:val="001C0CF9"/>
    <w:rsid w:val="001C1928"/>
    <w:rsid w:val="00282610"/>
    <w:rsid w:val="006A7345"/>
    <w:rsid w:val="006B5942"/>
    <w:rsid w:val="00894B4F"/>
    <w:rsid w:val="00921C2C"/>
    <w:rsid w:val="00A3207C"/>
    <w:rsid w:val="00BE3383"/>
    <w:rsid w:val="00C6232A"/>
    <w:rsid w:val="00D16178"/>
    <w:rsid w:val="00D67CA0"/>
    <w:rsid w:val="00F71C48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788D"/>
  <w15:chartTrackingRefBased/>
  <w15:docId w15:val="{9934789A-E1E7-4DB2-8345-3F2CBB66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9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192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4-5012-3233" TargetMode="External"/><Relationship Id="rId5" Type="http://schemas.openxmlformats.org/officeDocument/2006/relationships/hyperlink" Target="mailto:i.v.bochevar@op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Бочевар</dc:creator>
  <cp:keywords/>
  <dc:description/>
  <cp:lastModifiedBy>Ирина Бочевар</cp:lastModifiedBy>
  <cp:revision>3</cp:revision>
  <dcterms:created xsi:type="dcterms:W3CDTF">2023-11-24T14:46:00Z</dcterms:created>
  <dcterms:modified xsi:type="dcterms:W3CDTF">2023-11-24T18:15:00Z</dcterms:modified>
</cp:coreProperties>
</file>