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2330" w14:textId="65C96A15" w:rsidR="001860CA" w:rsidRPr="001860CA" w:rsidRDefault="001860CA" w:rsidP="001860CA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Моделювання в пр</w:t>
      </w:r>
      <w:r w:rsidR="00A34072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гнозуванн</w:t>
      </w:r>
      <w:r w:rsidR="00A34072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тривалості будівельних проєктів</w:t>
      </w:r>
    </w:p>
    <w:p w14:paraId="35FC084C" w14:textId="27A38E71" w:rsidR="001860CA" w:rsidRPr="00A34072" w:rsidRDefault="001860CA" w:rsidP="001860CA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3407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Воловенко Б.В., Грицук Ю.В.</w:t>
      </w:r>
    </w:p>
    <w:p w14:paraId="768B580D" w14:textId="74C6A5EC" w:rsidR="001860CA" w:rsidRPr="00A34072" w:rsidRDefault="001860CA" w:rsidP="001860CA">
      <w:pPr>
        <w:spacing w:after="0" w:line="276" w:lineRule="auto"/>
        <w:jc w:val="center"/>
        <w:rPr>
          <w:rFonts w:ascii="Times New Roman" w:hAnsi="Times New Roman" w:cs="Times New Roman"/>
          <w:lang w:val="uk-UA"/>
        </w:rPr>
      </w:pPr>
      <w:r w:rsidRPr="00A34072">
        <w:rPr>
          <w:rStyle w:val="afb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Донбаська національна академія будівництва і архітектури, </w:t>
      </w:r>
      <w:r w:rsidR="00135DF0">
        <w:rPr>
          <w:rStyle w:val="afb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br/>
      </w:r>
      <w:r w:rsidRPr="00A34072">
        <w:rPr>
          <w:rStyle w:val="afb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м. Краматорськ, Донецька область, Україна</w:t>
      </w:r>
    </w:p>
    <w:p w14:paraId="7C35E3A1" w14:textId="77777777" w:rsidR="001860CA" w:rsidRPr="00A34072" w:rsidRDefault="001860CA" w:rsidP="001860CA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0E405AE" w14:textId="500DFBCD" w:rsidR="00B07DA5" w:rsidRPr="003D5A4F" w:rsidRDefault="00000000" w:rsidP="003D5A4F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D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Будівництво – одна з найскладніших та </w:t>
      </w:r>
      <w:proofErr w:type="spellStart"/>
      <w:r w:rsidRPr="003D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найдинамічніших</w:t>
      </w:r>
      <w:proofErr w:type="spellEnd"/>
      <w:r w:rsidRPr="003D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галузей, яка потребує ефективного управління </w:t>
      </w:r>
      <w:proofErr w:type="spellStart"/>
      <w:r w:rsidR="003D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 w:rsidRPr="003D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ами</w:t>
      </w:r>
      <w:proofErr w:type="spellEnd"/>
      <w:r w:rsidRPr="003D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Точне прогнозування тривалості </w:t>
      </w:r>
      <w:proofErr w:type="spellStart"/>
      <w:r w:rsidR="003D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 w:rsidRPr="003D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End"/>
      <w:r w:rsidRPr="003D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є ключовим аспектом, що впливає на планування, розподіл ресурсів, контроль якості та задоволеність клієнтів. Однак прогнозування термінів будівництва є складним завданням, оскільки воно залежить від багатьох змінних факторів, таких як умови на місці, коливання ринку, погодні ризики та невизначеності, притаманні будь-якому </w:t>
      </w:r>
      <w:proofErr w:type="spellStart"/>
      <w:r w:rsidR="003D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 w:rsidRPr="003D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End"/>
      <w:r w:rsidRPr="003D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6BABBE1" w14:textId="51AA544B" w:rsidR="00B07DA5" w:rsidRPr="00E17C7C" w:rsidRDefault="003C44DA" w:rsidP="003D5A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D5A4F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Моделювання в прогнозуванні тривалості будівельних </w:t>
      </w:r>
      <w:proofErr w:type="spellStart"/>
      <w:r w:rsidRPr="003D5A4F">
        <w:rPr>
          <w:rFonts w:ascii="Times New Roman" w:hAnsi="Times New Roman" w:cs="Times New Roman"/>
          <w:color w:val="111111"/>
          <w:sz w:val="28"/>
          <w:szCs w:val="28"/>
          <w:lang w:val="uk-UA"/>
        </w:rPr>
        <w:t>проєктів</w:t>
      </w:r>
      <w:proofErr w:type="spellEnd"/>
      <w:r w:rsidRPr="003D5A4F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 w:rsidR="00C43A47">
        <w:rPr>
          <w:rFonts w:ascii="Times New Roman" w:hAnsi="Times New Roman" w:cs="Times New Roman"/>
          <w:color w:val="111111"/>
          <w:sz w:val="28"/>
          <w:szCs w:val="28"/>
          <w:lang w:val="uk-UA"/>
        </w:rPr>
        <w:t>–</w:t>
      </w:r>
      <w:r w:rsidRPr="003D5A4F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це процес використання </w:t>
      </w:r>
      <w:r w:rsidR="003C4FDC">
        <w:rPr>
          <w:rFonts w:ascii="Times New Roman" w:hAnsi="Times New Roman" w:cs="Times New Roman"/>
          <w:color w:val="111111"/>
          <w:sz w:val="28"/>
          <w:szCs w:val="28"/>
          <w:lang w:val="uk-UA"/>
        </w:rPr>
        <w:t>відповідних</w:t>
      </w:r>
      <w:r w:rsidRPr="003D5A4F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методів</w:t>
      </w:r>
      <w:r w:rsidR="003C4FDC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 w:rsidR="003C4FDC">
        <w:rPr>
          <w:rFonts w:ascii="Times New Roman" w:hAnsi="Times New Roman" w:cs="Times New Roman"/>
          <w:color w:val="111111"/>
          <w:sz w:val="28"/>
          <w:szCs w:val="28"/>
          <w:lang w:val="uk-UA"/>
        </w:rPr>
        <w:t>(прогностичні моделі, використання даних попередніх років</w:t>
      </w:r>
      <w:r w:rsidR="003C4FDC">
        <w:rPr>
          <w:rFonts w:ascii="Times New Roman" w:hAnsi="Times New Roman" w:cs="Times New Roman"/>
          <w:color w:val="111111"/>
          <w:sz w:val="28"/>
          <w:szCs w:val="28"/>
          <w:lang w:val="uk-UA"/>
        </w:rPr>
        <w:t>,</w:t>
      </w:r>
      <w:r w:rsidR="003C4FDC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математичне та статистичне моделювання, імітаційне та сценарне моделювання)</w:t>
      </w:r>
      <w:r w:rsidRPr="003D5A4F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для оцінки часу, необхідного для завершення будівельного </w:t>
      </w:r>
      <w:proofErr w:type="spellStart"/>
      <w:r w:rsidRPr="003D5A4F">
        <w:rPr>
          <w:rFonts w:ascii="Times New Roman" w:hAnsi="Times New Roman" w:cs="Times New Roman"/>
          <w:color w:val="111111"/>
          <w:sz w:val="28"/>
          <w:szCs w:val="28"/>
          <w:lang w:val="uk-UA"/>
        </w:rPr>
        <w:t>проєкту</w:t>
      </w:r>
      <w:proofErr w:type="spellEnd"/>
      <w:r w:rsidRPr="003D5A4F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, з урахуванням різних факторів, таких як ресурси, технології, умови, ризики </w:t>
      </w:r>
      <w:r w:rsidRPr="00E17C7C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тощо. </w:t>
      </w:r>
    </w:p>
    <w:p w14:paraId="68D3A5D0" w14:textId="38044A90" w:rsidR="00E17C7C" w:rsidRPr="00DD43D7" w:rsidRDefault="00E17C7C" w:rsidP="0034355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D43D7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Прогнозування часових рамок будівельних </w:t>
      </w:r>
      <w:proofErr w:type="spellStart"/>
      <w:r w:rsidRPr="00DD43D7">
        <w:rPr>
          <w:rFonts w:ascii="Times New Roman" w:hAnsi="Times New Roman" w:cs="Times New Roman"/>
          <w:color w:val="111111"/>
          <w:sz w:val="28"/>
          <w:szCs w:val="28"/>
          <w:lang w:val="uk-UA"/>
        </w:rPr>
        <w:t>проєктів</w:t>
      </w:r>
      <w:proofErr w:type="spellEnd"/>
      <w:r w:rsidR="00343559" w:rsidRPr="00343559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 w:rsidR="00343559" w:rsidRPr="00343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[1</w:t>
      </w:r>
      <w:r w:rsidR="00343559" w:rsidRPr="00343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2</w:t>
      </w:r>
      <w:r w:rsidR="00343559" w:rsidRPr="00343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</w:t>
      </w:r>
      <w:r w:rsidRPr="00DD43D7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 w:rsidRPr="00DD43D7">
        <w:rPr>
          <w:rFonts w:ascii="Times New Roman" w:hAnsi="Times New Roman" w:cs="Times New Roman"/>
          <w:color w:val="111111"/>
          <w:sz w:val="28"/>
          <w:szCs w:val="28"/>
          <w:lang w:val="uk-UA"/>
        </w:rPr>
        <w:t>–</w:t>
      </w:r>
      <w:r w:rsidRPr="00DD43D7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це важлива та складна задача, яка вимагає застосування різних методів моделювання, аналізу та оптимізації. Ця задача має велике значення для ефективності, якості та рентабельності будівельних </w:t>
      </w:r>
      <w:proofErr w:type="spellStart"/>
      <w:r w:rsidRPr="00DD43D7">
        <w:rPr>
          <w:rFonts w:ascii="Times New Roman" w:hAnsi="Times New Roman" w:cs="Times New Roman"/>
          <w:color w:val="111111"/>
          <w:sz w:val="28"/>
          <w:szCs w:val="28"/>
          <w:lang w:val="uk-UA"/>
        </w:rPr>
        <w:t>проєктів</w:t>
      </w:r>
      <w:proofErr w:type="spellEnd"/>
      <w:r w:rsidRPr="00DD43D7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, а також для задоволення потреб замовників, інвесторів, підрядників та інших зацікавлених сторін. Прогнозування часових рамок будівельних </w:t>
      </w:r>
      <w:proofErr w:type="spellStart"/>
      <w:r w:rsidRPr="00DD43D7">
        <w:rPr>
          <w:rFonts w:ascii="Times New Roman" w:hAnsi="Times New Roman" w:cs="Times New Roman"/>
          <w:color w:val="111111"/>
          <w:sz w:val="28"/>
          <w:szCs w:val="28"/>
          <w:lang w:val="uk-UA"/>
        </w:rPr>
        <w:t>проєктів</w:t>
      </w:r>
      <w:proofErr w:type="spellEnd"/>
      <w:r w:rsidRPr="00DD43D7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залежить від багатьох факторів, таких як обсяг, складність, технологія, ресурси, умови, ризики, непередбачувані обставини тощо. </w:t>
      </w:r>
      <w:r w:rsidR="00B95975">
        <w:rPr>
          <w:rFonts w:ascii="Times New Roman" w:hAnsi="Times New Roman" w:cs="Times New Roman"/>
          <w:color w:val="111111"/>
          <w:sz w:val="28"/>
          <w:szCs w:val="28"/>
          <w:lang w:val="uk-UA"/>
        </w:rPr>
        <w:t>Можна казати, що</w:t>
      </w:r>
      <w:r w:rsidRPr="00DD43D7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не існує універсального методу, який би підходив для всіх видів будівельних </w:t>
      </w:r>
      <w:proofErr w:type="spellStart"/>
      <w:r w:rsidRPr="00DD43D7">
        <w:rPr>
          <w:rFonts w:ascii="Times New Roman" w:hAnsi="Times New Roman" w:cs="Times New Roman"/>
          <w:color w:val="111111"/>
          <w:sz w:val="28"/>
          <w:szCs w:val="28"/>
          <w:lang w:val="uk-UA"/>
        </w:rPr>
        <w:t>проєктів</w:t>
      </w:r>
      <w:proofErr w:type="spellEnd"/>
      <w:r w:rsidRPr="00DD43D7">
        <w:rPr>
          <w:rFonts w:ascii="Times New Roman" w:hAnsi="Times New Roman" w:cs="Times New Roman"/>
          <w:color w:val="111111"/>
          <w:sz w:val="28"/>
          <w:szCs w:val="28"/>
          <w:lang w:val="uk-UA"/>
        </w:rPr>
        <w:t>, а потрібно вибирати той, який найкраще відповідає конкретній ситуації та цілям.</w:t>
      </w:r>
    </w:p>
    <w:p w14:paraId="3FB204DF" w14:textId="01D77090" w:rsidR="00A4574F" w:rsidRPr="003D5A4F" w:rsidRDefault="00343559" w:rsidP="00343559">
      <w:pPr>
        <w:pStyle w:val="afc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сьогоднішній день і</w:t>
      </w:r>
      <w:r w:rsidR="00A4574F" w:rsidRPr="003D5A4F">
        <w:rPr>
          <w:color w:val="111111"/>
          <w:sz w:val="28"/>
          <w:szCs w:val="28"/>
        </w:rPr>
        <w:t xml:space="preserve">снує багато методів моделювання в прогнозуванні тривалості будівельних </w:t>
      </w:r>
      <w:proofErr w:type="spellStart"/>
      <w:r w:rsidR="00A4574F" w:rsidRPr="003D5A4F">
        <w:rPr>
          <w:color w:val="111111"/>
          <w:sz w:val="28"/>
          <w:szCs w:val="28"/>
        </w:rPr>
        <w:t>проєктів</w:t>
      </w:r>
      <w:proofErr w:type="spellEnd"/>
      <w:r w:rsidR="00A4574F" w:rsidRPr="003D5A4F">
        <w:rPr>
          <w:color w:val="111111"/>
          <w:sz w:val="28"/>
          <w:szCs w:val="28"/>
        </w:rPr>
        <w:t xml:space="preserve">, які мають свої переваги та недоліки. Деякі з них базуються на експертних оцінках, інші </w:t>
      </w:r>
      <w:r>
        <w:rPr>
          <w:color w:val="111111"/>
          <w:sz w:val="28"/>
          <w:szCs w:val="28"/>
        </w:rPr>
        <w:t>–</w:t>
      </w:r>
      <w:r w:rsidR="00A4574F" w:rsidRPr="003D5A4F">
        <w:rPr>
          <w:color w:val="111111"/>
          <w:sz w:val="28"/>
          <w:szCs w:val="28"/>
        </w:rPr>
        <w:t xml:space="preserve"> на історичних даних, треті </w:t>
      </w:r>
      <w:r>
        <w:rPr>
          <w:color w:val="111111"/>
          <w:sz w:val="28"/>
          <w:szCs w:val="28"/>
        </w:rPr>
        <w:t>–</w:t>
      </w:r>
      <w:r w:rsidR="00A4574F" w:rsidRPr="003D5A4F">
        <w:rPr>
          <w:color w:val="111111"/>
          <w:sz w:val="28"/>
          <w:szCs w:val="28"/>
        </w:rPr>
        <w:t xml:space="preserve"> на алгоритмах машинного навчання.</w:t>
      </w:r>
      <w:r>
        <w:rPr>
          <w:color w:val="111111"/>
          <w:sz w:val="28"/>
          <w:szCs w:val="28"/>
        </w:rPr>
        <w:t xml:space="preserve"> До основних (найчастіше використовуваних) можна віднести</w:t>
      </w:r>
      <w:r w:rsidR="00A4574F" w:rsidRPr="003D5A4F">
        <w:rPr>
          <w:color w:val="111111"/>
          <w:sz w:val="28"/>
          <w:szCs w:val="28"/>
        </w:rPr>
        <w:t>:</w:t>
      </w:r>
    </w:p>
    <w:p w14:paraId="2B71A632" w14:textId="28B55E10" w:rsidR="00A4574F" w:rsidRPr="00EF7BED" w:rsidRDefault="00A4574F" w:rsidP="00343559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7B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Метод критичного шляху (CPM)</w:t>
      </w:r>
      <w:r w:rsidR="00343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</w:t>
      </w:r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це метод, який використовує детерміністичні оцінки тривалості окремих робіт та їх </w:t>
      </w:r>
      <w:proofErr w:type="spellStart"/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залежностей</w:t>
      </w:r>
      <w:proofErr w:type="spellEnd"/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визначення критичного шляху, який визначає мінімально можливу тривалість </w:t>
      </w:r>
      <w:proofErr w:type="spellStart"/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Цей метод добре підходить для </w:t>
      </w:r>
      <w:proofErr w:type="spellStart"/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проєктів</w:t>
      </w:r>
      <w:proofErr w:type="spellEnd"/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чітко визначеними роботами та ресурсами, але не враховує невизначеності та </w:t>
      </w:r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ризики</w:t>
      </w:r>
      <w:r w:rsidRP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r w:rsidR="00343559" w:rsidRP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</w:t>
      </w:r>
      <w:hyperlink r:id="rId9" w:tgtFrame="_blank" w:history="1"/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4463A" w:rsidRP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 w:rsid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реалізації </w:t>
      </w:r>
      <w:r w:rsidR="0014463A" w:rsidRP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методу критичного шляху (CPM) </w:t>
      </w:r>
      <w:r w:rsid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практичній діяльності доцільно</w:t>
      </w:r>
      <w:r w:rsidR="0014463A" w:rsidRP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використовувати так</w:t>
      </w:r>
      <w:r w:rsidR="009F3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 програмне забезпечення</w:t>
      </w:r>
      <w:r w:rsidR="0014463A" w:rsidRP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 Microsoft Project, </w:t>
      </w:r>
      <w:proofErr w:type="spellStart"/>
      <w:r w:rsidR="0014463A" w:rsidRP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Primavera</w:t>
      </w:r>
      <w:proofErr w:type="spellEnd"/>
      <w:r w:rsidR="0014463A" w:rsidRP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14463A" w:rsidRP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GanttProject</w:t>
      </w:r>
      <w:proofErr w:type="spellEnd"/>
      <w:r w:rsidR="0014463A" w:rsidRP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14463A" w:rsidRP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OpenProj</w:t>
      </w:r>
      <w:proofErr w:type="spellEnd"/>
      <w:r w:rsidR="0014463A" w:rsidRP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тощо.</w:t>
      </w:r>
      <w:r w:rsidR="009F3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4463A" w:rsidRP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Ці програми дозволяють створювати, редагувати, аналізувати та візуалізувати графіки </w:t>
      </w:r>
      <w:proofErr w:type="spellStart"/>
      <w:r w:rsidR="0014463A" w:rsidRP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проєктів</w:t>
      </w:r>
      <w:proofErr w:type="spellEnd"/>
      <w:r w:rsidR="0014463A" w:rsidRPr="001446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визначати критичний шлях, розподіляти ресурси, контролювати виконання та відстежувати зміни</w:t>
      </w:r>
    </w:p>
    <w:p w14:paraId="42019512" w14:textId="74F13C61" w:rsidR="00A4574F" w:rsidRPr="00EF7BED" w:rsidRDefault="00A4574F" w:rsidP="00343559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7B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Метод програмно-цільового управління (PERT)</w:t>
      </w:r>
      <w:r w:rsidR="00343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</w:t>
      </w:r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це метод, який використовує стохастичні оцінки тривалості окремих робіт та їх </w:t>
      </w:r>
      <w:proofErr w:type="spellStart"/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залежностей</w:t>
      </w:r>
      <w:proofErr w:type="spellEnd"/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визначення ймовірнісного розподілу тривалості </w:t>
      </w:r>
      <w:proofErr w:type="spellStart"/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343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Він</w:t>
      </w:r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добре підходить для </w:t>
      </w:r>
      <w:proofErr w:type="spellStart"/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проєктів</w:t>
      </w:r>
      <w:proofErr w:type="spellEnd"/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високою невизначеністю та ризиками, але потребує багато даних та обчислень.</w:t>
      </w:r>
      <w:r w:rsid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практичній діяльності для </w:t>
      </w:r>
      <w:r w:rsidR="004E2A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розрахунків за</w:t>
      </w:r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метод</w:t>
      </w:r>
      <w:r w:rsidR="004E2A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</w:t>
      </w:r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PERT мож</w:t>
      </w:r>
      <w:r w:rsidR="004E2A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використовувати </w:t>
      </w:r>
      <w:r w:rsidR="004E2A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наступні</w:t>
      </w:r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програми</w:t>
      </w:r>
      <w:r w:rsidR="004E2A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PERT </w:t>
      </w:r>
      <w:proofErr w:type="spellStart"/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Chart</w:t>
      </w:r>
      <w:proofErr w:type="spellEnd"/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Expert</w:t>
      </w:r>
      <w:proofErr w:type="spellEnd"/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WBS Schedule </w:t>
      </w:r>
      <w:proofErr w:type="spellStart"/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Pro</w:t>
      </w:r>
      <w:proofErr w:type="spellEnd"/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Edraw</w:t>
      </w:r>
      <w:proofErr w:type="spellEnd"/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Max</w:t>
      </w:r>
      <w:proofErr w:type="spellEnd"/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SmartDraw</w:t>
      </w:r>
      <w:proofErr w:type="spellEnd"/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тощо</w:t>
      </w:r>
      <w:r w:rsidR="00A81E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які</w:t>
      </w:r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дозволяють створювати, редагувати, аналізувати та візуалізувати діаграми PERT, визначати ймовірнісний розподіл тривалості </w:t>
      </w:r>
      <w:proofErr w:type="spellStart"/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="00BF0E6D" w:rsidRPr="00BF0E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розраховувати очікувану тривалість</w:t>
      </w:r>
      <w:r w:rsidR="00A81E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1C0A343" w14:textId="21A33E73" w:rsidR="00A4574F" w:rsidRDefault="00A4574F" w:rsidP="00343559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7B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Метод будівельного інформаційного моделювання (BIM)</w:t>
      </w:r>
      <w:r w:rsidR="00C478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-</w:t>
      </w:r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це метод, який використовує тривимірну цифрову модель об’єкта будівництва, яка містить інформацію про його геометрію, матеріали, технології, ресурси, вартість, графік тощо. </w:t>
      </w:r>
      <w:r w:rsidR="00DD65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ВІМ-технологій</w:t>
      </w:r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 найбільш сучасним та інноваційним</w:t>
      </w:r>
      <w:r w:rsidR="00DD65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методом</w:t>
      </w:r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але потребує високої кваліфікації, спеціалізованого програмного забезпечення та апаратного забезпечення</w:t>
      </w:r>
      <w:r w:rsidR="002524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524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(цей метод можна реалізувати за допомогою програмних продуктів </w:t>
      </w:r>
      <w:proofErr w:type="spellStart"/>
      <w:r w:rsidR="002524E8" w:rsidRPr="002524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Autodesk</w:t>
      </w:r>
      <w:proofErr w:type="spellEnd"/>
      <w:r w:rsidR="002524E8" w:rsidRPr="002524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2524E8" w:rsidRPr="002524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Revit</w:t>
      </w:r>
      <w:proofErr w:type="spellEnd"/>
      <w:r w:rsidR="002524E8" w:rsidRPr="002524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2524E8" w:rsidRPr="002524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ArchiCAD</w:t>
      </w:r>
      <w:proofErr w:type="spellEnd"/>
      <w:r w:rsidR="002524E8" w:rsidRPr="002524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2524E8" w:rsidRPr="002524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SketchUp</w:t>
      </w:r>
      <w:proofErr w:type="spellEnd"/>
      <w:r w:rsidR="002524E8" w:rsidRPr="002524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2524E8" w:rsidRPr="002524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Tekla</w:t>
      </w:r>
      <w:proofErr w:type="spellEnd"/>
      <w:r w:rsidR="002524E8" w:rsidRPr="002524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2524E8" w:rsidRPr="002524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Structures</w:t>
      </w:r>
      <w:proofErr w:type="spellEnd"/>
      <w:r w:rsidR="00AC67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524E8" w:rsidRPr="002524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тощо</w:t>
      </w:r>
      <w:r w:rsidR="002524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hyperlink r:id="rId10" w:tgtFrame="_blank" w:history="1"/>
      <w:r w:rsidR="00C478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478C5" w:rsidRPr="00C478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</w:t>
      </w:r>
      <w:r w:rsidR="00C478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C478C5" w:rsidRPr="00C478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</w:t>
      </w:r>
      <w:r w:rsidRPr="00EF7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A2D71E9" w14:textId="234FF409" w:rsidR="0003377B" w:rsidRPr="00485A62" w:rsidRDefault="0003377B" w:rsidP="00485A62">
      <w:pPr>
        <w:suppressAutoHyphens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A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Таким чином, </w:t>
      </w:r>
      <w:r w:rsidRPr="0048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моделювання являється важливим інструментом для керування будівельними </w:t>
      </w:r>
      <w:proofErr w:type="spellStart"/>
      <w:r w:rsidRPr="0048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проєктами</w:t>
      </w:r>
      <w:proofErr w:type="spellEnd"/>
      <w:r w:rsidRPr="0048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оскільки воно сприяє </w:t>
      </w:r>
      <w:r w:rsidR="008C7125" w:rsidRPr="0048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Pr="0048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прогнозуванн</w:t>
      </w:r>
      <w:r w:rsidR="008C7125" w:rsidRPr="0048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48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тривалості та вартості </w:t>
      </w:r>
      <w:proofErr w:type="spellStart"/>
      <w:r w:rsidRPr="0048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48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48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48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провадження моделювання на різних етапах управління будівельними </w:t>
      </w:r>
      <w:proofErr w:type="spellStart"/>
      <w:r w:rsidRPr="0048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проєктами</w:t>
      </w:r>
      <w:proofErr w:type="spellEnd"/>
      <w:r w:rsidRPr="0048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суттєво підвищує ефективність та сприяє успішному завершенню </w:t>
      </w:r>
      <w:proofErr w:type="spellStart"/>
      <w:r w:rsidRPr="0048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485A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відповідно до запланованих показників.</w:t>
      </w:r>
    </w:p>
    <w:p w14:paraId="5A84A72A" w14:textId="47D8D29B" w:rsidR="007905A9" w:rsidRPr="006A5C16" w:rsidRDefault="006A5C16" w:rsidP="006A5C16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uk-UA"/>
        </w:rPr>
      </w:pPr>
      <w:r w:rsidRPr="006A5C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uk-UA"/>
        </w:rPr>
        <w:t>Література</w:t>
      </w:r>
    </w:p>
    <w:p w14:paraId="6783F4A4" w14:textId="22A23548" w:rsidR="00B07DA5" w:rsidRPr="00967F71" w:rsidRDefault="007905A9" w:rsidP="007905A9">
      <w:pPr>
        <w:pStyle w:val="af9"/>
        <w:numPr>
          <w:ilvl w:val="3"/>
          <w:numId w:val="1"/>
        </w:numPr>
        <w:shd w:val="clear" w:color="auto" w:fill="FFFFFF" w:themeFill="background1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905A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Україна: Заплановано впровадження технологій будівельного інформаційного моделювання</w:t>
      </w:r>
      <w:r w:rsidR="00E11C8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. </w:t>
      </w:r>
      <w:r w:rsidR="00E11C8D" w:rsidRPr="00A919F4">
        <w:rPr>
          <w:rFonts w:ascii="Times New Roman" w:hAnsi="Times New Roman" w:cs="Times New Roman"/>
          <w:sz w:val="28"/>
          <w:szCs w:val="28"/>
          <w:lang w:val="uk-UA"/>
        </w:rPr>
        <w:t xml:space="preserve">– Режим доступу: </w:t>
      </w:r>
      <w:hyperlink r:id="rId11" w:history="1">
        <w:r w:rsidR="00967F71" w:rsidRPr="00323F4C">
          <w:rPr>
            <w:rStyle w:val="afd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https://cutt.ly/LwUlJvRd</w:t>
        </w:r>
      </w:hyperlink>
      <w:r w:rsidR="00967F7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</w:t>
      </w:r>
      <w:r w:rsidR="00967F71" w:rsidRPr="00A919F4">
        <w:rPr>
          <w:rFonts w:ascii="Times New Roman" w:hAnsi="Times New Roman" w:cs="Times New Roman"/>
          <w:sz w:val="28"/>
          <w:szCs w:val="28"/>
          <w:lang w:val="uk-UA"/>
        </w:rPr>
        <w:t>(доступ 17.11.2023)</w:t>
      </w:r>
    </w:p>
    <w:p w14:paraId="318A32CB" w14:textId="2D160CD6" w:rsidR="00967F71" w:rsidRPr="00304896" w:rsidRDefault="00304896" w:rsidP="007905A9">
      <w:pPr>
        <w:pStyle w:val="af9"/>
        <w:numPr>
          <w:ilvl w:val="3"/>
          <w:numId w:val="1"/>
        </w:numPr>
        <w:shd w:val="clear" w:color="auto" w:fill="FFFFFF" w:themeFill="background1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489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ДСТУ Б А.3.1-22:2013. Визначення тривалості будівництва об’єктів (60219)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. – К., 2014</w:t>
      </w:r>
    </w:p>
    <w:p w14:paraId="439C522B" w14:textId="3CFC3A6A" w:rsidR="00304896" w:rsidRPr="00F226A3" w:rsidRDefault="00A25014" w:rsidP="007905A9">
      <w:pPr>
        <w:pStyle w:val="af9"/>
        <w:numPr>
          <w:ilvl w:val="3"/>
          <w:numId w:val="1"/>
        </w:numPr>
        <w:shd w:val="clear" w:color="auto" w:fill="FFFFFF" w:themeFill="background1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Андрухов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В.М.,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Матвічук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В.В. Про один з можливих варіантів запровадження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uk-UA"/>
        </w:rPr>
        <w:t>BIM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-технологій в практику моделювання будівельних об’єктів. – Сучасні технології, мат</w:t>
      </w:r>
      <w:r w:rsidR="00DC0CF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ріали</w:t>
      </w:r>
      <w:r w:rsidR="00DC0CF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і конструкції в будівництві</w:t>
      </w:r>
      <w:r w:rsidR="00DC0CF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. – 2018, №2. – С.19-24</w:t>
      </w:r>
    </w:p>
    <w:sectPr w:rsidR="00304896" w:rsidRPr="00F226A3" w:rsidSect="001860CA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21AF"/>
    <w:multiLevelType w:val="multilevel"/>
    <w:tmpl w:val="E90E49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5139A8"/>
    <w:multiLevelType w:val="multilevel"/>
    <w:tmpl w:val="5858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A172B"/>
    <w:multiLevelType w:val="multilevel"/>
    <w:tmpl w:val="E6168F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703905"/>
    <w:multiLevelType w:val="multilevel"/>
    <w:tmpl w:val="7FF2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8851214">
    <w:abstractNumId w:val="0"/>
  </w:num>
  <w:num w:numId="2" w16cid:durableId="5527216">
    <w:abstractNumId w:val="2"/>
  </w:num>
  <w:num w:numId="3" w16cid:durableId="1345093114">
    <w:abstractNumId w:val="3"/>
  </w:num>
  <w:num w:numId="4" w16cid:durableId="176580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A5"/>
    <w:rsid w:val="0000229D"/>
    <w:rsid w:val="0003377B"/>
    <w:rsid w:val="00055DA0"/>
    <w:rsid w:val="00072B95"/>
    <w:rsid w:val="000F4AA3"/>
    <w:rsid w:val="001050B9"/>
    <w:rsid w:val="00135DF0"/>
    <w:rsid w:val="0014463A"/>
    <w:rsid w:val="00176843"/>
    <w:rsid w:val="001860CA"/>
    <w:rsid w:val="002524E8"/>
    <w:rsid w:val="002B36A9"/>
    <w:rsid w:val="00304896"/>
    <w:rsid w:val="00343559"/>
    <w:rsid w:val="003C44DA"/>
    <w:rsid w:val="003C4FDC"/>
    <w:rsid w:val="003D5A4F"/>
    <w:rsid w:val="00485A62"/>
    <w:rsid w:val="004E2A4F"/>
    <w:rsid w:val="005E7457"/>
    <w:rsid w:val="00637959"/>
    <w:rsid w:val="006A5C16"/>
    <w:rsid w:val="007905A9"/>
    <w:rsid w:val="008A040D"/>
    <w:rsid w:val="008B1EE3"/>
    <w:rsid w:val="008C7125"/>
    <w:rsid w:val="00967F71"/>
    <w:rsid w:val="009F3151"/>
    <w:rsid w:val="00A25014"/>
    <w:rsid w:val="00A34072"/>
    <w:rsid w:val="00A4574F"/>
    <w:rsid w:val="00A81E23"/>
    <w:rsid w:val="00AC6786"/>
    <w:rsid w:val="00B07DA5"/>
    <w:rsid w:val="00B95975"/>
    <w:rsid w:val="00BF0E6D"/>
    <w:rsid w:val="00C43A47"/>
    <w:rsid w:val="00C478C5"/>
    <w:rsid w:val="00C6674B"/>
    <w:rsid w:val="00C95D95"/>
    <w:rsid w:val="00DC0CF7"/>
    <w:rsid w:val="00DD43D7"/>
    <w:rsid w:val="00DD65C4"/>
    <w:rsid w:val="00E11C8D"/>
    <w:rsid w:val="00E17C7C"/>
    <w:rsid w:val="00E8602B"/>
    <w:rsid w:val="00E90875"/>
    <w:rsid w:val="00EF7BED"/>
    <w:rsid w:val="00F226A3"/>
    <w:rsid w:val="00F62B19"/>
    <w:rsid w:val="00F9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5C61"/>
  <w15:docId w15:val="{AA73AA84-85CA-4939-94CC-8C0A40C2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4417396A"/>
    <w:pPr>
      <w:spacing w:after="160" w:line="259" w:lineRule="auto"/>
    </w:pPr>
    <w:rPr>
      <w:rFonts w:ascii="Calibri" w:eastAsia="Calibri" w:hAnsi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44173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44173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441739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441739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441739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441739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7">
    <w:name w:val="heading 7"/>
    <w:basedOn w:val="a"/>
    <w:next w:val="a"/>
    <w:link w:val="70"/>
    <w:uiPriority w:val="9"/>
    <w:unhideWhenUsed/>
    <w:qFormat/>
    <w:rsid w:val="441739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8">
    <w:name w:val="heading 8"/>
    <w:basedOn w:val="a"/>
    <w:next w:val="a"/>
    <w:link w:val="80"/>
    <w:uiPriority w:val="9"/>
    <w:unhideWhenUsed/>
    <w:qFormat/>
    <w:rsid w:val="441739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441739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441739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sid w:val="441739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4417396A"/>
    <w:rPr>
      <w:rFonts w:asciiTheme="majorHAnsi" w:eastAsiaTheme="majorEastAsia" w:hAnsiTheme="majorHAnsi" w:cstheme="majorBidi"/>
      <w:color w:val="1F3763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qFormat/>
    <w:rsid w:val="4417396A"/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qFormat/>
    <w:rsid w:val="4417396A"/>
    <w:rPr>
      <w:rFonts w:asciiTheme="majorHAnsi" w:eastAsiaTheme="majorEastAsia" w:hAnsiTheme="majorHAnsi" w:cstheme="majorBidi"/>
      <w:color w:val="2F5496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qFormat/>
    <w:rsid w:val="4417396A"/>
    <w:rPr>
      <w:rFonts w:asciiTheme="majorHAnsi" w:eastAsiaTheme="majorEastAsia" w:hAnsiTheme="majorHAnsi" w:cstheme="majorBidi"/>
      <w:color w:val="1F3763"/>
      <w:lang w:val="ru-RU"/>
    </w:rPr>
  </w:style>
  <w:style w:type="character" w:customStyle="1" w:styleId="70">
    <w:name w:val="Заголовок 7 Знак"/>
    <w:basedOn w:val="a0"/>
    <w:link w:val="7"/>
    <w:uiPriority w:val="9"/>
    <w:qFormat/>
    <w:rsid w:val="4417396A"/>
    <w:rPr>
      <w:rFonts w:asciiTheme="majorHAnsi" w:eastAsiaTheme="majorEastAsia" w:hAnsiTheme="majorHAnsi" w:cstheme="majorBidi"/>
      <w:i/>
      <w:iCs/>
      <w:color w:val="1F3763"/>
      <w:lang w:val="ru-RU"/>
    </w:rPr>
  </w:style>
  <w:style w:type="character" w:customStyle="1" w:styleId="80">
    <w:name w:val="Заголовок 8 Знак"/>
    <w:basedOn w:val="a0"/>
    <w:link w:val="8"/>
    <w:uiPriority w:val="9"/>
    <w:qFormat/>
    <w:rsid w:val="4417396A"/>
    <w:rPr>
      <w:rFonts w:asciiTheme="majorHAnsi" w:eastAsiaTheme="majorEastAsia" w:hAnsiTheme="majorHAnsi" w:cstheme="majorBidi"/>
      <w:color w:val="272727"/>
      <w:sz w:val="21"/>
      <w:szCs w:val="21"/>
      <w:lang w:val="ru-RU"/>
    </w:rPr>
  </w:style>
  <w:style w:type="character" w:customStyle="1" w:styleId="90">
    <w:name w:val="Заголовок 9 Знак"/>
    <w:basedOn w:val="a0"/>
    <w:link w:val="9"/>
    <w:uiPriority w:val="9"/>
    <w:qFormat/>
    <w:rsid w:val="4417396A"/>
    <w:rPr>
      <w:rFonts w:asciiTheme="majorHAnsi" w:eastAsiaTheme="majorEastAsia" w:hAnsiTheme="majorHAnsi" w:cstheme="majorBidi"/>
      <w:i/>
      <w:iCs/>
      <w:color w:val="272727"/>
      <w:sz w:val="21"/>
      <w:szCs w:val="21"/>
      <w:lang w:val="ru-RU"/>
    </w:rPr>
  </w:style>
  <w:style w:type="character" w:customStyle="1" w:styleId="a3">
    <w:name w:val="Назва Знак"/>
    <w:basedOn w:val="a0"/>
    <w:link w:val="a4"/>
    <w:uiPriority w:val="10"/>
    <w:qFormat/>
    <w:rsid w:val="4417396A"/>
    <w:rPr>
      <w:rFonts w:asciiTheme="majorHAnsi" w:eastAsiaTheme="majorEastAsia" w:hAnsiTheme="majorHAnsi" w:cstheme="majorBidi"/>
      <w:sz w:val="56"/>
      <w:szCs w:val="56"/>
      <w:lang w:val="ru-RU"/>
    </w:rPr>
  </w:style>
  <w:style w:type="character" w:customStyle="1" w:styleId="a5">
    <w:name w:val="Підзаголовок Знак"/>
    <w:basedOn w:val="a0"/>
    <w:link w:val="a6"/>
    <w:uiPriority w:val="11"/>
    <w:qFormat/>
    <w:rsid w:val="4417396A"/>
    <w:rPr>
      <w:rFonts w:eastAsiaTheme="minorEastAsia"/>
      <w:color w:val="5A5A5A"/>
      <w:lang w:val="ru-RU"/>
    </w:rPr>
  </w:style>
  <w:style w:type="character" w:customStyle="1" w:styleId="a7">
    <w:name w:val="Цитата Знак"/>
    <w:basedOn w:val="a0"/>
    <w:link w:val="a8"/>
    <w:uiPriority w:val="29"/>
    <w:qFormat/>
    <w:rsid w:val="4417396A"/>
    <w:rPr>
      <w:i/>
      <w:iCs/>
      <w:color w:val="404040" w:themeColor="text1" w:themeTint="BF"/>
      <w:lang w:val="ru-RU"/>
    </w:rPr>
  </w:style>
  <w:style w:type="character" w:customStyle="1" w:styleId="a9">
    <w:name w:val="Насичена цитата Знак"/>
    <w:basedOn w:val="a0"/>
    <w:link w:val="aa"/>
    <w:uiPriority w:val="30"/>
    <w:qFormat/>
    <w:rsid w:val="4417396A"/>
    <w:rPr>
      <w:i/>
      <w:iCs/>
      <w:color w:val="4472C4" w:themeColor="accent1"/>
      <w:lang w:val="ru-RU"/>
    </w:rPr>
  </w:style>
  <w:style w:type="character" w:customStyle="1" w:styleId="ab">
    <w:name w:val="Текст кінцевої виноски Знак"/>
    <w:basedOn w:val="a0"/>
    <w:link w:val="ac"/>
    <w:uiPriority w:val="99"/>
    <w:semiHidden/>
    <w:qFormat/>
    <w:rsid w:val="4417396A"/>
    <w:rPr>
      <w:sz w:val="20"/>
      <w:szCs w:val="20"/>
      <w:lang w:val="ru-RU"/>
    </w:rPr>
  </w:style>
  <w:style w:type="character" w:customStyle="1" w:styleId="ad">
    <w:name w:val="Нижній колонтитул Знак"/>
    <w:basedOn w:val="a0"/>
    <w:link w:val="ae"/>
    <w:uiPriority w:val="99"/>
    <w:qFormat/>
    <w:rsid w:val="4417396A"/>
    <w:rPr>
      <w:lang w:val="ru-RU"/>
    </w:rPr>
  </w:style>
  <w:style w:type="character" w:customStyle="1" w:styleId="af">
    <w:name w:val="Текст виноски Знак"/>
    <w:basedOn w:val="a0"/>
    <w:link w:val="af0"/>
    <w:uiPriority w:val="99"/>
    <w:semiHidden/>
    <w:qFormat/>
    <w:rsid w:val="4417396A"/>
    <w:rPr>
      <w:sz w:val="20"/>
      <w:szCs w:val="20"/>
      <w:lang w:val="ru-RU"/>
    </w:rPr>
  </w:style>
  <w:style w:type="character" w:customStyle="1" w:styleId="af1">
    <w:name w:val="Верхній колонтитул Знак"/>
    <w:basedOn w:val="a0"/>
    <w:link w:val="af2"/>
    <w:uiPriority w:val="99"/>
    <w:qFormat/>
    <w:rsid w:val="4417396A"/>
    <w:rPr>
      <w:lang w:val="ru-RU"/>
    </w:rPr>
  </w:style>
  <w:style w:type="character" w:styleId="af3">
    <w:name w:val="Strong"/>
    <w:basedOn w:val="a0"/>
    <w:uiPriority w:val="22"/>
    <w:qFormat/>
    <w:rPr>
      <w:b/>
      <w:bCs/>
    </w:rPr>
  </w:style>
  <w:style w:type="paragraph" w:customStyle="1" w:styleId="af4">
    <w:name w:val="Заголовок"/>
    <w:basedOn w:val="a"/>
    <w:next w:val="af5"/>
    <w:uiPriority w:val="1"/>
    <w:qFormat/>
    <w:rsid w:val="4417396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5">
    <w:name w:val="Body Text"/>
    <w:basedOn w:val="a"/>
    <w:uiPriority w:val="1"/>
    <w:rsid w:val="4417396A"/>
    <w:pPr>
      <w:spacing w:after="140"/>
    </w:pPr>
  </w:style>
  <w:style w:type="paragraph" w:styleId="af6">
    <w:name w:val="List"/>
    <w:basedOn w:val="af5"/>
    <w:uiPriority w:val="1"/>
    <w:rsid w:val="4417396A"/>
    <w:rPr>
      <w:rFonts w:cs="Arial Unicode MS"/>
    </w:rPr>
  </w:style>
  <w:style w:type="paragraph" w:styleId="af7">
    <w:name w:val="caption"/>
    <w:basedOn w:val="a"/>
    <w:uiPriority w:val="1"/>
    <w:qFormat/>
    <w:rsid w:val="4417396A"/>
    <w:pPr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f8">
    <w:name w:val="Покажчик"/>
    <w:basedOn w:val="a"/>
    <w:uiPriority w:val="1"/>
    <w:qFormat/>
    <w:rsid w:val="4417396A"/>
    <w:rPr>
      <w:rFonts w:cs="Arial Unicode MS"/>
    </w:rPr>
  </w:style>
  <w:style w:type="paragraph" w:styleId="af9">
    <w:name w:val="List Paragraph"/>
    <w:basedOn w:val="a"/>
    <w:uiPriority w:val="34"/>
    <w:qFormat/>
    <w:rsid w:val="4417396A"/>
    <w:pPr>
      <w:ind w:left="720"/>
      <w:contextualSpacing/>
    </w:pPr>
  </w:style>
  <w:style w:type="paragraph" w:styleId="a4">
    <w:name w:val="Title"/>
    <w:basedOn w:val="a"/>
    <w:next w:val="a"/>
    <w:link w:val="a3"/>
    <w:uiPriority w:val="10"/>
    <w:qFormat/>
    <w:rsid w:val="4417396A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4417396A"/>
    <w:rPr>
      <w:rFonts w:eastAsiaTheme="minorEastAsia"/>
      <w:color w:val="5A5A5A"/>
    </w:rPr>
  </w:style>
  <w:style w:type="paragraph" w:styleId="a8">
    <w:name w:val="Quote"/>
    <w:basedOn w:val="a"/>
    <w:next w:val="a"/>
    <w:link w:val="a7"/>
    <w:uiPriority w:val="29"/>
    <w:qFormat/>
    <w:rsid w:val="4417396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9"/>
    <w:uiPriority w:val="30"/>
    <w:qFormat/>
    <w:rsid w:val="4417396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11">
    <w:name w:val="toc 1"/>
    <w:basedOn w:val="a"/>
    <w:next w:val="a"/>
    <w:uiPriority w:val="39"/>
    <w:unhideWhenUsed/>
    <w:rsid w:val="4417396A"/>
    <w:pPr>
      <w:spacing w:after="100"/>
    </w:pPr>
  </w:style>
  <w:style w:type="paragraph" w:styleId="21">
    <w:name w:val="toc 2"/>
    <w:basedOn w:val="a"/>
    <w:next w:val="a"/>
    <w:uiPriority w:val="39"/>
    <w:unhideWhenUsed/>
    <w:rsid w:val="4417396A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4417396A"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rsid w:val="4417396A"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rsid w:val="4417396A"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rsid w:val="4417396A"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rsid w:val="4417396A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4417396A"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rsid w:val="4417396A"/>
    <w:pPr>
      <w:spacing w:after="100"/>
      <w:ind w:left="1760"/>
    </w:pPr>
  </w:style>
  <w:style w:type="paragraph" w:styleId="ac">
    <w:name w:val="endnote text"/>
    <w:basedOn w:val="a"/>
    <w:link w:val="ab"/>
    <w:uiPriority w:val="99"/>
    <w:semiHidden/>
    <w:unhideWhenUsed/>
    <w:rsid w:val="4417396A"/>
    <w:pPr>
      <w:spacing w:after="0"/>
    </w:pPr>
    <w:rPr>
      <w:sz w:val="20"/>
      <w:szCs w:val="20"/>
    </w:rPr>
  </w:style>
  <w:style w:type="paragraph" w:customStyle="1" w:styleId="afa">
    <w:name w:val="Верхній і нижній колонтитули"/>
    <w:basedOn w:val="a"/>
    <w:qFormat/>
  </w:style>
  <w:style w:type="paragraph" w:styleId="ae">
    <w:name w:val="footer"/>
    <w:basedOn w:val="a"/>
    <w:link w:val="ad"/>
    <w:uiPriority w:val="99"/>
    <w:unhideWhenUsed/>
    <w:rsid w:val="4417396A"/>
    <w:pPr>
      <w:tabs>
        <w:tab w:val="center" w:pos="4680"/>
        <w:tab w:val="right" w:pos="9360"/>
      </w:tabs>
      <w:spacing w:after="0"/>
    </w:pPr>
  </w:style>
  <w:style w:type="paragraph" w:styleId="af0">
    <w:name w:val="footnote text"/>
    <w:basedOn w:val="a"/>
    <w:link w:val="af"/>
    <w:uiPriority w:val="99"/>
    <w:semiHidden/>
    <w:unhideWhenUsed/>
    <w:rsid w:val="4417396A"/>
    <w:pPr>
      <w:spacing w:after="0"/>
    </w:pPr>
    <w:rPr>
      <w:sz w:val="20"/>
      <w:szCs w:val="20"/>
    </w:rPr>
  </w:style>
  <w:style w:type="paragraph" w:styleId="af2">
    <w:name w:val="header"/>
    <w:basedOn w:val="a"/>
    <w:link w:val="af1"/>
    <w:uiPriority w:val="99"/>
    <w:unhideWhenUsed/>
    <w:rsid w:val="4417396A"/>
    <w:pPr>
      <w:tabs>
        <w:tab w:val="center" w:pos="4680"/>
        <w:tab w:val="right" w:pos="9360"/>
      </w:tabs>
      <w:spacing w:after="0"/>
    </w:pPr>
  </w:style>
  <w:style w:type="character" w:styleId="afb">
    <w:name w:val="Emphasis"/>
    <w:basedOn w:val="a0"/>
    <w:uiPriority w:val="20"/>
    <w:qFormat/>
    <w:rsid w:val="001860CA"/>
    <w:rPr>
      <w:i/>
      <w:iCs/>
    </w:rPr>
  </w:style>
  <w:style w:type="paragraph" w:customStyle="1" w:styleId="paragraph">
    <w:name w:val="paragraph"/>
    <w:basedOn w:val="a"/>
    <w:rsid w:val="008A04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ormaltextrun">
    <w:name w:val="normaltextrun"/>
    <w:basedOn w:val="a0"/>
    <w:rsid w:val="008A040D"/>
  </w:style>
  <w:style w:type="character" w:customStyle="1" w:styleId="eop">
    <w:name w:val="eop"/>
    <w:basedOn w:val="a0"/>
    <w:rsid w:val="008A040D"/>
  </w:style>
  <w:style w:type="character" w:customStyle="1" w:styleId="superscript">
    <w:name w:val="superscript"/>
    <w:basedOn w:val="a0"/>
    <w:rsid w:val="008A040D"/>
  </w:style>
  <w:style w:type="paragraph" w:styleId="afc">
    <w:name w:val="Normal (Web)"/>
    <w:basedOn w:val="a"/>
    <w:uiPriority w:val="99"/>
    <w:semiHidden/>
    <w:unhideWhenUsed/>
    <w:rsid w:val="00EF7B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d">
    <w:name w:val="Hyperlink"/>
    <w:basedOn w:val="a0"/>
    <w:uiPriority w:val="99"/>
    <w:unhideWhenUsed/>
    <w:rsid w:val="00EF7BED"/>
    <w:rPr>
      <w:color w:val="0000FF"/>
      <w:u w:val="single"/>
    </w:rPr>
  </w:style>
  <w:style w:type="character" w:styleId="afe">
    <w:name w:val="Unresolved Mention"/>
    <w:basedOn w:val="a0"/>
    <w:uiPriority w:val="99"/>
    <w:semiHidden/>
    <w:unhideWhenUsed/>
    <w:rsid w:val="00967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utt.ly/LwUlJvRd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tmkvb.vntu.edu.ua/index.php/stmkvb/article/download/580/552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ba.com.ua/ukrayina-zaplanovano-vprovadzhennya-tehnologij-budivelnogo-informatsijnogo-modelyuvann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AD118D0C33A148A6155FE639A26E84" ma:contentTypeVersion="4" ma:contentTypeDescription="Створення нового документа." ma:contentTypeScope="" ma:versionID="aa4e4c6fb66f1036fdf4355b7c574c20">
  <xsd:schema xmlns:xsd="http://www.w3.org/2001/XMLSchema" xmlns:xs="http://www.w3.org/2001/XMLSchema" xmlns:p="http://schemas.microsoft.com/office/2006/metadata/properties" xmlns:ns2="2c1d4d04-925e-417c-96b2-00102bd77eed" targetNamespace="http://schemas.microsoft.com/office/2006/metadata/properties" ma:root="true" ma:fieldsID="790651762f02b721626929de27cd9bb5" ns2:_="">
    <xsd:import namespace="2c1d4d04-925e-417c-96b2-00102bd77eed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d4d04-925e-417c-96b2-00102bd77ee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2c1d4d04-925e-417c-96b2-00102bd77e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45C7A-99AC-4759-A27F-762ECB5BD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37D94-639F-4B1B-BA60-6FE6C3E6F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d4d04-925e-417c-96b2-00102bd77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B40EF-7BD8-49EA-977B-4036ED0AE896}">
  <ds:schemaRefs>
    <ds:schemaRef ds:uri="http://schemas.microsoft.com/office/2006/metadata/properties"/>
    <ds:schemaRef ds:uri="http://schemas.microsoft.com/office/infopath/2007/PartnerControls"/>
    <ds:schemaRef ds:uri="2c1d4d04-925e-417c-96b2-00102bd77eed"/>
  </ds:schemaRefs>
</ds:datastoreItem>
</file>

<file path=customXml/itemProps4.xml><?xml version="1.0" encoding="utf-8"?>
<ds:datastoreItem xmlns:ds="http://schemas.openxmlformats.org/officeDocument/2006/customXml" ds:itemID="{1B3CDB93-FE10-4D22-AA3E-02B86C6F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3216</Words>
  <Characters>1834</Characters>
  <Application>Microsoft Office Word</Application>
  <DocSecurity>0</DocSecurity>
  <Lines>15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Воловенко</dc:creator>
  <dc:description/>
  <cp:lastModifiedBy>Юрій Валерійович Грицук</cp:lastModifiedBy>
  <cp:revision>51</cp:revision>
  <dcterms:created xsi:type="dcterms:W3CDTF">2023-11-15T06:29:00Z</dcterms:created>
  <dcterms:modified xsi:type="dcterms:W3CDTF">2023-11-18T10:58:00Z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0x0101008FAD118D0C33A148A6155FE639A26E84</vt:lpwstr>
  </property>
</Properties>
</file>