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FB0CE" w14:textId="2F822C55" w:rsidR="00CB567F" w:rsidRPr="00710AAC" w:rsidRDefault="00977998" w:rsidP="00977998">
      <w:pPr>
        <w:spacing w:line="276" w:lineRule="auto"/>
        <w:rPr>
          <w:b/>
          <w:bCs/>
          <w:lang w:val="uk-UA"/>
        </w:rPr>
      </w:pPr>
      <w:r>
        <w:rPr>
          <w:color w:val="000000"/>
          <w:shd w:val="clear" w:color="auto" w:fill="FFFFFF"/>
        </w:rPr>
        <w:t>УДК 347.513:341.384</w:t>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lang w:val="uk-UA"/>
        </w:rPr>
        <w:t xml:space="preserve">       </w:t>
      </w:r>
      <w:r w:rsidR="00CB567F" w:rsidRPr="00710AAC">
        <w:rPr>
          <w:b/>
          <w:bCs/>
          <w:lang w:val="uk-UA"/>
        </w:rPr>
        <w:t>Барановський Олександр Віталійович,</w:t>
      </w:r>
    </w:p>
    <w:p w14:paraId="3647452F" w14:textId="5C99773E" w:rsidR="0053705D" w:rsidRPr="00710AAC" w:rsidRDefault="0053705D" w:rsidP="008E1230">
      <w:pPr>
        <w:spacing w:line="276" w:lineRule="auto"/>
        <w:ind w:left="4536"/>
        <w:jc w:val="right"/>
        <w:rPr>
          <w:b/>
          <w:bCs/>
          <w:lang w:val="uk-UA"/>
        </w:rPr>
      </w:pPr>
      <w:r w:rsidRPr="00710AAC">
        <w:rPr>
          <w:b/>
          <w:bCs/>
          <w:lang w:val="uk-UA"/>
        </w:rPr>
        <w:t>к</w:t>
      </w:r>
      <w:r w:rsidR="00CB567F" w:rsidRPr="00710AAC">
        <w:rPr>
          <w:b/>
          <w:bCs/>
          <w:lang w:val="uk-UA"/>
        </w:rPr>
        <w:t>андидат</w:t>
      </w:r>
      <w:r w:rsidRPr="00710AAC">
        <w:rPr>
          <w:b/>
          <w:bCs/>
          <w:lang w:val="uk-UA"/>
        </w:rPr>
        <w:t xml:space="preserve"> юридичних наук</w:t>
      </w:r>
      <w:r w:rsidR="00587B8D" w:rsidRPr="00710AAC">
        <w:rPr>
          <w:b/>
          <w:bCs/>
          <w:lang w:val="uk-UA"/>
        </w:rPr>
        <w:t>,</w:t>
      </w:r>
    </w:p>
    <w:p w14:paraId="61CAF053" w14:textId="77777777" w:rsidR="0053705D" w:rsidRPr="00710AAC" w:rsidRDefault="0053705D" w:rsidP="008E1230">
      <w:pPr>
        <w:spacing w:line="276" w:lineRule="auto"/>
        <w:ind w:left="4536"/>
        <w:jc w:val="right"/>
        <w:rPr>
          <w:b/>
          <w:bCs/>
          <w:lang w:val="uk-UA"/>
        </w:rPr>
      </w:pPr>
      <w:r w:rsidRPr="00710AAC">
        <w:rPr>
          <w:b/>
          <w:bCs/>
          <w:lang w:val="uk-UA"/>
        </w:rPr>
        <w:t>старший викладач кафедри права</w:t>
      </w:r>
    </w:p>
    <w:p w14:paraId="643C81D8" w14:textId="78B14957" w:rsidR="0053705D" w:rsidRDefault="0053705D" w:rsidP="008E1230">
      <w:pPr>
        <w:spacing w:line="276" w:lineRule="auto"/>
        <w:ind w:left="4536"/>
        <w:jc w:val="right"/>
        <w:rPr>
          <w:b/>
          <w:bCs/>
          <w:lang w:val="uk-UA"/>
        </w:rPr>
      </w:pPr>
      <w:r w:rsidRPr="00710AAC">
        <w:rPr>
          <w:b/>
          <w:bCs/>
          <w:lang w:val="uk-UA"/>
        </w:rPr>
        <w:t>Маріупольський державний університет</w:t>
      </w:r>
    </w:p>
    <w:p w14:paraId="0BDCF206" w14:textId="7F6B3A93" w:rsidR="00AF0F67" w:rsidRPr="00907BEB" w:rsidRDefault="00000000" w:rsidP="008E1230">
      <w:pPr>
        <w:spacing w:line="276" w:lineRule="auto"/>
        <w:ind w:left="4536"/>
        <w:jc w:val="right"/>
        <w:rPr>
          <w:bCs/>
          <w:color w:val="0070C0"/>
          <w:u w:val="single"/>
          <w:lang w:val="uk-UA"/>
        </w:rPr>
      </w:pPr>
      <w:hyperlink r:id="rId5" w:history="1">
        <w:r w:rsidR="00907BEB" w:rsidRPr="00263CE5">
          <w:rPr>
            <w:rStyle w:val="a6"/>
            <w:bCs/>
            <w:lang w:val="en-US"/>
          </w:rPr>
          <w:t>o</w:t>
        </w:r>
        <w:r w:rsidR="00907BEB" w:rsidRPr="00907BEB">
          <w:rPr>
            <w:rStyle w:val="a6"/>
            <w:bCs/>
            <w:lang w:val="uk-UA"/>
          </w:rPr>
          <w:t>.</w:t>
        </w:r>
        <w:r w:rsidR="00907BEB" w:rsidRPr="00263CE5">
          <w:rPr>
            <w:rStyle w:val="a6"/>
            <w:bCs/>
            <w:lang w:val="en-US"/>
          </w:rPr>
          <w:t>baranovskiy</w:t>
        </w:r>
        <w:r w:rsidR="00907BEB" w:rsidRPr="00907BEB">
          <w:rPr>
            <w:rStyle w:val="a6"/>
            <w:bCs/>
            <w:lang w:val="uk-UA"/>
          </w:rPr>
          <w:t>@</w:t>
        </w:r>
        <w:r w:rsidR="00907BEB" w:rsidRPr="00263CE5">
          <w:rPr>
            <w:rStyle w:val="a6"/>
            <w:bCs/>
            <w:lang w:val="en-US"/>
          </w:rPr>
          <w:t>mdu</w:t>
        </w:r>
        <w:r w:rsidR="00907BEB" w:rsidRPr="00907BEB">
          <w:rPr>
            <w:rStyle w:val="a6"/>
            <w:bCs/>
            <w:lang w:val="uk-UA"/>
          </w:rPr>
          <w:t>.</w:t>
        </w:r>
        <w:r w:rsidR="00907BEB" w:rsidRPr="00263CE5">
          <w:rPr>
            <w:rStyle w:val="a6"/>
            <w:bCs/>
            <w:lang w:val="en-US"/>
          </w:rPr>
          <w:t>in</w:t>
        </w:r>
        <w:r w:rsidR="00907BEB" w:rsidRPr="00907BEB">
          <w:rPr>
            <w:rStyle w:val="a6"/>
            <w:bCs/>
            <w:lang w:val="uk-UA"/>
          </w:rPr>
          <w:t>.</w:t>
        </w:r>
        <w:proofErr w:type="spellStart"/>
        <w:r w:rsidR="00907BEB" w:rsidRPr="00263CE5">
          <w:rPr>
            <w:rStyle w:val="a6"/>
            <w:bCs/>
            <w:lang w:val="en-US"/>
          </w:rPr>
          <w:t>ua</w:t>
        </w:r>
        <w:proofErr w:type="spellEnd"/>
      </w:hyperlink>
    </w:p>
    <w:p w14:paraId="77A91D23" w14:textId="17537E5D" w:rsidR="00907BEB" w:rsidRPr="00907BEB" w:rsidRDefault="00907BEB" w:rsidP="008E1230">
      <w:pPr>
        <w:spacing w:line="276" w:lineRule="auto"/>
        <w:ind w:left="4536"/>
        <w:jc w:val="right"/>
        <w:rPr>
          <w:bCs/>
          <w:color w:val="0070C0"/>
          <w:u w:val="single"/>
          <w:lang w:val="uk-UA"/>
        </w:rPr>
      </w:pPr>
      <w:r w:rsidRPr="00907BEB">
        <w:rPr>
          <w:bCs/>
          <w:color w:val="0070C0"/>
          <w:u w:val="single"/>
        </w:rPr>
        <w:t>HTTPS</w:t>
      </w:r>
      <w:r w:rsidRPr="00907BEB">
        <w:rPr>
          <w:bCs/>
          <w:color w:val="0070C0"/>
          <w:u w:val="single"/>
          <w:lang w:val="uk-UA"/>
        </w:rPr>
        <w:t>://</w:t>
      </w:r>
      <w:r w:rsidRPr="00907BEB">
        <w:rPr>
          <w:bCs/>
          <w:color w:val="0070C0"/>
          <w:u w:val="single"/>
        </w:rPr>
        <w:t>ORCID</w:t>
      </w:r>
      <w:r w:rsidRPr="00907BEB">
        <w:rPr>
          <w:bCs/>
          <w:color w:val="0070C0"/>
          <w:u w:val="single"/>
          <w:lang w:val="uk-UA"/>
        </w:rPr>
        <w:t>.</w:t>
      </w:r>
      <w:r w:rsidRPr="00907BEB">
        <w:rPr>
          <w:bCs/>
          <w:color w:val="0070C0"/>
          <w:u w:val="single"/>
        </w:rPr>
        <w:t>ORG</w:t>
      </w:r>
      <w:r w:rsidRPr="00907BEB">
        <w:rPr>
          <w:bCs/>
          <w:color w:val="0070C0"/>
          <w:u w:val="single"/>
          <w:lang w:val="uk-UA"/>
        </w:rPr>
        <w:t>/0000-0002-6853-3896</w:t>
      </w:r>
    </w:p>
    <w:p w14:paraId="03E28FC9" w14:textId="090D5F79" w:rsidR="00CB567F" w:rsidRPr="00710AAC" w:rsidRDefault="00CB567F" w:rsidP="008E1230">
      <w:pPr>
        <w:spacing w:line="276" w:lineRule="auto"/>
        <w:ind w:left="4536"/>
        <w:jc w:val="both"/>
        <w:rPr>
          <w:b/>
          <w:bCs/>
          <w:lang w:val="uk-UA"/>
        </w:rPr>
      </w:pPr>
      <w:r w:rsidRPr="00710AAC">
        <w:rPr>
          <w:b/>
          <w:bCs/>
          <w:lang w:val="uk-UA"/>
        </w:rPr>
        <w:t xml:space="preserve"> </w:t>
      </w:r>
    </w:p>
    <w:p w14:paraId="6D9802F5" w14:textId="524B7DA3" w:rsidR="001611EE" w:rsidRPr="00710AAC" w:rsidRDefault="001611EE" w:rsidP="008E1230">
      <w:pPr>
        <w:spacing w:line="276" w:lineRule="auto"/>
        <w:jc w:val="center"/>
        <w:rPr>
          <w:b/>
          <w:bCs/>
          <w:lang w:val="uk-UA"/>
        </w:rPr>
      </w:pPr>
      <w:r w:rsidRPr="00710AAC">
        <w:rPr>
          <w:b/>
          <w:bCs/>
          <w:lang w:val="uk-UA"/>
        </w:rPr>
        <w:t>ВІДШКОДУВАННЯ ЗБИТКІВ ЗА ВТРАЧЕНЕ</w:t>
      </w:r>
      <w:r w:rsidR="00AF3B18" w:rsidRPr="00710AAC">
        <w:rPr>
          <w:b/>
          <w:bCs/>
          <w:lang w:val="uk-UA"/>
        </w:rPr>
        <w:t xml:space="preserve"> ЖИТЛО</w:t>
      </w:r>
      <w:r w:rsidRPr="00710AAC">
        <w:rPr>
          <w:b/>
          <w:bCs/>
          <w:lang w:val="uk-UA"/>
        </w:rPr>
        <w:t xml:space="preserve"> В УМОВАХ ПОСТВОЄННОГО ВІДНОВЛЕННЯ</w:t>
      </w:r>
    </w:p>
    <w:p w14:paraId="458E1D34" w14:textId="77777777" w:rsidR="001611EE" w:rsidRPr="00710AAC" w:rsidRDefault="001611EE" w:rsidP="008E1230">
      <w:pPr>
        <w:spacing w:line="276" w:lineRule="auto"/>
        <w:jc w:val="center"/>
        <w:rPr>
          <w:b/>
          <w:bCs/>
          <w:lang w:val="uk-UA"/>
        </w:rPr>
      </w:pPr>
    </w:p>
    <w:p w14:paraId="5D30B5C4" w14:textId="4CF7951F" w:rsidR="000F2C54" w:rsidRPr="00710AAC" w:rsidRDefault="001611EE" w:rsidP="008E1230">
      <w:pPr>
        <w:spacing w:line="276" w:lineRule="auto"/>
        <w:ind w:firstLine="708"/>
        <w:jc w:val="both"/>
        <w:rPr>
          <w:lang w:val="uk-UA"/>
        </w:rPr>
      </w:pPr>
      <w:r w:rsidRPr="00710AAC">
        <w:rPr>
          <w:lang w:val="uk-UA"/>
        </w:rPr>
        <w:t>Дана тема є дуже актуальною як сьогодні так і в подальшому в умовах поствоєнного відновлення країни та відновлення нормальної життєдіяльності осіб які постра</w:t>
      </w:r>
      <w:r w:rsidR="005A41A2" w:rsidRPr="00710AAC">
        <w:rPr>
          <w:lang w:val="uk-UA"/>
        </w:rPr>
        <w:t>жд</w:t>
      </w:r>
      <w:r w:rsidRPr="00710AAC">
        <w:rPr>
          <w:lang w:val="uk-UA"/>
        </w:rPr>
        <w:t xml:space="preserve">али від збройної агресії </w:t>
      </w:r>
      <w:proofErr w:type="spellStart"/>
      <w:r w:rsidR="00965C6D">
        <w:rPr>
          <w:lang w:val="uk-UA"/>
        </w:rPr>
        <w:t>рф</w:t>
      </w:r>
      <w:proofErr w:type="spellEnd"/>
      <w:r w:rsidRPr="00710AAC">
        <w:rPr>
          <w:lang w:val="uk-UA"/>
        </w:rPr>
        <w:t>.</w:t>
      </w:r>
      <w:r w:rsidR="00710AAC" w:rsidRPr="00710AAC">
        <w:rPr>
          <w:lang w:val="uk-UA"/>
        </w:rPr>
        <w:t xml:space="preserve"> </w:t>
      </w:r>
      <w:r w:rsidRPr="00710AAC">
        <w:rPr>
          <w:lang w:val="uk-UA"/>
        </w:rPr>
        <w:t xml:space="preserve">На </w:t>
      </w:r>
      <w:r w:rsidR="000F2C54" w:rsidRPr="00710AAC">
        <w:rPr>
          <w:lang w:val="uk-UA"/>
        </w:rPr>
        <w:t>сьогоднішній</w:t>
      </w:r>
      <w:r w:rsidRPr="00710AAC">
        <w:rPr>
          <w:lang w:val="uk-UA"/>
        </w:rPr>
        <w:t xml:space="preserve"> день, це питання є дуже болючим для багатьох осіб які втратили своє житло та були вимушено переміщені з окупованих територій України, так само це питанн</w:t>
      </w:r>
      <w:r w:rsidR="00046456">
        <w:rPr>
          <w:lang w:val="uk-UA"/>
        </w:rPr>
        <w:t>я</w:t>
      </w:r>
      <w:r w:rsidRPr="00710AAC">
        <w:rPr>
          <w:lang w:val="uk-UA"/>
        </w:rPr>
        <w:t xml:space="preserve"> і залишиться </w:t>
      </w:r>
      <w:r w:rsidR="00ED3270" w:rsidRPr="00710AAC">
        <w:rPr>
          <w:lang w:val="uk-UA"/>
        </w:rPr>
        <w:t>актуальним</w:t>
      </w:r>
      <w:r w:rsidRPr="00710AAC">
        <w:rPr>
          <w:lang w:val="uk-UA"/>
        </w:rPr>
        <w:t xml:space="preserve"> в умовах поствоєнного відновлення країни.</w:t>
      </w:r>
      <w:r w:rsidR="00710AAC" w:rsidRPr="00710AAC">
        <w:rPr>
          <w:lang w:val="uk-UA"/>
        </w:rPr>
        <w:t xml:space="preserve"> </w:t>
      </w:r>
      <w:r w:rsidR="000F2C54" w:rsidRPr="00710AAC">
        <w:rPr>
          <w:lang w:val="uk-UA"/>
        </w:rPr>
        <w:t xml:space="preserve">Наслідками агресії </w:t>
      </w:r>
      <w:proofErr w:type="spellStart"/>
      <w:r w:rsidR="00965C6D">
        <w:rPr>
          <w:lang w:val="uk-UA"/>
        </w:rPr>
        <w:t>рф</w:t>
      </w:r>
      <w:proofErr w:type="spellEnd"/>
      <w:r w:rsidR="00460F8A" w:rsidRPr="00710AAC">
        <w:rPr>
          <w:lang w:val="uk-UA"/>
        </w:rPr>
        <w:t xml:space="preserve"> </w:t>
      </w:r>
      <w:r w:rsidR="000F2C54" w:rsidRPr="00710AAC">
        <w:rPr>
          <w:lang w:val="uk-UA"/>
        </w:rPr>
        <w:t>є значна кількість постраждалих цивільних осіб які були вимушені покинути місця свого постійного проживання</w:t>
      </w:r>
      <w:r w:rsidR="00FB7E90" w:rsidRPr="00710AAC">
        <w:rPr>
          <w:lang w:val="uk-UA"/>
        </w:rPr>
        <w:t xml:space="preserve"> </w:t>
      </w:r>
      <w:r w:rsidR="000F2C54" w:rsidRPr="00710AAC">
        <w:rPr>
          <w:lang w:val="uk-UA"/>
        </w:rPr>
        <w:t>або стали внутрішньо переміщеними особами в Україні, або отримали тимчасовий захист в інших країнах. За останніми даними</w:t>
      </w:r>
      <w:r w:rsidR="004F23DB" w:rsidRPr="00710AAC">
        <w:rPr>
          <w:lang w:val="uk-UA"/>
        </w:rPr>
        <w:t>,</w:t>
      </w:r>
      <w:r w:rsidR="000F2C54" w:rsidRPr="00710AAC">
        <w:rPr>
          <w:lang w:val="uk-UA"/>
        </w:rPr>
        <w:t xml:space="preserve"> шкода завдана житловим будинкам цивільних осіб складає майже 50 млрд доларів</w:t>
      </w:r>
      <w:r w:rsidR="004F23DB" w:rsidRPr="00710AAC">
        <w:rPr>
          <w:lang w:val="uk-UA"/>
        </w:rPr>
        <w:t xml:space="preserve"> США</w:t>
      </w:r>
      <w:r w:rsidR="000F2C54" w:rsidRPr="00710AAC">
        <w:rPr>
          <w:lang w:val="uk-UA"/>
        </w:rPr>
        <w:t>.</w:t>
      </w:r>
    </w:p>
    <w:p w14:paraId="4C55C7D3" w14:textId="3CA5FECD" w:rsidR="00931628" w:rsidRPr="00710AAC" w:rsidRDefault="000F2C54" w:rsidP="008E1230">
      <w:pPr>
        <w:spacing w:line="276" w:lineRule="auto"/>
        <w:ind w:firstLine="708"/>
        <w:jc w:val="both"/>
        <w:rPr>
          <w:lang w:val="uk-UA"/>
        </w:rPr>
      </w:pPr>
      <w:r w:rsidRPr="00710AAC">
        <w:rPr>
          <w:lang w:val="uk-UA"/>
        </w:rPr>
        <w:t xml:space="preserve">Актуальною потребою на сьогодні є законодавче визначення поняття «постраждалих у наслідок збройної агресії </w:t>
      </w:r>
      <w:r w:rsidR="00965C6D">
        <w:rPr>
          <w:lang w:val="uk-UA"/>
        </w:rPr>
        <w:t>р</w:t>
      </w:r>
      <w:r w:rsidRPr="00710AAC">
        <w:rPr>
          <w:lang w:val="uk-UA"/>
        </w:rPr>
        <w:t xml:space="preserve">осійської </w:t>
      </w:r>
      <w:r w:rsidR="00965C6D">
        <w:rPr>
          <w:lang w:val="uk-UA"/>
        </w:rPr>
        <w:t>ф</w:t>
      </w:r>
      <w:r w:rsidRPr="00710AAC">
        <w:rPr>
          <w:lang w:val="uk-UA"/>
        </w:rPr>
        <w:t xml:space="preserve">едерації проти України» і це завдання повинно бути </w:t>
      </w:r>
      <w:r w:rsidR="0048589E" w:rsidRPr="00710AAC">
        <w:rPr>
          <w:lang w:val="uk-UA"/>
        </w:rPr>
        <w:t>вирішено</w:t>
      </w:r>
      <w:r w:rsidRPr="00710AAC">
        <w:rPr>
          <w:lang w:val="uk-UA"/>
        </w:rPr>
        <w:t xml:space="preserve"> Верховн</w:t>
      </w:r>
      <w:r w:rsidR="0048589E" w:rsidRPr="00710AAC">
        <w:rPr>
          <w:lang w:val="uk-UA"/>
        </w:rPr>
        <w:t>ою</w:t>
      </w:r>
      <w:r w:rsidRPr="00710AAC">
        <w:rPr>
          <w:lang w:val="uk-UA"/>
        </w:rPr>
        <w:t xml:space="preserve"> Рад</w:t>
      </w:r>
      <w:r w:rsidR="0048589E" w:rsidRPr="00710AAC">
        <w:rPr>
          <w:lang w:val="uk-UA"/>
        </w:rPr>
        <w:t>ою</w:t>
      </w:r>
      <w:r w:rsidRPr="00710AAC">
        <w:rPr>
          <w:lang w:val="uk-UA"/>
        </w:rPr>
        <w:t xml:space="preserve"> України у найкоротші терміни, що в умовах поствоєнного відновлення дозволить постраждалим громадянам України в найкоротші терміни відновити</w:t>
      </w:r>
      <w:r w:rsidR="00931628" w:rsidRPr="00710AAC">
        <w:rPr>
          <w:lang w:val="uk-UA"/>
        </w:rPr>
        <w:t xml:space="preserve"> свої права та отримати компенсації.</w:t>
      </w:r>
    </w:p>
    <w:p w14:paraId="442D7807" w14:textId="769B97FB" w:rsidR="00931628" w:rsidRPr="00710AAC" w:rsidRDefault="00931628" w:rsidP="008E1230">
      <w:pPr>
        <w:spacing w:line="276" w:lineRule="auto"/>
        <w:ind w:firstLine="708"/>
        <w:jc w:val="both"/>
        <w:rPr>
          <w:lang w:val="uk-UA"/>
        </w:rPr>
      </w:pPr>
      <w:r w:rsidRPr="00710AAC">
        <w:rPr>
          <w:lang w:val="uk-UA"/>
        </w:rPr>
        <w:t xml:space="preserve">Наступною актуальною проблемою на сьогодні є відшкодування збитків завданих житловим будинкам цивільних осіб в результаті збройної агресії </w:t>
      </w:r>
      <w:proofErr w:type="spellStart"/>
      <w:r w:rsidR="00965C6D">
        <w:rPr>
          <w:lang w:val="uk-UA"/>
        </w:rPr>
        <w:t>рф</w:t>
      </w:r>
      <w:proofErr w:type="spellEnd"/>
      <w:r w:rsidR="00FB7E90" w:rsidRPr="00710AAC">
        <w:rPr>
          <w:lang w:val="uk-UA"/>
        </w:rPr>
        <w:t xml:space="preserve">, </w:t>
      </w:r>
      <w:r w:rsidR="0048589E" w:rsidRPr="00710AAC">
        <w:rPr>
          <w:lang w:val="uk-UA"/>
        </w:rPr>
        <w:t>оскільки за останньою офіційною інформацією близько 2,4 мільйони українців втратили своє житло і на сьогоднішній день не мають засобів відновлення своїх прав та отримання компенсації за втрачене житло.</w:t>
      </w:r>
    </w:p>
    <w:p w14:paraId="1C54FE61" w14:textId="4CF087BF" w:rsidR="0048589E" w:rsidRPr="00710AAC" w:rsidRDefault="006D044F" w:rsidP="008E1230">
      <w:pPr>
        <w:spacing w:line="276" w:lineRule="auto"/>
        <w:ind w:firstLine="708"/>
        <w:jc w:val="both"/>
        <w:rPr>
          <w:lang w:val="uk-UA"/>
        </w:rPr>
      </w:pPr>
      <w:r w:rsidRPr="00710AAC">
        <w:rPr>
          <w:lang w:val="uk-UA"/>
        </w:rPr>
        <w:t>Отже основною метою цих тез є порівняння та визначення можливих шляхів вирішення даної проблеми постраждал</w:t>
      </w:r>
      <w:r w:rsidR="00460F8A" w:rsidRPr="00710AAC">
        <w:rPr>
          <w:lang w:val="uk-UA"/>
        </w:rPr>
        <w:t>ого</w:t>
      </w:r>
      <w:r w:rsidRPr="00710AAC">
        <w:rPr>
          <w:lang w:val="uk-UA"/>
        </w:rPr>
        <w:t xml:space="preserve"> від збройної агресії </w:t>
      </w:r>
      <w:proofErr w:type="spellStart"/>
      <w:r w:rsidR="00965C6D">
        <w:rPr>
          <w:lang w:val="uk-UA"/>
        </w:rPr>
        <w:t>рф</w:t>
      </w:r>
      <w:proofErr w:type="spellEnd"/>
      <w:r w:rsidRPr="00710AAC">
        <w:rPr>
          <w:lang w:val="uk-UA"/>
        </w:rPr>
        <w:t xml:space="preserve"> населення України, як в умовах сьогодення так і в умовах поствоєнного відновлення.</w:t>
      </w:r>
    </w:p>
    <w:p w14:paraId="5C6C2D31" w14:textId="09E79074" w:rsidR="00A00EC0" w:rsidRPr="00710AAC" w:rsidRDefault="00AF3B18" w:rsidP="008E1230">
      <w:pPr>
        <w:spacing w:line="276" w:lineRule="auto"/>
        <w:ind w:firstLine="708"/>
        <w:jc w:val="both"/>
        <w:rPr>
          <w:color w:val="000000" w:themeColor="text1"/>
          <w:shd w:val="clear" w:color="auto" w:fill="FFFFFF"/>
          <w:lang w:val="uk-UA"/>
        </w:rPr>
      </w:pPr>
      <w:r w:rsidRPr="00710AAC">
        <w:rPr>
          <w:lang w:val="uk-UA"/>
        </w:rPr>
        <w:t>Сьогодні існує лише два шляхи підтвердження</w:t>
      </w:r>
      <w:r w:rsidR="00696268" w:rsidRPr="00710AAC">
        <w:rPr>
          <w:lang w:val="uk-UA"/>
        </w:rPr>
        <w:t xml:space="preserve"> пошкодження</w:t>
      </w:r>
      <w:r w:rsidRPr="00710AAC">
        <w:rPr>
          <w:lang w:val="uk-UA"/>
        </w:rPr>
        <w:t xml:space="preserve"> </w:t>
      </w:r>
      <w:r w:rsidR="00696268" w:rsidRPr="00710AAC">
        <w:rPr>
          <w:lang w:val="uk-UA"/>
        </w:rPr>
        <w:t xml:space="preserve">або </w:t>
      </w:r>
      <w:r w:rsidRPr="00710AAC">
        <w:rPr>
          <w:lang w:val="uk-UA"/>
        </w:rPr>
        <w:t>втрати житлових будинків це судовий та адміністративний.</w:t>
      </w:r>
      <w:r w:rsidR="00710AAC">
        <w:rPr>
          <w:lang w:val="uk-UA"/>
        </w:rPr>
        <w:t xml:space="preserve"> </w:t>
      </w:r>
      <w:r w:rsidRPr="00710AAC">
        <w:rPr>
          <w:lang w:val="uk-UA"/>
        </w:rPr>
        <w:t xml:space="preserve">Судовий шлях відшкодування збитків завданих збройною агресією </w:t>
      </w:r>
      <w:proofErr w:type="spellStart"/>
      <w:r w:rsidR="00965C6D">
        <w:rPr>
          <w:lang w:val="uk-UA"/>
        </w:rPr>
        <w:t>рф</w:t>
      </w:r>
      <w:proofErr w:type="spellEnd"/>
      <w:r w:rsidRPr="00710AAC">
        <w:rPr>
          <w:lang w:val="uk-UA"/>
        </w:rPr>
        <w:t xml:space="preserve"> </w:t>
      </w:r>
      <w:r w:rsidR="00D12788" w:rsidRPr="00710AAC">
        <w:rPr>
          <w:lang w:val="uk-UA"/>
        </w:rPr>
        <w:t>також можна поділити на два шляхи  – «Кримінально правовий» та «Цивільно правовий».</w:t>
      </w:r>
      <w:r w:rsidR="008E1230">
        <w:rPr>
          <w:lang w:val="uk-UA"/>
        </w:rPr>
        <w:t xml:space="preserve"> </w:t>
      </w:r>
      <w:r w:rsidR="00D12788" w:rsidRPr="00710AAC">
        <w:rPr>
          <w:lang w:val="uk-UA"/>
        </w:rPr>
        <w:t xml:space="preserve">Кримінально правовий шлях не є дуже популярним, оскільки </w:t>
      </w:r>
      <w:r w:rsidR="00383C65" w:rsidRPr="00710AAC">
        <w:rPr>
          <w:lang w:val="uk-UA"/>
        </w:rPr>
        <w:t xml:space="preserve">для його реалізації спочатку повинна бути виконана титанічна </w:t>
      </w:r>
      <w:r w:rsidR="00383C65" w:rsidRPr="00710AAC">
        <w:rPr>
          <w:color w:val="000000" w:themeColor="text1"/>
          <w:lang w:val="uk-UA"/>
        </w:rPr>
        <w:t xml:space="preserve">робота </w:t>
      </w:r>
      <w:r w:rsidR="00383C65" w:rsidRPr="00710AAC">
        <w:rPr>
          <w:color w:val="000000" w:themeColor="text1"/>
          <w:shd w:val="clear" w:color="auto" w:fill="FFFFFF"/>
          <w:lang w:val="uk-UA"/>
        </w:rPr>
        <w:t>представників правоохоронних органів зі встановлення конкретних осіб, які вчинили кримінальне правопорушення.</w:t>
      </w:r>
      <w:r w:rsidR="008E1230">
        <w:rPr>
          <w:color w:val="000000" w:themeColor="text1"/>
          <w:shd w:val="clear" w:color="auto" w:fill="FFFFFF"/>
          <w:lang w:val="uk-UA"/>
        </w:rPr>
        <w:t xml:space="preserve"> </w:t>
      </w:r>
      <w:r w:rsidR="00383C65" w:rsidRPr="00710AAC">
        <w:rPr>
          <w:color w:val="000000" w:themeColor="text1"/>
          <w:shd w:val="clear" w:color="auto" w:fill="FFFFFF"/>
          <w:lang w:val="uk-UA"/>
        </w:rPr>
        <w:t>Але як свідчить судова практика, існують і такі судові рішення, як</w:t>
      </w:r>
      <w:r w:rsidR="00587B8D" w:rsidRPr="00710AAC">
        <w:rPr>
          <w:color w:val="000000" w:themeColor="text1"/>
          <w:shd w:val="clear" w:color="auto" w:fill="FFFFFF"/>
          <w:lang w:val="uk-UA"/>
        </w:rPr>
        <w:t>,</w:t>
      </w:r>
      <w:r w:rsidR="00383C65" w:rsidRPr="00710AAC">
        <w:rPr>
          <w:color w:val="000000" w:themeColor="text1"/>
          <w:shd w:val="clear" w:color="auto" w:fill="FFFFFF"/>
          <w:lang w:val="uk-UA"/>
        </w:rPr>
        <w:t xml:space="preserve"> </w:t>
      </w:r>
      <w:r w:rsidR="00587B8D" w:rsidRPr="00710AAC">
        <w:rPr>
          <w:color w:val="000000" w:themeColor="text1"/>
          <w:shd w:val="clear" w:color="auto" w:fill="FFFFFF"/>
          <w:lang w:val="uk-UA"/>
        </w:rPr>
        <w:t>на</w:t>
      </w:r>
      <w:r w:rsidR="00383C65" w:rsidRPr="00710AAC">
        <w:rPr>
          <w:color w:val="000000" w:themeColor="text1"/>
          <w:shd w:val="clear" w:color="auto" w:fill="FFFFFF"/>
          <w:lang w:val="uk-UA"/>
        </w:rPr>
        <w:t>приклад</w:t>
      </w:r>
      <w:r w:rsidR="00587B8D" w:rsidRPr="00710AAC">
        <w:rPr>
          <w:color w:val="000000" w:themeColor="text1"/>
          <w:shd w:val="clear" w:color="auto" w:fill="FFFFFF"/>
          <w:lang w:val="uk-UA"/>
        </w:rPr>
        <w:t>,</w:t>
      </w:r>
      <w:r w:rsidR="00383C65" w:rsidRPr="00710AAC">
        <w:rPr>
          <w:color w:val="000000" w:themeColor="text1"/>
          <w:shd w:val="clear" w:color="auto" w:fill="FFFFFF"/>
          <w:lang w:val="uk-UA"/>
        </w:rPr>
        <w:t xml:space="preserve"> </w:t>
      </w:r>
      <w:r w:rsidR="00587B8D" w:rsidRPr="00710AAC">
        <w:rPr>
          <w:color w:val="000000" w:themeColor="text1"/>
          <w:shd w:val="clear" w:color="auto" w:fill="FFFFFF"/>
          <w:lang w:val="uk-UA"/>
        </w:rPr>
        <w:t xml:space="preserve">у </w:t>
      </w:r>
      <w:r w:rsidR="00383C65" w:rsidRPr="00710AAC">
        <w:rPr>
          <w:color w:val="000000" w:themeColor="text1"/>
          <w:shd w:val="clear" w:color="auto" w:fill="FFFFFF"/>
          <w:lang w:val="uk-UA"/>
        </w:rPr>
        <w:t xml:space="preserve">справі </w:t>
      </w:r>
      <w:r w:rsidR="00A00EC0" w:rsidRPr="00710AAC">
        <w:rPr>
          <w:rStyle w:val="a3"/>
          <w:i w:val="0"/>
          <w:iCs w:val="0"/>
          <w:color w:val="000000" w:themeColor="text1"/>
          <w:bdr w:val="none" w:sz="0" w:space="0" w:color="auto" w:frame="1"/>
          <w:shd w:val="clear" w:color="auto" w:fill="FFFFFF"/>
          <w:lang w:val="uk-UA"/>
        </w:rPr>
        <w:t>№ </w:t>
      </w:r>
      <w:hyperlink r:id="rId6" w:history="1">
        <w:r w:rsidR="00A00EC0" w:rsidRPr="00710AAC">
          <w:rPr>
            <w:rStyle w:val="a3"/>
            <w:i w:val="0"/>
            <w:iCs w:val="0"/>
            <w:color w:val="000000" w:themeColor="text1"/>
            <w:bdr w:val="none" w:sz="0" w:space="0" w:color="auto" w:frame="1"/>
            <w:shd w:val="clear" w:color="auto" w:fill="FFFFFF"/>
            <w:lang w:val="uk-UA"/>
          </w:rPr>
          <w:t>588/1072/22</w:t>
        </w:r>
      </w:hyperlink>
      <w:r w:rsidR="00A00EC0" w:rsidRPr="00710AAC">
        <w:rPr>
          <w:rStyle w:val="a3"/>
          <w:i w:val="0"/>
          <w:iCs w:val="0"/>
          <w:color w:val="000000" w:themeColor="text1"/>
          <w:bdr w:val="none" w:sz="0" w:space="0" w:color="auto" w:frame="1"/>
          <w:shd w:val="clear" w:color="auto" w:fill="FFFFFF"/>
          <w:lang w:val="uk-UA"/>
        </w:rPr>
        <w:t xml:space="preserve"> </w:t>
      </w:r>
      <w:proofErr w:type="spellStart"/>
      <w:r w:rsidR="00A00EC0" w:rsidRPr="00710AAC">
        <w:rPr>
          <w:color w:val="000000" w:themeColor="text1"/>
          <w:shd w:val="clear" w:color="auto" w:fill="FFFFFF"/>
          <w:lang w:val="uk-UA"/>
        </w:rPr>
        <w:t>вироком</w:t>
      </w:r>
      <w:proofErr w:type="spellEnd"/>
      <w:r w:rsidR="00A00EC0" w:rsidRPr="00710AAC">
        <w:rPr>
          <w:color w:val="000000" w:themeColor="text1"/>
          <w:shd w:val="clear" w:color="auto" w:fill="FFFFFF"/>
          <w:lang w:val="uk-UA"/>
        </w:rPr>
        <w:t xml:space="preserve"> суду двох військовослужбовців збройних сил </w:t>
      </w:r>
      <w:proofErr w:type="spellStart"/>
      <w:r w:rsidR="00965C6D">
        <w:rPr>
          <w:color w:val="000000" w:themeColor="text1"/>
          <w:shd w:val="clear" w:color="auto" w:fill="FFFFFF"/>
          <w:lang w:val="uk-UA"/>
        </w:rPr>
        <w:t>рф</w:t>
      </w:r>
      <w:proofErr w:type="spellEnd"/>
      <w:r w:rsidR="00587B8D" w:rsidRPr="00710AAC">
        <w:rPr>
          <w:color w:val="000000" w:themeColor="text1"/>
          <w:shd w:val="clear" w:color="auto" w:fill="FFFFFF"/>
          <w:lang w:val="uk-UA"/>
        </w:rPr>
        <w:t>,</w:t>
      </w:r>
      <w:r w:rsidR="00A00EC0" w:rsidRPr="00710AAC">
        <w:rPr>
          <w:color w:val="000000" w:themeColor="text1"/>
          <w:shd w:val="clear" w:color="auto" w:fill="FFFFFF"/>
          <w:lang w:val="uk-UA"/>
        </w:rPr>
        <w:t xml:space="preserve"> </w:t>
      </w:r>
      <w:r w:rsidR="00587B8D" w:rsidRPr="00710AAC">
        <w:rPr>
          <w:color w:val="000000" w:themeColor="text1"/>
          <w:shd w:val="clear" w:color="auto" w:fill="FFFFFF"/>
          <w:lang w:val="uk-UA"/>
        </w:rPr>
        <w:t xml:space="preserve">які під час воєнних дій пострілом з танкової гармати пошкодили стаціонарний корпус будівлі Тростянецької міської лікарні, </w:t>
      </w:r>
      <w:r w:rsidR="00710AAC" w:rsidRPr="00710AAC">
        <w:rPr>
          <w:color w:val="000000" w:themeColor="text1"/>
          <w:shd w:val="clear" w:color="auto" w:fill="FFFFFF"/>
          <w:lang w:val="uk-UA"/>
        </w:rPr>
        <w:t>де</w:t>
      </w:r>
      <w:r w:rsidR="00587B8D" w:rsidRPr="00710AAC">
        <w:rPr>
          <w:color w:val="000000" w:themeColor="text1"/>
          <w:shd w:val="clear" w:color="auto" w:fill="FFFFFF"/>
          <w:lang w:val="uk-UA"/>
        </w:rPr>
        <w:t xml:space="preserve"> на той час перебували пацієнти та персонал, </w:t>
      </w:r>
      <w:r w:rsidR="00A00EC0" w:rsidRPr="00710AAC">
        <w:rPr>
          <w:color w:val="000000" w:themeColor="text1"/>
          <w:shd w:val="clear" w:color="auto" w:fill="FFFFFF"/>
          <w:lang w:val="uk-UA"/>
        </w:rPr>
        <w:t xml:space="preserve">було засуджено </w:t>
      </w:r>
      <w:r w:rsidR="00587B8D" w:rsidRPr="00710AAC">
        <w:rPr>
          <w:color w:val="000000" w:themeColor="text1"/>
          <w:shd w:val="clear" w:color="auto" w:fill="FFFFFF"/>
          <w:lang w:val="uk-UA"/>
        </w:rPr>
        <w:t xml:space="preserve">кожного </w:t>
      </w:r>
      <w:r w:rsidR="00A00EC0" w:rsidRPr="00710AAC">
        <w:rPr>
          <w:color w:val="000000" w:themeColor="text1"/>
          <w:shd w:val="clear" w:color="auto" w:fill="FFFFFF"/>
          <w:lang w:val="uk-UA"/>
        </w:rPr>
        <w:t xml:space="preserve">за </w:t>
      </w:r>
      <w:r w:rsidR="001F3219" w:rsidRPr="00710AAC">
        <w:rPr>
          <w:color w:val="000000" w:themeColor="text1"/>
          <w:shd w:val="clear" w:color="auto" w:fill="FFFFFF"/>
          <w:lang w:val="uk-UA"/>
        </w:rPr>
        <w:t>ч.</w:t>
      </w:r>
      <w:r w:rsidR="00A00EC0" w:rsidRPr="00710AAC">
        <w:rPr>
          <w:color w:val="000000" w:themeColor="text1"/>
          <w:shd w:val="clear" w:color="auto" w:fill="FFFFFF"/>
          <w:lang w:val="uk-UA"/>
        </w:rPr>
        <w:t xml:space="preserve"> 2 ст</w:t>
      </w:r>
      <w:r w:rsidR="001F3219" w:rsidRPr="00710AAC">
        <w:rPr>
          <w:color w:val="000000" w:themeColor="text1"/>
          <w:shd w:val="clear" w:color="auto" w:fill="FFFFFF"/>
          <w:lang w:val="uk-UA"/>
        </w:rPr>
        <w:t>.</w:t>
      </w:r>
      <w:r w:rsidR="00A00EC0" w:rsidRPr="00710AAC">
        <w:rPr>
          <w:color w:val="000000" w:themeColor="text1"/>
          <w:shd w:val="clear" w:color="auto" w:fill="FFFFFF"/>
          <w:lang w:val="uk-UA"/>
        </w:rPr>
        <w:t xml:space="preserve"> 28</w:t>
      </w:r>
      <w:r w:rsidR="001F3219" w:rsidRPr="00710AAC">
        <w:rPr>
          <w:color w:val="000000" w:themeColor="text1"/>
          <w:shd w:val="clear" w:color="auto" w:fill="FFFFFF"/>
          <w:lang w:val="uk-UA"/>
        </w:rPr>
        <w:t xml:space="preserve"> та ч.</w:t>
      </w:r>
      <w:r w:rsidR="00A00EC0" w:rsidRPr="00710AAC">
        <w:rPr>
          <w:color w:val="000000" w:themeColor="text1"/>
          <w:shd w:val="clear" w:color="auto" w:fill="FFFFFF"/>
          <w:lang w:val="uk-UA"/>
        </w:rPr>
        <w:t xml:space="preserve"> 1 с</w:t>
      </w:r>
      <w:r w:rsidR="001F3219" w:rsidRPr="00710AAC">
        <w:rPr>
          <w:color w:val="000000" w:themeColor="text1"/>
          <w:shd w:val="clear" w:color="auto" w:fill="FFFFFF"/>
          <w:lang w:val="uk-UA"/>
        </w:rPr>
        <w:t>т.</w:t>
      </w:r>
      <w:r w:rsidR="00A00EC0" w:rsidRPr="00710AAC">
        <w:rPr>
          <w:color w:val="000000" w:themeColor="text1"/>
          <w:shd w:val="clear" w:color="auto" w:fill="FFFFFF"/>
          <w:lang w:val="uk-UA"/>
        </w:rPr>
        <w:t xml:space="preserve"> 438 КК</w:t>
      </w:r>
      <w:r w:rsidR="001F3219" w:rsidRPr="00710AAC">
        <w:rPr>
          <w:color w:val="000000" w:themeColor="text1"/>
          <w:shd w:val="clear" w:color="auto" w:fill="FFFFFF"/>
          <w:lang w:val="uk-UA"/>
        </w:rPr>
        <w:t>У</w:t>
      </w:r>
      <w:r w:rsidR="00A00EC0" w:rsidRPr="00710AAC">
        <w:rPr>
          <w:color w:val="000000" w:themeColor="text1"/>
          <w:shd w:val="clear" w:color="auto" w:fill="FFFFFF"/>
          <w:lang w:val="uk-UA"/>
        </w:rPr>
        <w:t xml:space="preserve"> до 11 років позбавлення волі</w:t>
      </w:r>
      <w:r w:rsidR="00587B8D" w:rsidRPr="00710AAC">
        <w:rPr>
          <w:color w:val="000000" w:themeColor="text1"/>
          <w:shd w:val="clear" w:color="auto" w:fill="FFFFFF"/>
          <w:lang w:val="uk-UA"/>
        </w:rPr>
        <w:t>.</w:t>
      </w:r>
      <w:r w:rsidR="00A00EC0" w:rsidRPr="00710AAC">
        <w:rPr>
          <w:color w:val="000000" w:themeColor="text1"/>
          <w:shd w:val="clear" w:color="auto" w:fill="FFFFFF"/>
          <w:lang w:val="uk-UA"/>
        </w:rPr>
        <w:t xml:space="preserve"> Суд також задовольнив і цивільний позов в рамках </w:t>
      </w:r>
      <w:r w:rsidR="00710AAC" w:rsidRPr="00710AAC">
        <w:rPr>
          <w:color w:val="000000" w:themeColor="text1"/>
          <w:shd w:val="clear" w:color="auto" w:fill="FFFFFF"/>
          <w:lang w:val="uk-UA"/>
        </w:rPr>
        <w:t>цього</w:t>
      </w:r>
      <w:r w:rsidR="001F3219" w:rsidRPr="00710AAC">
        <w:rPr>
          <w:color w:val="000000" w:themeColor="text1"/>
          <w:shd w:val="clear" w:color="auto" w:fill="FFFFFF"/>
          <w:lang w:val="uk-UA"/>
        </w:rPr>
        <w:t xml:space="preserve"> </w:t>
      </w:r>
      <w:r w:rsidR="00A00EC0" w:rsidRPr="00710AAC">
        <w:rPr>
          <w:color w:val="000000" w:themeColor="text1"/>
          <w:shd w:val="clear" w:color="auto" w:fill="FFFFFF"/>
          <w:lang w:val="uk-UA"/>
        </w:rPr>
        <w:t xml:space="preserve">кримінального провадження та стягнув із держави </w:t>
      </w:r>
      <w:proofErr w:type="spellStart"/>
      <w:r w:rsidR="00965C6D">
        <w:rPr>
          <w:color w:val="000000" w:themeColor="text1"/>
          <w:shd w:val="clear" w:color="auto" w:fill="FFFFFF"/>
          <w:lang w:val="uk-UA"/>
        </w:rPr>
        <w:t>рф</w:t>
      </w:r>
      <w:proofErr w:type="spellEnd"/>
      <w:r w:rsidR="00A00EC0" w:rsidRPr="00710AAC">
        <w:rPr>
          <w:color w:val="000000" w:themeColor="text1"/>
          <w:shd w:val="clear" w:color="auto" w:fill="FFFFFF"/>
          <w:lang w:val="uk-UA"/>
        </w:rPr>
        <w:t xml:space="preserve"> майнову шкоду.</w:t>
      </w:r>
    </w:p>
    <w:p w14:paraId="2A311E56" w14:textId="2C1CED54" w:rsidR="0076065F" w:rsidRPr="00710AAC" w:rsidRDefault="001F3219" w:rsidP="008E1230">
      <w:pPr>
        <w:pStyle w:val="a5"/>
        <w:shd w:val="clear" w:color="auto" w:fill="FFFFFF"/>
        <w:spacing w:before="0" w:beforeAutospacing="0" w:after="0" w:afterAutospacing="0" w:line="276" w:lineRule="auto"/>
        <w:ind w:firstLine="708"/>
        <w:jc w:val="both"/>
        <w:textAlignment w:val="baseline"/>
        <w:rPr>
          <w:color w:val="000000" w:themeColor="text1"/>
          <w:shd w:val="clear" w:color="auto" w:fill="FFFFFF"/>
          <w:lang w:val="uk-UA"/>
        </w:rPr>
      </w:pPr>
      <w:r w:rsidRPr="00710AAC">
        <w:rPr>
          <w:color w:val="000000" w:themeColor="text1"/>
          <w:shd w:val="clear" w:color="auto" w:fill="FFFFFF"/>
          <w:lang w:val="uk-UA"/>
        </w:rPr>
        <w:t xml:space="preserve">Цивільно правовий шлях відшкодування збитків завданих збройною агресією </w:t>
      </w:r>
      <w:proofErr w:type="spellStart"/>
      <w:r w:rsidR="00965C6D">
        <w:rPr>
          <w:color w:val="000000" w:themeColor="text1"/>
          <w:shd w:val="clear" w:color="auto" w:fill="FFFFFF"/>
          <w:lang w:val="uk-UA"/>
        </w:rPr>
        <w:t>рф</w:t>
      </w:r>
      <w:proofErr w:type="spellEnd"/>
      <w:r w:rsidRPr="00710AAC">
        <w:rPr>
          <w:color w:val="000000" w:themeColor="text1"/>
          <w:shd w:val="clear" w:color="auto" w:fill="FFFFFF"/>
          <w:lang w:val="uk-UA"/>
        </w:rPr>
        <w:t xml:space="preserve"> є більш популярним однак одночасно з </w:t>
      </w:r>
      <w:r w:rsidR="008D65C6" w:rsidRPr="00710AAC">
        <w:rPr>
          <w:color w:val="000000" w:themeColor="text1"/>
          <w:shd w:val="clear" w:color="auto" w:fill="FFFFFF"/>
          <w:lang w:val="uk-UA"/>
        </w:rPr>
        <w:t>цим не є найпростішим оскільки даний шлях передбачає самостійний збір доказів втрати або пошкодження житлового будинку</w:t>
      </w:r>
      <w:r w:rsidR="00FB7E90" w:rsidRPr="00710AAC">
        <w:rPr>
          <w:color w:val="000000" w:themeColor="text1"/>
          <w:shd w:val="clear" w:color="auto" w:fill="FFFFFF"/>
          <w:lang w:val="uk-UA"/>
        </w:rPr>
        <w:t>.</w:t>
      </w:r>
      <w:r w:rsidR="008D65C6" w:rsidRPr="00710AAC">
        <w:rPr>
          <w:color w:val="000000" w:themeColor="text1"/>
          <w:shd w:val="clear" w:color="auto" w:fill="FFFFFF"/>
          <w:lang w:val="uk-UA"/>
        </w:rPr>
        <w:t xml:space="preserve"> </w:t>
      </w:r>
      <w:r w:rsidR="00FB7E90" w:rsidRPr="00710AAC">
        <w:rPr>
          <w:color w:val="000000" w:themeColor="text1"/>
          <w:shd w:val="clear" w:color="auto" w:fill="FFFFFF"/>
          <w:lang w:val="uk-UA"/>
        </w:rPr>
        <w:t>Д</w:t>
      </w:r>
      <w:r w:rsidR="008D65C6" w:rsidRPr="00710AAC">
        <w:rPr>
          <w:color w:val="000000" w:themeColor="text1"/>
          <w:shd w:val="clear" w:color="auto" w:fill="FFFFFF"/>
          <w:lang w:val="uk-UA"/>
        </w:rPr>
        <w:t xml:space="preserve">ля даного шляху </w:t>
      </w:r>
      <w:r w:rsidR="008D65C6" w:rsidRPr="00710AAC">
        <w:rPr>
          <w:color w:val="000000" w:themeColor="text1"/>
          <w:shd w:val="clear" w:color="auto" w:fill="FFFFFF"/>
          <w:lang w:val="uk-UA"/>
        </w:rPr>
        <w:lastRenderedPageBreak/>
        <w:t xml:space="preserve">відшкодування збитків застосовується Порядок виконання невідкладних робіт щодо ліквідації наслідків збройної агресії </w:t>
      </w:r>
      <w:proofErr w:type="spellStart"/>
      <w:r w:rsidR="008D65C6" w:rsidRPr="00710AAC">
        <w:rPr>
          <w:color w:val="000000" w:themeColor="text1"/>
          <w:shd w:val="clear" w:color="auto" w:fill="FFFFFF"/>
          <w:lang w:val="uk-UA"/>
        </w:rPr>
        <w:t>рф</w:t>
      </w:r>
      <w:proofErr w:type="spellEnd"/>
      <w:r w:rsidR="008D65C6" w:rsidRPr="00710AAC">
        <w:rPr>
          <w:color w:val="000000" w:themeColor="text1"/>
          <w:shd w:val="clear" w:color="auto" w:fill="FFFFFF"/>
          <w:lang w:val="uk-UA"/>
        </w:rPr>
        <w:t>, пов’язаних із пошкодженням будівель та споруд, затверджений постановою КМУ від 19.04.2022 № 473: проводяться визначені цим порядком види обстеження та складається акт обстеження, до якого обов’язково додаються результати фотофіксації об’єкта, що свідчать про характер та обсяг руйнувань.</w:t>
      </w:r>
      <w:r w:rsidR="0076065F" w:rsidRPr="00710AAC">
        <w:rPr>
          <w:color w:val="000000" w:themeColor="text1"/>
          <w:shd w:val="clear" w:color="auto" w:fill="FFFFFF"/>
          <w:lang w:val="uk-UA"/>
        </w:rPr>
        <w:t xml:space="preserve"> </w:t>
      </w:r>
    </w:p>
    <w:p w14:paraId="67A5BC2D" w14:textId="5059BA12" w:rsidR="0076065F" w:rsidRPr="00710AAC" w:rsidRDefault="0076065F" w:rsidP="008E1230">
      <w:pPr>
        <w:pStyle w:val="a5"/>
        <w:shd w:val="clear" w:color="auto" w:fill="FFFFFF"/>
        <w:spacing w:before="0" w:beforeAutospacing="0" w:after="0" w:afterAutospacing="0" w:line="276" w:lineRule="auto"/>
        <w:ind w:firstLine="709"/>
        <w:contextualSpacing/>
        <w:jc w:val="both"/>
        <w:textAlignment w:val="baseline"/>
        <w:rPr>
          <w:color w:val="000000" w:themeColor="text1"/>
          <w:lang w:val="uk-UA"/>
        </w:rPr>
      </w:pPr>
      <w:r w:rsidRPr="00710AAC">
        <w:rPr>
          <w:color w:val="000000" w:themeColor="text1"/>
          <w:shd w:val="clear" w:color="auto" w:fill="FFFFFF"/>
          <w:lang w:val="uk-UA"/>
        </w:rPr>
        <w:t xml:space="preserve">Також </w:t>
      </w:r>
      <w:r w:rsidRPr="00710AAC">
        <w:rPr>
          <w:rStyle w:val="a3"/>
          <w:i w:val="0"/>
          <w:iCs w:val="0"/>
          <w:color w:val="000000" w:themeColor="text1"/>
          <w:bdr w:val="none" w:sz="0" w:space="0" w:color="auto" w:frame="1"/>
          <w:lang w:val="uk-UA"/>
        </w:rPr>
        <w:t>важливим аспектом розгляду такого типу справ є</w:t>
      </w:r>
      <w:r w:rsidRPr="00710AAC">
        <w:rPr>
          <w:color w:val="000000" w:themeColor="text1"/>
          <w:lang w:val="uk-UA"/>
        </w:rPr>
        <w:t xml:space="preserve"> визначення розміру заподіяної шкоди. Під час визначення реальних збитків, завданих житловим будинкам, руйнування або їх пошкодження у зв’язку із збройною агресією </w:t>
      </w:r>
      <w:proofErr w:type="spellStart"/>
      <w:r w:rsidR="00965C6D">
        <w:rPr>
          <w:color w:val="000000" w:themeColor="text1"/>
          <w:lang w:val="uk-UA"/>
        </w:rPr>
        <w:t>рф</w:t>
      </w:r>
      <w:proofErr w:type="spellEnd"/>
      <w:r w:rsidRPr="00710AAC">
        <w:rPr>
          <w:color w:val="000000" w:themeColor="text1"/>
          <w:lang w:val="uk-UA"/>
        </w:rPr>
        <w:t>, застосовується відповідна методика, затверджена наказом Міністерства економіки України та Фонду державного майна України від 18.10.2022 № 3904/1223 і зареєстрована у Мін’юсті 22.12.2022 за № 1522/38858.</w:t>
      </w:r>
      <w:r w:rsidR="008E1230">
        <w:rPr>
          <w:color w:val="000000" w:themeColor="text1"/>
          <w:lang w:val="uk-UA"/>
        </w:rPr>
        <w:t xml:space="preserve"> </w:t>
      </w:r>
      <w:r w:rsidRPr="00710AAC">
        <w:rPr>
          <w:color w:val="000000" w:themeColor="text1"/>
          <w:lang w:val="uk-UA"/>
        </w:rPr>
        <w:t xml:space="preserve">Ця методика є обов’язковою для використання під час незалежної оцінки збитків, завданих постраждалим внаслідок збройної агресії, та проведення судової експертизи пов’язаної з визначенням </w:t>
      </w:r>
      <w:r w:rsidR="00460F8A" w:rsidRPr="00710AAC">
        <w:rPr>
          <w:color w:val="000000" w:themeColor="text1"/>
          <w:lang w:val="uk-UA"/>
        </w:rPr>
        <w:t xml:space="preserve">обсягом </w:t>
      </w:r>
      <w:r w:rsidRPr="00710AAC">
        <w:rPr>
          <w:color w:val="000000" w:themeColor="text1"/>
          <w:lang w:val="uk-UA"/>
        </w:rPr>
        <w:t>таких збитків. Під час визначення збитків необхідно отримати визначений законодавством документ, який підтверджує, що втрата, руйнування або знищення відбулося внаслідок збройної агресії</w:t>
      </w:r>
      <w:r w:rsidR="00460F8A" w:rsidRPr="00710AAC">
        <w:rPr>
          <w:color w:val="000000" w:themeColor="text1"/>
          <w:lang w:val="uk-UA"/>
        </w:rPr>
        <w:t xml:space="preserve"> </w:t>
      </w:r>
      <w:proofErr w:type="spellStart"/>
      <w:r w:rsidR="00965C6D">
        <w:rPr>
          <w:color w:val="000000" w:themeColor="text1"/>
          <w:lang w:val="uk-UA"/>
        </w:rPr>
        <w:t>рф</w:t>
      </w:r>
      <w:proofErr w:type="spellEnd"/>
      <w:r w:rsidRPr="00710AAC">
        <w:rPr>
          <w:color w:val="000000" w:themeColor="text1"/>
          <w:lang w:val="uk-UA"/>
        </w:rPr>
        <w:t>. Визначення завданої шкоди та збитків внаслідок збройної агресії</w:t>
      </w:r>
      <w:r w:rsidR="00FB7E90" w:rsidRPr="00710AAC">
        <w:rPr>
          <w:color w:val="000000" w:themeColor="text1"/>
          <w:lang w:val="uk-UA"/>
        </w:rPr>
        <w:t xml:space="preserve"> </w:t>
      </w:r>
      <w:proofErr w:type="spellStart"/>
      <w:r w:rsidR="00965C6D">
        <w:rPr>
          <w:color w:val="000000" w:themeColor="text1"/>
          <w:lang w:val="uk-UA"/>
        </w:rPr>
        <w:t>рф</w:t>
      </w:r>
      <w:proofErr w:type="spellEnd"/>
      <w:r w:rsidRPr="00710AAC">
        <w:rPr>
          <w:color w:val="000000" w:themeColor="text1"/>
          <w:lang w:val="uk-UA"/>
        </w:rPr>
        <w:t xml:space="preserve">, що проводиться відповідно до цієї методики, </w:t>
      </w:r>
      <w:r w:rsidR="00460F8A" w:rsidRPr="00710AAC">
        <w:rPr>
          <w:color w:val="000000" w:themeColor="text1"/>
          <w:lang w:val="uk-UA"/>
        </w:rPr>
        <w:t xml:space="preserve">застосовується </w:t>
      </w:r>
      <w:r w:rsidRPr="00710AAC">
        <w:rPr>
          <w:color w:val="000000" w:themeColor="text1"/>
          <w:lang w:val="uk-UA"/>
        </w:rPr>
        <w:t xml:space="preserve">як у межах </w:t>
      </w:r>
      <w:r w:rsidR="00460F8A" w:rsidRPr="00710AAC">
        <w:rPr>
          <w:color w:val="000000" w:themeColor="text1"/>
          <w:lang w:val="uk-UA"/>
        </w:rPr>
        <w:t xml:space="preserve"> «Кримінально правового» та і в межах «Цивільно правового» шляхів.</w:t>
      </w:r>
    </w:p>
    <w:p w14:paraId="2C499FAA" w14:textId="74AA1CA7" w:rsidR="001427EF" w:rsidRPr="00710AAC" w:rsidRDefault="00460F8A" w:rsidP="008E1230">
      <w:pPr>
        <w:pStyle w:val="a5"/>
        <w:shd w:val="clear" w:color="auto" w:fill="FFFFFF"/>
        <w:spacing w:before="0" w:beforeAutospacing="0" w:after="0" w:afterAutospacing="0" w:line="276" w:lineRule="auto"/>
        <w:ind w:firstLine="709"/>
        <w:contextualSpacing/>
        <w:jc w:val="both"/>
        <w:textAlignment w:val="baseline"/>
        <w:rPr>
          <w:color w:val="000000" w:themeColor="text1"/>
          <w:lang w:val="uk-UA"/>
        </w:rPr>
      </w:pPr>
      <w:r w:rsidRPr="00710AAC">
        <w:rPr>
          <w:color w:val="000000" w:themeColor="text1"/>
          <w:lang w:val="uk-UA"/>
        </w:rPr>
        <w:t>Також існує і адміністративний шлях</w:t>
      </w:r>
      <w:r w:rsidR="00DF262D" w:rsidRPr="00710AAC">
        <w:rPr>
          <w:color w:val="000000" w:themeColor="text1"/>
          <w:lang w:val="uk-UA"/>
        </w:rPr>
        <w:t xml:space="preserve"> отримання компенсації на відновлення пошкодженого майна за допомогою державної програми «єВідновлення», щоб стати учасником цієї програми достатньо подати заявку у застосунку «Дія» або в центрі надання адміністративних послуг чи управліннях соціального захисту населення. Однак є обмеження встановлене державою, розмір виплати не може перевищувати 200 тис грн.. Також є і важлива умова, програма розрахована на незначні пошкодження житлового будинку, а саме на ремонт даху, заміну вікон та дверей. Іншу частину витрат на відновлення пошкодженого майна буде від</w:t>
      </w:r>
      <w:r w:rsidR="00FB7E90" w:rsidRPr="00710AAC">
        <w:rPr>
          <w:color w:val="000000" w:themeColor="text1"/>
          <w:lang w:val="uk-UA"/>
        </w:rPr>
        <w:t>шкодовуватись</w:t>
      </w:r>
      <w:r w:rsidR="00DF262D" w:rsidRPr="00710AAC">
        <w:rPr>
          <w:color w:val="000000" w:themeColor="text1"/>
          <w:lang w:val="uk-UA"/>
        </w:rPr>
        <w:t xml:space="preserve"> через механізм репарацій.</w:t>
      </w:r>
      <w:r w:rsidR="00FB7E90" w:rsidRPr="00710AAC">
        <w:rPr>
          <w:color w:val="000000" w:themeColor="text1"/>
          <w:lang w:val="uk-UA"/>
        </w:rPr>
        <w:t xml:space="preserve"> </w:t>
      </w:r>
      <w:r w:rsidR="008E1230">
        <w:rPr>
          <w:color w:val="000000" w:themeColor="text1"/>
          <w:lang w:val="uk-UA"/>
        </w:rPr>
        <w:t xml:space="preserve"> Ц</w:t>
      </w:r>
      <w:r w:rsidR="00FB7E90" w:rsidRPr="00710AAC">
        <w:rPr>
          <w:color w:val="000000" w:themeColor="text1"/>
          <w:lang w:val="uk-UA"/>
        </w:rPr>
        <w:t>я програма не поширюється на тимчасово окуповані території оскільки українська влада не має можливості зафіксувати розмір пошкоджень на цих територіях.</w:t>
      </w:r>
    </w:p>
    <w:p w14:paraId="2C468C08" w14:textId="126B9922" w:rsidR="008E1230" w:rsidRDefault="001427EF" w:rsidP="008E1230">
      <w:pPr>
        <w:pStyle w:val="a5"/>
        <w:shd w:val="clear" w:color="auto" w:fill="FFFFFF"/>
        <w:spacing w:before="0" w:beforeAutospacing="0" w:after="0" w:afterAutospacing="0" w:line="276" w:lineRule="auto"/>
        <w:ind w:firstLine="709"/>
        <w:contextualSpacing/>
        <w:jc w:val="both"/>
        <w:textAlignment w:val="baseline"/>
        <w:rPr>
          <w:lang w:val="uk-UA"/>
        </w:rPr>
      </w:pPr>
      <w:r w:rsidRPr="00710AAC">
        <w:rPr>
          <w:lang w:val="uk-UA"/>
        </w:rPr>
        <w:t xml:space="preserve">Підсумовуючи все вищевикладене, можна зробити такі висновки, що універсального механізму відшкодування заподіяної шкоди внаслідок збройної агресії </w:t>
      </w:r>
      <w:proofErr w:type="spellStart"/>
      <w:r w:rsidR="00965C6D">
        <w:rPr>
          <w:lang w:val="uk-UA"/>
        </w:rPr>
        <w:t>рф</w:t>
      </w:r>
      <w:proofErr w:type="spellEnd"/>
      <w:r w:rsidRPr="00710AAC">
        <w:rPr>
          <w:lang w:val="uk-UA"/>
        </w:rPr>
        <w:t xml:space="preserve">, на сьогоднішній день не існує. Проте вже зараз існують певні шляхи відшкодування збитків. Для ефективного захисту прав постраждалих в результаті збройної агресії </w:t>
      </w:r>
      <w:r w:rsidR="00965C6D">
        <w:rPr>
          <w:lang w:val="uk-UA"/>
        </w:rPr>
        <w:t>рф</w:t>
      </w:r>
      <w:r w:rsidRPr="00710AAC">
        <w:rPr>
          <w:lang w:val="uk-UA"/>
        </w:rPr>
        <w:t>, потрібен системний підхід і чіткі та зрозумілі для кожного потерпілого поетапні дії, які приведуть до реального відшкодування заподіяної шкоди.</w:t>
      </w:r>
      <w:r w:rsidR="008E1230">
        <w:rPr>
          <w:lang w:val="uk-UA"/>
        </w:rPr>
        <w:t xml:space="preserve"> </w:t>
      </w:r>
    </w:p>
    <w:p w14:paraId="6D7BAA96" w14:textId="2976DFAE" w:rsidR="006F30E3" w:rsidRPr="00710AAC" w:rsidRDefault="001427EF" w:rsidP="008E1230">
      <w:pPr>
        <w:pStyle w:val="a5"/>
        <w:shd w:val="clear" w:color="auto" w:fill="FFFFFF"/>
        <w:spacing w:before="0" w:beforeAutospacing="0" w:after="0" w:afterAutospacing="0" w:line="276" w:lineRule="auto"/>
        <w:ind w:firstLine="709"/>
        <w:contextualSpacing/>
        <w:jc w:val="both"/>
        <w:textAlignment w:val="baseline"/>
        <w:rPr>
          <w:lang w:val="uk-UA"/>
        </w:rPr>
      </w:pPr>
      <w:r w:rsidRPr="00710AAC">
        <w:rPr>
          <w:lang w:val="uk-UA"/>
        </w:rPr>
        <w:t>Реалізацію прав потерпілих осіб на відшкодування заподіяної шкоди можна здійснювати шляхом подання цивільного позову в рамках кримінального провадження, що значно спростить доказування як самого факту заподіяння шкоди, так і розміру завданих збитків</w:t>
      </w:r>
      <w:r w:rsidR="006F30E3" w:rsidRPr="00710AAC">
        <w:rPr>
          <w:lang w:val="uk-UA"/>
        </w:rPr>
        <w:t>.</w:t>
      </w:r>
    </w:p>
    <w:p w14:paraId="5F935645" w14:textId="644FD66E" w:rsidR="001427EF" w:rsidRPr="00710AAC" w:rsidRDefault="001427EF" w:rsidP="008E1230">
      <w:pPr>
        <w:pStyle w:val="a5"/>
        <w:shd w:val="clear" w:color="auto" w:fill="FFFFFF"/>
        <w:spacing w:before="0" w:beforeAutospacing="0" w:after="0" w:afterAutospacing="0" w:line="276" w:lineRule="auto"/>
        <w:ind w:firstLine="709"/>
        <w:contextualSpacing/>
        <w:jc w:val="both"/>
        <w:textAlignment w:val="baseline"/>
        <w:rPr>
          <w:lang w:val="uk-UA"/>
        </w:rPr>
      </w:pPr>
      <w:r w:rsidRPr="00710AAC">
        <w:rPr>
          <w:lang w:val="uk-UA"/>
        </w:rPr>
        <w:t xml:space="preserve"> </w:t>
      </w:r>
      <w:r w:rsidR="006F30E3" w:rsidRPr="00710AAC">
        <w:rPr>
          <w:lang w:val="uk-UA"/>
        </w:rPr>
        <w:t>Т</w:t>
      </w:r>
      <w:r w:rsidRPr="00710AAC">
        <w:rPr>
          <w:lang w:val="uk-UA"/>
        </w:rPr>
        <w:t>ак</w:t>
      </w:r>
      <w:r w:rsidR="006F30E3" w:rsidRPr="00710AAC">
        <w:rPr>
          <w:lang w:val="uk-UA"/>
        </w:rPr>
        <w:t>ож, постраждалі особи можуть захистити свої права та отримати компенсацію</w:t>
      </w:r>
      <w:r w:rsidRPr="00710AAC">
        <w:rPr>
          <w:lang w:val="uk-UA"/>
        </w:rPr>
        <w:t xml:space="preserve"> і в рамках цивільного судочинства, але в даному випадку постраждалій особі необхідно буде самостійно вчиняти всі процесуальні дії, спрямовані на збирання, отримання та закріплення доказів, які сприятимуть доведенню в судових інстанціях заявлених ним позовних вимог.</w:t>
      </w:r>
    </w:p>
    <w:p w14:paraId="308849D5" w14:textId="7854102C" w:rsidR="006F30E3" w:rsidRPr="00710AAC" w:rsidRDefault="006F30E3" w:rsidP="008E1230">
      <w:pPr>
        <w:pStyle w:val="a5"/>
        <w:shd w:val="clear" w:color="auto" w:fill="FFFFFF"/>
        <w:spacing w:before="0" w:beforeAutospacing="0" w:after="0" w:afterAutospacing="0" w:line="276" w:lineRule="auto"/>
        <w:ind w:firstLine="709"/>
        <w:contextualSpacing/>
        <w:jc w:val="both"/>
        <w:textAlignment w:val="baseline"/>
        <w:rPr>
          <w:lang w:val="uk-UA"/>
        </w:rPr>
      </w:pPr>
      <w:r w:rsidRPr="00710AAC">
        <w:rPr>
          <w:lang w:val="uk-UA"/>
        </w:rPr>
        <w:t>Щодо, адміністративного шляху отримання відшкодування збитків то він є найлегшим, але передбачає певні умови та обмеження щодо обсягу відшкодування збитків.</w:t>
      </w:r>
    </w:p>
    <w:p w14:paraId="094B020E" w14:textId="50CE491F" w:rsidR="00CB567F" w:rsidRPr="00710AAC" w:rsidRDefault="006F30E3" w:rsidP="008E1230">
      <w:pPr>
        <w:pStyle w:val="a5"/>
        <w:shd w:val="clear" w:color="auto" w:fill="FFFFFF"/>
        <w:spacing w:before="0" w:beforeAutospacing="0" w:after="0" w:afterAutospacing="0" w:line="276" w:lineRule="auto"/>
        <w:ind w:firstLine="709"/>
        <w:contextualSpacing/>
        <w:jc w:val="both"/>
        <w:textAlignment w:val="baseline"/>
        <w:rPr>
          <w:lang w:val="uk-UA"/>
        </w:rPr>
      </w:pPr>
      <w:r w:rsidRPr="00710AAC">
        <w:rPr>
          <w:lang w:val="uk-UA"/>
        </w:rPr>
        <w:t xml:space="preserve">Нажаль, всі перераховані варіанти отримання компенсації за втрачене або пошкоджене майно можливі лише за умови знаходження такого майна на території України, але на сьогоднішній день існує велика кількість людей які втратили своє житло та </w:t>
      </w:r>
      <w:r w:rsidR="00CB567F" w:rsidRPr="00710AAC">
        <w:rPr>
          <w:lang w:val="uk-UA"/>
        </w:rPr>
        <w:t xml:space="preserve">були вимушені </w:t>
      </w:r>
      <w:r w:rsidR="00CB567F" w:rsidRPr="00710AAC">
        <w:rPr>
          <w:lang w:val="uk-UA"/>
        </w:rPr>
        <w:lastRenderedPageBreak/>
        <w:t xml:space="preserve">покинути місця свого постійного проживання і на теперішній час не мають законодавчо врегульованого механізму відновлення своїх прав та отримання компенсації. Це повинно зумовити подальше удосконалення механізму отримання компенсації за пошкоджене або втрачене майно постраждалих </w:t>
      </w:r>
      <w:r w:rsidR="00710AAC" w:rsidRPr="00710AAC">
        <w:rPr>
          <w:lang w:val="uk-UA"/>
        </w:rPr>
        <w:t xml:space="preserve">громадян України </w:t>
      </w:r>
      <w:r w:rsidR="00CB567F" w:rsidRPr="00710AAC">
        <w:rPr>
          <w:lang w:val="uk-UA"/>
        </w:rPr>
        <w:t>в результаті збройної агресії.</w:t>
      </w:r>
    </w:p>
    <w:p w14:paraId="047E2508" w14:textId="62D486E3" w:rsidR="00CB567F" w:rsidRPr="00710AAC" w:rsidRDefault="00CB567F" w:rsidP="008E1230">
      <w:pPr>
        <w:pStyle w:val="a5"/>
        <w:shd w:val="clear" w:color="auto" w:fill="FFFFFF"/>
        <w:spacing w:before="0" w:beforeAutospacing="0" w:after="0" w:afterAutospacing="0" w:line="276" w:lineRule="auto"/>
        <w:ind w:firstLine="709"/>
        <w:contextualSpacing/>
        <w:jc w:val="center"/>
        <w:textAlignment w:val="baseline"/>
        <w:rPr>
          <w:lang w:val="uk-UA"/>
        </w:rPr>
      </w:pPr>
      <w:r w:rsidRPr="00710AAC">
        <w:rPr>
          <w:lang w:val="uk-UA"/>
        </w:rPr>
        <w:t>Список літератури</w:t>
      </w:r>
    </w:p>
    <w:p w14:paraId="399580BB" w14:textId="2AB8FFC7" w:rsidR="00C259E2" w:rsidRPr="00710AAC" w:rsidRDefault="0053705D" w:rsidP="004E00B0">
      <w:pPr>
        <w:spacing w:line="276" w:lineRule="auto"/>
        <w:ind w:firstLine="708"/>
        <w:jc w:val="both"/>
        <w:rPr>
          <w:lang w:val="uk-UA"/>
        </w:rPr>
      </w:pPr>
      <w:r w:rsidRPr="00710AAC">
        <w:rPr>
          <w:lang w:val="uk-UA"/>
        </w:rPr>
        <w:t>Про затвердження Порядку визначення шкоди та збитків, завданих Україні внаслідок збройної агресії Російської Федерації</w:t>
      </w:r>
      <w:r w:rsidR="00C259E2" w:rsidRPr="00710AAC">
        <w:rPr>
          <w:lang w:val="uk-UA"/>
        </w:rPr>
        <w:t xml:space="preserve">: </w:t>
      </w:r>
      <w:r w:rsidR="00651BF1">
        <w:rPr>
          <w:lang w:val="uk-UA"/>
        </w:rPr>
        <w:t>П</w:t>
      </w:r>
      <w:r w:rsidR="00C259E2" w:rsidRPr="00710AAC">
        <w:rPr>
          <w:lang w:val="uk-UA"/>
        </w:rPr>
        <w:t xml:space="preserve">останова </w:t>
      </w:r>
      <w:r w:rsidR="00587B8D" w:rsidRPr="00710AAC">
        <w:rPr>
          <w:lang w:val="uk-UA"/>
        </w:rPr>
        <w:t>К</w:t>
      </w:r>
      <w:r w:rsidR="00C259E2" w:rsidRPr="00710AAC">
        <w:rPr>
          <w:lang w:val="uk-UA"/>
        </w:rPr>
        <w:t xml:space="preserve">абінету </w:t>
      </w:r>
      <w:r w:rsidR="00587B8D" w:rsidRPr="00710AAC">
        <w:rPr>
          <w:lang w:val="uk-UA"/>
        </w:rPr>
        <w:t>М</w:t>
      </w:r>
      <w:r w:rsidR="00C259E2" w:rsidRPr="00710AAC">
        <w:rPr>
          <w:lang w:val="uk-UA"/>
        </w:rPr>
        <w:t xml:space="preserve">іністрів </w:t>
      </w:r>
      <w:r w:rsidR="00587B8D" w:rsidRPr="00710AAC">
        <w:rPr>
          <w:lang w:val="uk-UA"/>
        </w:rPr>
        <w:t xml:space="preserve">України </w:t>
      </w:r>
      <w:r w:rsidR="00C259E2" w:rsidRPr="00710AAC">
        <w:rPr>
          <w:lang w:val="uk-UA"/>
        </w:rPr>
        <w:t>від 20.03.2022 р</w:t>
      </w:r>
      <w:r w:rsidR="00587B8D" w:rsidRPr="00710AAC">
        <w:rPr>
          <w:lang w:val="uk-UA"/>
        </w:rPr>
        <w:t>.</w:t>
      </w:r>
      <w:r w:rsidR="00C259E2" w:rsidRPr="00710AAC">
        <w:rPr>
          <w:lang w:val="uk-UA"/>
        </w:rPr>
        <w:t xml:space="preserve"> № 326, </w:t>
      </w:r>
      <w:r w:rsidR="00907BEB" w:rsidRPr="00907BEB">
        <w:rPr>
          <w:lang w:val="uk-UA"/>
        </w:rPr>
        <w:t>Д</w:t>
      </w:r>
      <w:r w:rsidR="00C259E2" w:rsidRPr="00907BEB">
        <w:rPr>
          <w:lang w:val="uk-UA"/>
        </w:rPr>
        <w:t xml:space="preserve">ата оновлення </w:t>
      </w:r>
      <w:r w:rsidR="00907BEB" w:rsidRPr="00907BEB">
        <w:rPr>
          <w:lang w:val="uk-UA"/>
        </w:rPr>
        <w:t>03</w:t>
      </w:r>
      <w:r w:rsidR="00C259E2" w:rsidRPr="00907BEB">
        <w:rPr>
          <w:lang w:val="uk-UA"/>
        </w:rPr>
        <w:t>.0</w:t>
      </w:r>
      <w:r w:rsidR="00907BEB" w:rsidRPr="00907BEB">
        <w:rPr>
          <w:lang w:val="uk-UA"/>
        </w:rPr>
        <w:t>5</w:t>
      </w:r>
      <w:r w:rsidR="00C259E2" w:rsidRPr="00907BEB">
        <w:rPr>
          <w:lang w:val="uk-UA"/>
        </w:rPr>
        <w:t>.2023</w:t>
      </w:r>
      <w:r w:rsidR="00587B8D" w:rsidRPr="00907BEB">
        <w:rPr>
          <w:lang w:val="uk-UA"/>
        </w:rPr>
        <w:t>.</w:t>
      </w:r>
      <w:r w:rsidR="00C259E2" w:rsidRPr="00710AAC">
        <w:rPr>
          <w:lang w:val="uk-UA"/>
        </w:rPr>
        <w:t xml:space="preserve"> URL: </w:t>
      </w:r>
      <w:hyperlink r:id="rId7" w:anchor="Text" w:history="1">
        <w:r w:rsidR="00C259E2" w:rsidRPr="00710AAC">
          <w:rPr>
            <w:rStyle w:val="a6"/>
            <w:lang w:val="uk-UA"/>
          </w:rPr>
          <w:t>https://zakon.rada.gov.ua/laws/show/326-2022-%D0%BF#Text</w:t>
        </w:r>
      </w:hyperlink>
    </w:p>
    <w:p w14:paraId="125A6589" w14:textId="2471543A" w:rsidR="00C259E2" w:rsidRPr="00710AAC" w:rsidRDefault="00C259E2" w:rsidP="004E00B0">
      <w:pPr>
        <w:spacing w:line="276" w:lineRule="auto"/>
        <w:ind w:firstLine="708"/>
        <w:jc w:val="both"/>
        <w:rPr>
          <w:lang w:val="uk-UA"/>
        </w:rPr>
      </w:pPr>
      <w:r w:rsidRPr="00710AAC">
        <w:rPr>
          <w:lang w:val="uk-UA"/>
        </w:rPr>
        <w:t xml:space="preserve">Про забезпечення прав і свобод внутрішньо </w:t>
      </w:r>
      <w:r w:rsidRPr="00651BF1">
        <w:t>переміщених осіб:</w:t>
      </w:r>
      <w:r w:rsidR="00907BEB" w:rsidRPr="00651BF1">
        <w:t xml:space="preserve"> Закон України</w:t>
      </w:r>
      <w:r w:rsidR="00651BF1">
        <w:rPr>
          <w:lang w:val="uk-UA"/>
        </w:rPr>
        <w:t xml:space="preserve"> від 03.08.2023 р. </w:t>
      </w:r>
      <w:r w:rsidR="00651BF1" w:rsidRPr="00651BF1">
        <w:t>№</w:t>
      </w:r>
      <w:r w:rsidR="00907BEB" w:rsidRPr="00651BF1">
        <w:t>1706-</w:t>
      </w:r>
      <w:r w:rsidR="00907BEB" w:rsidRPr="00907BEB">
        <w:t>VII</w:t>
      </w:r>
      <w:r w:rsidRPr="00907BEB">
        <w:rPr>
          <w:lang w:val="uk-UA"/>
        </w:rPr>
        <w:t>,</w:t>
      </w:r>
      <w:r w:rsidR="00907BEB">
        <w:rPr>
          <w:lang w:val="uk-UA"/>
        </w:rPr>
        <w:t xml:space="preserve">. </w:t>
      </w:r>
      <w:r w:rsidRPr="00710AAC">
        <w:rPr>
          <w:lang w:val="uk-UA"/>
        </w:rPr>
        <w:t xml:space="preserve">URL: </w:t>
      </w:r>
      <w:hyperlink r:id="rId8" w:anchor="Text" w:history="1">
        <w:r w:rsidRPr="00710AAC">
          <w:rPr>
            <w:rStyle w:val="a6"/>
            <w:lang w:val="uk-UA"/>
          </w:rPr>
          <w:t>https://zakon.rada.gov.ua/laws/show/1706-18#Text</w:t>
        </w:r>
      </w:hyperlink>
    </w:p>
    <w:p w14:paraId="3BD5E2FB" w14:textId="61DF5ECC" w:rsidR="00DA75AB" w:rsidRPr="00710AAC" w:rsidRDefault="00C259E2" w:rsidP="004E00B0">
      <w:pPr>
        <w:spacing w:line="276" w:lineRule="auto"/>
        <w:jc w:val="both"/>
        <w:rPr>
          <w:lang w:val="uk-UA"/>
        </w:rPr>
      </w:pPr>
      <w:r w:rsidRPr="00710AAC">
        <w:rPr>
          <w:lang w:val="uk-UA"/>
        </w:rPr>
        <w:tab/>
        <w:t xml:space="preserve">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Закон </w:t>
      </w:r>
      <w:r w:rsidRPr="00651BF1">
        <w:rPr>
          <w:lang w:val="uk-UA"/>
        </w:rPr>
        <w:t>України</w:t>
      </w:r>
      <w:r w:rsidR="00ED3270" w:rsidRPr="00651BF1">
        <w:rPr>
          <w:lang w:val="uk-UA"/>
        </w:rPr>
        <w:t xml:space="preserve"> </w:t>
      </w:r>
      <w:r w:rsidR="00587B8D" w:rsidRPr="00651BF1">
        <w:rPr>
          <w:lang w:val="uk-UA"/>
        </w:rPr>
        <w:t>від</w:t>
      </w:r>
      <w:r w:rsidR="00ED3270" w:rsidRPr="00651BF1">
        <w:rPr>
          <w:lang w:val="uk-UA"/>
        </w:rPr>
        <w:t xml:space="preserve"> 23.02.2023</w:t>
      </w:r>
      <w:r w:rsidR="00587B8D" w:rsidRPr="00710AAC">
        <w:rPr>
          <w:lang w:val="uk-UA"/>
        </w:rPr>
        <w:t xml:space="preserve"> р</w:t>
      </w:r>
      <w:r w:rsidR="004E00B0">
        <w:rPr>
          <w:lang w:val="uk-UA"/>
        </w:rPr>
        <w:t>.</w:t>
      </w:r>
      <w:r w:rsidR="00651BF1">
        <w:rPr>
          <w:lang w:val="uk-UA"/>
        </w:rPr>
        <w:t xml:space="preserve"> </w:t>
      </w:r>
      <w:r w:rsidR="00651BF1" w:rsidRPr="007607B9">
        <w:rPr>
          <w:lang w:val="uk-UA"/>
        </w:rPr>
        <w:t>№</w:t>
      </w:r>
      <w:r w:rsidR="00ED3270" w:rsidRPr="007607B9">
        <w:rPr>
          <w:lang w:val="uk-UA"/>
        </w:rPr>
        <w:t xml:space="preserve"> </w:t>
      </w:r>
      <w:r w:rsidR="00651BF1" w:rsidRPr="00651BF1">
        <w:t> </w:t>
      </w:r>
      <w:r w:rsidR="00651BF1" w:rsidRPr="007607B9">
        <w:rPr>
          <w:lang w:val="uk-UA"/>
        </w:rPr>
        <w:t>2923-</w:t>
      </w:r>
      <w:r w:rsidR="00651BF1" w:rsidRPr="00651BF1">
        <w:t>IX</w:t>
      </w:r>
      <w:r w:rsidR="00651BF1" w:rsidRPr="007607B9">
        <w:rPr>
          <w:lang w:val="uk-UA"/>
        </w:rPr>
        <w:t>.</w:t>
      </w:r>
      <w:r w:rsidR="00ED3270" w:rsidRPr="00710AAC">
        <w:rPr>
          <w:lang w:val="uk-UA"/>
        </w:rPr>
        <w:t xml:space="preserve"> </w:t>
      </w:r>
    </w:p>
    <w:p w14:paraId="5086D412" w14:textId="358B4B56" w:rsidR="00C259E2" w:rsidRPr="00710AAC" w:rsidRDefault="00ED3270" w:rsidP="004E00B0">
      <w:pPr>
        <w:spacing w:line="276" w:lineRule="auto"/>
        <w:ind w:firstLine="708"/>
        <w:jc w:val="both"/>
        <w:rPr>
          <w:lang w:val="uk-UA"/>
        </w:rPr>
      </w:pPr>
      <w:r w:rsidRPr="00710AAC">
        <w:rPr>
          <w:lang w:val="uk-UA"/>
        </w:rPr>
        <w:t xml:space="preserve">URL: </w:t>
      </w:r>
      <w:hyperlink r:id="rId9" w:anchor="Text" w:history="1">
        <w:r w:rsidRPr="00710AAC">
          <w:rPr>
            <w:rStyle w:val="a6"/>
            <w:lang w:val="uk-UA"/>
          </w:rPr>
          <w:t>https://zakon.rada.gov.ua/laws/show/2923-20#Text</w:t>
        </w:r>
      </w:hyperlink>
    </w:p>
    <w:p w14:paraId="4D80E699" w14:textId="707975B5" w:rsidR="00ED3270" w:rsidRPr="00710AAC" w:rsidRDefault="00ED3270" w:rsidP="004E00B0">
      <w:pPr>
        <w:spacing w:line="276" w:lineRule="auto"/>
        <w:jc w:val="both"/>
        <w:rPr>
          <w:color w:val="000000"/>
          <w:lang w:val="uk-UA"/>
        </w:rPr>
      </w:pPr>
      <w:r w:rsidRPr="00710AAC">
        <w:rPr>
          <w:lang w:val="uk-UA"/>
        </w:rPr>
        <w:tab/>
        <w:t xml:space="preserve">Рішення Тростянецького районного суду Сумської області по кримінальній справі </w:t>
      </w:r>
      <w:r w:rsidR="00513F23">
        <w:rPr>
          <w:lang w:val="uk-UA"/>
        </w:rPr>
        <w:t xml:space="preserve">№ </w:t>
      </w:r>
      <w:r w:rsidRPr="00710AAC">
        <w:rPr>
          <w:color w:val="000000"/>
          <w:lang w:val="uk-UA"/>
        </w:rPr>
        <w:t>588/1072/22, від 09.05.2023</w:t>
      </w:r>
      <w:r w:rsidR="004E00B0">
        <w:rPr>
          <w:color w:val="000000"/>
          <w:lang w:val="uk-UA"/>
        </w:rPr>
        <w:t xml:space="preserve"> року. </w:t>
      </w:r>
      <w:r w:rsidRPr="00710AAC">
        <w:rPr>
          <w:color w:val="000000"/>
          <w:lang w:val="uk-UA"/>
        </w:rPr>
        <w:t xml:space="preserve">URL: </w:t>
      </w:r>
      <w:hyperlink r:id="rId10" w:history="1">
        <w:r w:rsidRPr="00710AAC">
          <w:rPr>
            <w:rStyle w:val="a6"/>
            <w:lang w:val="uk-UA"/>
          </w:rPr>
          <w:t>https://reyestr.court.gov.ua/Review/110714705</w:t>
        </w:r>
      </w:hyperlink>
    </w:p>
    <w:p w14:paraId="3B4A7DD0" w14:textId="77777777" w:rsidR="00ED3270" w:rsidRPr="00710AAC" w:rsidRDefault="00ED3270" w:rsidP="008E1230">
      <w:pPr>
        <w:spacing w:line="276" w:lineRule="auto"/>
        <w:jc w:val="both"/>
        <w:rPr>
          <w:lang w:val="uk-UA"/>
        </w:rPr>
      </w:pPr>
    </w:p>
    <w:p w14:paraId="55198131" w14:textId="270F38EF" w:rsidR="00ED3270" w:rsidRPr="00710AAC" w:rsidRDefault="00ED3270" w:rsidP="008E1230">
      <w:pPr>
        <w:spacing w:line="276" w:lineRule="auto"/>
        <w:jc w:val="both"/>
        <w:rPr>
          <w:lang w:val="uk-UA"/>
        </w:rPr>
      </w:pPr>
      <w:r w:rsidRPr="00710AAC">
        <w:rPr>
          <w:lang w:val="uk-UA"/>
        </w:rPr>
        <w:tab/>
      </w:r>
    </w:p>
    <w:p w14:paraId="3AF71B1B" w14:textId="77777777" w:rsidR="00C259E2" w:rsidRPr="00710AAC" w:rsidRDefault="00C259E2" w:rsidP="008E1230">
      <w:pPr>
        <w:spacing w:line="276" w:lineRule="auto"/>
        <w:ind w:firstLine="708"/>
        <w:jc w:val="both"/>
        <w:rPr>
          <w:lang w:val="uk-UA"/>
        </w:rPr>
      </w:pPr>
    </w:p>
    <w:p w14:paraId="72F92508" w14:textId="77777777" w:rsidR="00C259E2" w:rsidRPr="00710AAC" w:rsidRDefault="00C259E2" w:rsidP="008E1230">
      <w:pPr>
        <w:spacing w:line="276" w:lineRule="auto"/>
        <w:ind w:firstLine="708"/>
        <w:jc w:val="both"/>
        <w:rPr>
          <w:lang w:val="uk-UA"/>
        </w:rPr>
      </w:pPr>
    </w:p>
    <w:p w14:paraId="6A489082" w14:textId="695660DD" w:rsidR="00FB7E90" w:rsidRPr="00710AAC" w:rsidRDefault="00FB7E90" w:rsidP="008E1230">
      <w:pPr>
        <w:pStyle w:val="a5"/>
        <w:shd w:val="clear" w:color="auto" w:fill="FFFFFF"/>
        <w:spacing w:before="0" w:beforeAutospacing="0" w:after="0" w:afterAutospacing="0" w:line="276" w:lineRule="auto"/>
        <w:ind w:firstLine="709"/>
        <w:contextualSpacing/>
        <w:jc w:val="both"/>
        <w:textAlignment w:val="baseline"/>
        <w:rPr>
          <w:color w:val="000000" w:themeColor="text1"/>
          <w:lang w:val="uk-UA"/>
        </w:rPr>
      </w:pPr>
    </w:p>
    <w:p w14:paraId="11736E6F" w14:textId="77777777" w:rsidR="00FB7E90" w:rsidRPr="00710AAC" w:rsidRDefault="00FB7E90" w:rsidP="008E1230">
      <w:pPr>
        <w:pStyle w:val="a5"/>
        <w:shd w:val="clear" w:color="auto" w:fill="FFFFFF"/>
        <w:spacing w:before="0" w:beforeAutospacing="0" w:after="0" w:afterAutospacing="0" w:line="276" w:lineRule="auto"/>
        <w:ind w:firstLine="709"/>
        <w:contextualSpacing/>
        <w:jc w:val="both"/>
        <w:textAlignment w:val="baseline"/>
        <w:rPr>
          <w:color w:val="000000" w:themeColor="text1"/>
          <w:lang w:val="uk-UA"/>
        </w:rPr>
      </w:pPr>
    </w:p>
    <w:p w14:paraId="05D4138B" w14:textId="77777777" w:rsidR="00460F8A" w:rsidRPr="00710AAC" w:rsidRDefault="00460F8A" w:rsidP="008E1230">
      <w:pPr>
        <w:pStyle w:val="a5"/>
        <w:shd w:val="clear" w:color="auto" w:fill="FFFFFF"/>
        <w:spacing w:before="0" w:beforeAutospacing="0" w:after="0" w:afterAutospacing="0" w:line="276" w:lineRule="auto"/>
        <w:ind w:firstLine="709"/>
        <w:contextualSpacing/>
        <w:jc w:val="both"/>
        <w:textAlignment w:val="baseline"/>
        <w:rPr>
          <w:color w:val="000000" w:themeColor="text1"/>
          <w:lang w:val="uk-UA"/>
        </w:rPr>
      </w:pPr>
    </w:p>
    <w:p w14:paraId="1896DC70" w14:textId="5C30FA84" w:rsidR="001F3219" w:rsidRPr="00710AAC" w:rsidRDefault="001F3219" w:rsidP="008E1230">
      <w:pPr>
        <w:spacing w:line="276" w:lineRule="auto"/>
        <w:ind w:firstLine="709"/>
        <w:contextualSpacing/>
        <w:jc w:val="both"/>
        <w:rPr>
          <w:color w:val="000000" w:themeColor="text1"/>
          <w:shd w:val="clear" w:color="auto" w:fill="FFFFFF"/>
          <w:lang w:val="uk-UA"/>
        </w:rPr>
      </w:pPr>
    </w:p>
    <w:p w14:paraId="4B5AAABF" w14:textId="77777777" w:rsidR="006D044F" w:rsidRPr="00710AAC" w:rsidRDefault="006D044F" w:rsidP="008E1230">
      <w:pPr>
        <w:spacing w:line="276" w:lineRule="auto"/>
        <w:jc w:val="both"/>
        <w:rPr>
          <w:color w:val="000000" w:themeColor="text1"/>
          <w:lang w:val="uk-UA"/>
        </w:rPr>
      </w:pPr>
    </w:p>
    <w:p w14:paraId="30BA12D8" w14:textId="77777777" w:rsidR="000F2C54" w:rsidRPr="00710AAC" w:rsidRDefault="000F2C54" w:rsidP="008E1230">
      <w:pPr>
        <w:spacing w:line="276" w:lineRule="auto"/>
        <w:jc w:val="both"/>
        <w:rPr>
          <w:color w:val="000000" w:themeColor="text1"/>
          <w:lang w:val="uk-UA"/>
        </w:rPr>
      </w:pPr>
    </w:p>
    <w:p w14:paraId="2ECA1BEA" w14:textId="247F1090" w:rsidR="001611EE" w:rsidRPr="00710AAC" w:rsidRDefault="001611EE" w:rsidP="008E1230">
      <w:pPr>
        <w:spacing w:line="276" w:lineRule="auto"/>
        <w:jc w:val="both"/>
        <w:rPr>
          <w:b/>
          <w:bCs/>
          <w:color w:val="000000" w:themeColor="text1"/>
          <w:lang w:val="uk-UA"/>
        </w:rPr>
      </w:pPr>
    </w:p>
    <w:sectPr w:rsidR="001611EE" w:rsidRPr="00710AAC" w:rsidSect="00710AA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BA7603"/>
    <w:multiLevelType w:val="multilevel"/>
    <w:tmpl w:val="559E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1129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1EE"/>
    <w:rsid w:val="00046456"/>
    <w:rsid w:val="000F2C54"/>
    <w:rsid w:val="001427EF"/>
    <w:rsid w:val="001611EE"/>
    <w:rsid w:val="001F3219"/>
    <w:rsid w:val="002337F1"/>
    <w:rsid w:val="002D66CB"/>
    <w:rsid w:val="00383C65"/>
    <w:rsid w:val="00460F8A"/>
    <w:rsid w:val="0048589E"/>
    <w:rsid w:val="004E00B0"/>
    <w:rsid w:val="004F23DB"/>
    <w:rsid w:val="00513F23"/>
    <w:rsid w:val="0053705D"/>
    <w:rsid w:val="00587B8D"/>
    <w:rsid w:val="005A41A2"/>
    <w:rsid w:val="00651BF1"/>
    <w:rsid w:val="00654B0A"/>
    <w:rsid w:val="00696268"/>
    <w:rsid w:val="006D044F"/>
    <w:rsid w:val="006F30E3"/>
    <w:rsid w:val="00710AAC"/>
    <w:rsid w:val="0076065F"/>
    <w:rsid w:val="007607B9"/>
    <w:rsid w:val="008D65C6"/>
    <w:rsid w:val="008E1230"/>
    <w:rsid w:val="00907BEB"/>
    <w:rsid w:val="00931628"/>
    <w:rsid w:val="00965C6D"/>
    <w:rsid w:val="00977998"/>
    <w:rsid w:val="009E3617"/>
    <w:rsid w:val="00A00EC0"/>
    <w:rsid w:val="00AF0F67"/>
    <w:rsid w:val="00AF3B18"/>
    <w:rsid w:val="00BF72A4"/>
    <w:rsid w:val="00C259E2"/>
    <w:rsid w:val="00CB567F"/>
    <w:rsid w:val="00D12788"/>
    <w:rsid w:val="00DA75AB"/>
    <w:rsid w:val="00DF262D"/>
    <w:rsid w:val="00ED3270"/>
    <w:rsid w:val="00FB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AEC12"/>
  <w15:chartTrackingRefBased/>
  <w15:docId w15:val="{7DCD12F4-042A-DB41-92DC-85F14A88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27EF"/>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53705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link w:val="40"/>
    <w:uiPriority w:val="9"/>
    <w:qFormat/>
    <w:rsid w:val="001427EF"/>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83C65"/>
    <w:rPr>
      <w:i/>
      <w:iCs/>
    </w:rPr>
  </w:style>
  <w:style w:type="character" w:styleId="a4">
    <w:name w:val="Strong"/>
    <w:basedOn w:val="a0"/>
    <w:uiPriority w:val="22"/>
    <w:qFormat/>
    <w:rsid w:val="00383C65"/>
    <w:rPr>
      <w:b/>
      <w:bCs/>
    </w:rPr>
  </w:style>
  <w:style w:type="paragraph" w:styleId="a5">
    <w:name w:val="Normal (Web)"/>
    <w:basedOn w:val="a"/>
    <w:uiPriority w:val="99"/>
    <w:unhideWhenUsed/>
    <w:rsid w:val="0076065F"/>
    <w:pPr>
      <w:spacing w:before="100" w:beforeAutospacing="1" w:after="100" w:afterAutospacing="1"/>
    </w:pPr>
  </w:style>
  <w:style w:type="character" w:customStyle="1" w:styleId="40">
    <w:name w:val="Заголовок 4 Знак"/>
    <w:basedOn w:val="a0"/>
    <w:link w:val="4"/>
    <w:uiPriority w:val="9"/>
    <w:rsid w:val="001427EF"/>
    <w:rPr>
      <w:rFonts w:ascii="Times New Roman" w:eastAsia="Times New Roman" w:hAnsi="Times New Roman" w:cs="Times New Roman"/>
      <w:b/>
      <w:bCs/>
      <w:kern w:val="0"/>
      <w:lang w:eastAsia="ru-RU"/>
      <w14:ligatures w14:val="none"/>
    </w:rPr>
  </w:style>
  <w:style w:type="character" w:customStyle="1" w:styleId="10">
    <w:name w:val="Заголовок 1 Знак"/>
    <w:basedOn w:val="a0"/>
    <w:link w:val="1"/>
    <w:uiPriority w:val="9"/>
    <w:rsid w:val="0053705D"/>
    <w:rPr>
      <w:rFonts w:asciiTheme="majorHAnsi" w:eastAsiaTheme="majorEastAsia" w:hAnsiTheme="majorHAnsi" w:cstheme="majorBidi"/>
      <w:color w:val="2F5496" w:themeColor="accent1" w:themeShade="BF"/>
      <w:kern w:val="0"/>
      <w:sz w:val="32"/>
      <w:szCs w:val="32"/>
      <w:lang w:eastAsia="ru-RU"/>
      <w14:ligatures w14:val="none"/>
    </w:rPr>
  </w:style>
  <w:style w:type="character" w:styleId="a6">
    <w:name w:val="Hyperlink"/>
    <w:basedOn w:val="a0"/>
    <w:uiPriority w:val="99"/>
    <w:unhideWhenUsed/>
    <w:rsid w:val="00C259E2"/>
    <w:rPr>
      <w:color w:val="0563C1" w:themeColor="hyperlink"/>
      <w:u w:val="single"/>
    </w:rPr>
  </w:style>
  <w:style w:type="character" w:customStyle="1" w:styleId="11">
    <w:name w:val="Неразрешенное упоминание1"/>
    <w:basedOn w:val="a0"/>
    <w:uiPriority w:val="99"/>
    <w:semiHidden/>
    <w:unhideWhenUsed/>
    <w:rsid w:val="00C259E2"/>
    <w:rPr>
      <w:color w:val="605E5C"/>
      <w:shd w:val="clear" w:color="auto" w:fill="E1DFDD"/>
    </w:rPr>
  </w:style>
  <w:style w:type="character" w:customStyle="1" w:styleId="2">
    <w:name w:val="Неразрешенное упоминание2"/>
    <w:basedOn w:val="a0"/>
    <w:uiPriority w:val="99"/>
    <w:semiHidden/>
    <w:unhideWhenUsed/>
    <w:rsid w:val="00907BEB"/>
    <w:rPr>
      <w:color w:val="605E5C"/>
      <w:shd w:val="clear" w:color="auto" w:fill="E1DFDD"/>
    </w:rPr>
  </w:style>
  <w:style w:type="character" w:styleId="a7">
    <w:name w:val="FollowedHyperlink"/>
    <w:basedOn w:val="a0"/>
    <w:uiPriority w:val="99"/>
    <w:semiHidden/>
    <w:unhideWhenUsed/>
    <w:rsid w:val="00651B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966905">
      <w:bodyDiv w:val="1"/>
      <w:marLeft w:val="0"/>
      <w:marRight w:val="0"/>
      <w:marTop w:val="0"/>
      <w:marBottom w:val="0"/>
      <w:divBdr>
        <w:top w:val="none" w:sz="0" w:space="0" w:color="auto"/>
        <w:left w:val="none" w:sz="0" w:space="0" w:color="auto"/>
        <w:bottom w:val="none" w:sz="0" w:space="0" w:color="auto"/>
        <w:right w:val="none" w:sz="0" w:space="0" w:color="auto"/>
      </w:divBdr>
    </w:div>
    <w:div w:id="1184788869">
      <w:bodyDiv w:val="1"/>
      <w:marLeft w:val="0"/>
      <w:marRight w:val="0"/>
      <w:marTop w:val="0"/>
      <w:marBottom w:val="0"/>
      <w:divBdr>
        <w:top w:val="none" w:sz="0" w:space="0" w:color="auto"/>
        <w:left w:val="none" w:sz="0" w:space="0" w:color="auto"/>
        <w:bottom w:val="none" w:sz="0" w:space="0" w:color="auto"/>
        <w:right w:val="none" w:sz="0" w:space="0" w:color="auto"/>
      </w:divBdr>
    </w:div>
    <w:div w:id="1379663954">
      <w:bodyDiv w:val="1"/>
      <w:marLeft w:val="0"/>
      <w:marRight w:val="0"/>
      <w:marTop w:val="0"/>
      <w:marBottom w:val="0"/>
      <w:divBdr>
        <w:top w:val="none" w:sz="0" w:space="0" w:color="auto"/>
        <w:left w:val="none" w:sz="0" w:space="0" w:color="auto"/>
        <w:bottom w:val="none" w:sz="0" w:space="0" w:color="auto"/>
        <w:right w:val="none" w:sz="0" w:space="0" w:color="auto"/>
      </w:divBdr>
    </w:div>
    <w:div w:id="152629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06-18" TargetMode="External"/><Relationship Id="rId3" Type="http://schemas.openxmlformats.org/officeDocument/2006/relationships/settings" Target="settings.xml"/><Relationship Id="rId7" Type="http://schemas.openxmlformats.org/officeDocument/2006/relationships/hyperlink" Target="https://zakon.rada.gov.ua/laws/show/326-2022-%D0%B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yestr.court.gov.ua/Review/110714705" TargetMode="External"/><Relationship Id="rId11" Type="http://schemas.openxmlformats.org/officeDocument/2006/relationships/fontTable" Target="fontTable.xml"/><Relationship Id="rId5" Type="http://schemas.openxmlformats.org/officeDocument/2006/relationships/hyperlink" Target="mailto:o.baranovskiy@mdu.in.ua" TargetMode="External"/><Relationship Id="rId10" Type="http://schemas.openxmlformats.org/officeDocument/2006/relationships/hyperlink" Target="https://reyestr.court.gov.ua/Review/110714705" TargetMode="External"/><Relationship Id="rId4" Type="http://schemas.openxmlformats.org/officeDocument/2006/relationships/webSettings" Target="webSettings.xml"/><Relationship Id="rId9" Type="http://schemas.openxmlformats.org/officeDocument/2006/relationships/hyperlink" Target="https://zakon.rada.gov.ua/laws/show/292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1308</Words>
  <Characters>7462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Барановский</dc:creator>
  <cp:keywords/>
  <dc:description/>
  <cp:lastModifiedBy>Александр Барановский</cp:lastModifiedBy>
  <cp:revision>5</cp:revision>
  <dcterms:created xsi:type="dcterms:W3CDTF">2023-11-04T19:08:00Z</dcterms:created>
  <dcterms:modified xsi:type="dcterms:W3CDTF">2023-11-17T16:23:00Z</dcterms:modified>
</cp:coreProperties>
</file>