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68" w:rsidRDefault="00A66968" w:rsidP="00A66968">
      <w:pPr>
        <w:spacing w:after="0" w:line="276" w:lineRule="auto"/>
        <w:rPr>
          <w:rFonts w:ascii="Times New Roman" w:hAnsi="Times New Roman" w:cs="Times New Roman"/>
          <w:sz w:val="24"/>
          <w:szCs w:val="24"/>
        </w:rPr>
      </w:pPr>
      <w:r>
        <w:rPr>
          <w:rFonts w:ascii="Times New Roman" w:hAnsi="Times New Roman" w:cs="Times New Roman"/>
          <w:sz w:val="24"/>
          <w:szCs w:val="24"/>
        </w:rPr>
        <w:t>УДК: 349.2</w:t>
      </w:r>
    </w:p>
    <w:p w:rsidR="00714536" w:rsidRPr="00A66968" w:rsidRDefault="00CC4050" w:rsidP="00A66968">
      <w:pPr>
        <w:spacing w:after="0" w:line="276" w:lineRule="auto"/>
        <w:jc w:val="right"/>
        <w:rPr>
          <w:rFonts w:ascii="Times New Roman" w:hAnsi="Times New Roman" w:cs="Times New Roman"/>
          <w:sz w:val="24"/>
          <w:szCs w:val="24"/>
        </w:rPr>
      </w:pPr>
      <w:proofErr w:type="spellStart"/>
      <w:r w:rsidRPr="00A66968">
        <w:rPr>
          <w:rFonts w:ascii="Times New Roman" w:hAnsi="Times New Roman" w:cs="Times New Roman"/>
          <w:sz w:val="24"/>
          <w:szCs w:val="24"/>
        </w:rPr>
        <w:t>Кримова</w:t>
      </w:r>
      <w:proofErr w:type="spellEnd"/>
      <w:r w:rsidRPr="00A66968">
        <w:rPr>
          <w:rFonts w:ascii="Times New Roman" w:hAnsi="Times New Roman" w:cs="Times New Roman"/>
          <w:sz w:val="24"/>
          <w:szCs w:val="24"/>
        </w:rPr>
        <w:t xml:space="preserve"> </w:t>
      </w:r>
      <w:r w:rsidR="00C03E36">
        <w:rPr>
          <w:rFonts w:ascii="Times New Roman" w:hAnsi="Times New Roman" w:cs="Times New Roman"/>
          <w:sz w:val="24"/>
          <w:szCs w:val="24"/>
        </w:rPr>
        <w:t>Марія Олександрівна</w:t>
      </w:r>
    </w:p>
    <w:p w:rsidR="00CC4050" w:rsidRPr="00A66968" w:rsidRDefault="00C03E36" w:rsidP="00A66968">
      <w:pPr>
        <w:spacing w:after="0" w:line="276" w:lineRule="auto"/>
        <w:jc w:val="right"/>
        <w:rPr>
          <w:rFonts w:ascii="Times New Roman" w:hAnsi="Times New Roman" w:cs="Times New Roman"/>
          <w:sz w:val="24"/>
          <w:szCs w:val="24"/>
        </w:rPr>
      </w:pPr>
      <w:r w:rsidRPr="00A66968">
        <w:rPr>
          <w:rFonts w:ascii="Times New Roman" w:hAnsi="Times New Roman" w:cs="Times New Roman"/>
          <w:sz w:val="24"/>
          <w:szCs w:val="24"/>
        </w:rPr>
        <w:t>К</w:t>
      </w:r>
      <w:r>
        <w:rPr>
          <w:rFonts w:ascii="Times New Roman" w:hAnsi="Times New Roman" w:cs="Times New Roman"/>
          <w:sz w:val="24"/>
          <w:szCs w:val="24"/>
        </w:rPr>
        <w:t>андидат економічних наук</w:t>
      </w:r>
      <w:r w:rsidR="00CC4050" w:rsidRPr="00A66968">
        <w:rPr>
          <w:rFonts w:ascii="Times New Roman" w:hAnsi="Times New Roman" w:cs="Times New Roman"/>
          <w:sz w:val="24"/>
          <w:szCs w:val="24"/>
        </w:rPr>
        <w:t>, доцент</w:t>
      </w:r>
    </w:p>
    <w:p w:rsidR="004B0C7B" w:rsidRDefault="00CC4050" w:rsidP="00A66968">
      <w:pPr>
        <w:spacing w:after="0" w:line="276" w:lineRule="auto"/>
        <w:jc w:val="right"/>
        <w:rPr>
          <w:rFonts w:ascii="Times New Roman" w:hAnsi="Times New Roman" w:cs="Times New Roman"/>
          <w:sz w:val="24"/>
          <w:szCs w:val="24"/>
        </w:rPr>
      </w:pPr>
      <w:r w:rsidRPr="00A66968">
        <w:rPr>
          <w:rFonts w:ascii="Times New Roman" w:hAnsi="Times New Roman" w:cs="Times New Roman"/>
          <w:sz w:val="24"/>
          <w:szCs w:val="24"/>
        </w:rPr>
        <w:t>старший науковий співробітник</w:t>
      </w:r>
      <w:r w:rsidR="004B0C7B">
        <w:rPr>
          <w:rFonts w:ascii="Times New Roman" w:hAnsi="Times New Roman" w:cs="Times New Roman"/>
          <w:sz w:val="24"/>
          <w:szCs w:val="24"/>
        </w:rPr>
        <w:t xml:space="preserve"> </w:t>
      </w:r>
    </w:p>
    <w:p w:rsidR="00CC4050" w:rsidRPr="00A66968" w:rsidRDefault="004B0C7B" w:rsidP="00A6696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відділу дослідження ризиків у сфері зайнятості</w:t>
      </w:r>
    </w:p>
    <w:p w:rsidR="00CC4050" w:rsidRPr="00A66968" w:rsidRDefault="00CC4050" w:rsidP="00A66968">
      <w:pPr>
        <w:spacing w:after="0" w:line="276" w:lineRule="auto"/>
        <w:jc w:val="right"/>
        <w:rPr>
          <w:rFonts w:ascii="Times New Roman" w:hAnsi="Times New Roman" w:cs="Times New Roman"/>
          <w:sz w:val="24"/>
          <w:szCs w:val="24"/>
        </w:rPr>
      </w:pPr>
      <w:r w:rsidRPr="00A66968">
        <w:rPr>
          <w:rFonts w:ascii="Times New Roman" w:hAnsi="Times New Roman" w:cs="Times New Roman"/>
          <w:sz w:val="24"/>
          <w:szCs w:val="24"/>
        </w:rPr>
        <w:t>Інститут демографії та соціальних досліджень</w:t>
      </w:r>
    </w:p>
    <w:p w:rsidR="00CC4050" w:rsidRDefault="004B0C7B" w:rsidP="00A6696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імені М.В. </w:t>
      </w:r>
      <w:proofErr w:type="spellStart"/>
      <w:r>
        <w:rPr>
          <w:rFonts w:ascii="Times New Roman" w:hAnsi="Times New Roman" w:cs="Times New Roman"/>
          <w:sz w:val="24"/>
          <w:szCs w:val="24"/>
        </w:rPr>
        <w:t>Птухи</w:t>
      </w:r>
      <w:proofErr w:type="spellEnd"/>
      <w:r>
        <w:rPr>
          <w:rFonts w:ascii="Times New Roman" w:hAnsi="Times New Roman" w:cs="Times New Roman"/>
          <w:sz w:val="24"/>
          <w:szCs w:val="24"/>
        </w:rPr>
        <w:t xml:space="preserve"> НАН України</w:t>
      </w:r>
    </w:p>
    <w:p w:rsidR="004B0C7B" w:rsidRPr="004B0C7B" w:rsidRDefault="004B0C7B" w:rsidP="00A66968">
      <w:pPr>
        <w:spacing w:after="0" w:line="276" w:lineRule="auto"/>
        <w:jc w:val="right"/>
        <w:rPr>
          <w:rFonts w:ascii="Times New Roman" w:hAnsi="Times New Roman" w:cs="Times New Roman"/>
          <w:sz w:val="24"/>
          <w:szCs w:val="24"/>
        </w:rPr>
      </w:pPr>
      <w:proofErr w:type="spellStart"/>
      <w:r>
        <w:rPr>
          <w:rFonts w:ascii="Times New Roman" w:hAnsi="Times New Roman" w:cs="Times New Roman"/>
          <w:sz w:val="24"/>
          <w:szCs w:val="24"/>
          <w:lang w:val="en-US"/>
        </w:rPr>
        <w:t>mariya</w:t>
      </w:r>
      <w:proofErr w:type="spellEnd"/>
      <w:r w:rsidRPr="004B0C7B">
        <w:rPr>
          <w:rFonts w:ascii="Times New Roman" w:hAnsi="Times New Roman" w:cs="Times New Roman"/>
          <w:sz w:val="24"/>
          <w:szCs w:val="24"/>
        </w:rPr>
        <w:t>.</w:t>
      </w:r>
      <w:proofErr w:type="spellStart"/>
      <w:r>
        <w:rPr>
          <w:rFonts w:ascii="Times New Roman" w:hAnsi="Times New Roman" w:cs="Times New Roman"/>
          <w:sz w:val="24"/>
          <w:szCs w:val="24"/>
          <w:lang w:val="en-US"/>
        </w:rPr>
        <w:t>krymova</w:t>
      </w:r>
      <w:proofErr w:type="spellEnd"/>
      <w:r w:rsidRPr="004B0C7B">
        <w:rPr>
          <w:rFonts w:ascii="Times New Roman" w:hAnsi="Times New Roman" w:cs="Times New Roman"/>
          <w:sz w:val="24"/>
          <w:szCs w:val="24"/>
        </w:rPr>
        <w:t>@</w:t>
      </w:r>
      <w:proofErr w:type="spellStart"/>
      <w:r>
        <w:rPr>
          <w:rFonts w:ascii="Times New Roman" w:hAnsi="Times New Roman" w:cs="Times New Roman"/>
          <w:sz w:val="24"/>
          <w:szCs w:val="24"/>
          <w:lang w:val="en-US"/>
        </w:rPr>
        <w:t>gmail</w:t>
      </w:r>
      <w:proofErr w:type="spellEnd"/>
      <w:r w:rsidRPr="004B0C7B">
        <w:rPr>
          <w:rFonts w:ascii="Times New Roman" w:hAnsi="Times New Roman" w:cs="Times New Roman"/>
          <w:sz w:val="24"/>
          <w:szCs w:val="24"/>
        </w:rPr>
        <w:t>.</w:t>
      </w:r>
      <w:r>
        <w:rPr>
          <w:rFonts w:ascii="Times New Roman" w:hAnsi="Times New Roman" w:cs="Times New Roman"/>
          <w:sz w:val="24"/>
          <w:szCs w:val="24"/>
          <w:lang w:val="en-US"/>
        </w:rPr>
        <w:t>com</w:t>
      </w:r>
    </w:p>
    <w:p w:rsidR="004B0C7B" w:rsidRPr="00A66968" w:rsidRDefault="004B0C7B" w:rsidP="00A66968">
      <w:pPr>
        <w:spacing w:after="0" w:line="276" w:lineRule="auto"/>
        <w:jc w:val="right"/>
        <w:rPr>
          <w:rFonts w:ascii="Times New Roman" w:hAnsi="Times New Roman" w:cs="Times New Roman"/>
          <w:sz w:val="24"/>
          <w:szCs w:val="24"/>
        </w:rPr>
      </w:pPr>
      <w:r w:rsidRPr="004B0C7B">
        <w:rPr>
          <w:rFonts w:ascii="Times New Roman" w:hAnsi="Times New Roman" w:cs="Times New Roman"/>
          <w:sz w:val="24"/>
          <w:szCs w:val="24"/>
        </w:rPr>
        <w:t>https://orcid.org/0000-0002-9753-9672</w:t>
      </w:r>
    </w:p>
    <w:p w:rsidR="00CC4050" w:rsidRPr="00A66968" w:rsidRDefault="00CC4050" w:rsidP="00A66968">
      <w:pPr>
        <w:spacing w:line="276" w:lineRule="auto"/>
        <w:jc w:val="right"/>
        <w:rPr>
          <w:rFonts w:ascii="Times New Roman" w:hAnsi="Times New Roman" w:cs="Times New Roman"/>
          <w:sz w:val="24"/>
          <w:szCs w:val="24"/>
        </w:rPr>
      </w:pPr>
    </w:p>
    <w:p w:rsidR="00CC4050" w:rsidRPr="00A66968" w:rsidRDefault="00DF063B" w:rsidP="00A66968">
      <w:pPr>
        <w:spacing w:line="276" w:lineRule="auto"/>
        <w:jc w:val="center"/>
        <w:rPr>
          <w:rFonts w:ascii="Times New Roman" w:hAnsi="Times New Roman" w:cs="Times New Roman"/>
          <w:b/>
          <w:sz w:val="24"/>
          <w:szCs w:val="24"/>
        </w:rPr>
      </w:pPr>
      <w:bookmarkStart w:id="0" w:name="_GoBack"/>
      <w:r w:rsidRPr="00A66968">
        <w:rPr>
          <w:rFonts w:ascii="Times New Roman" w:hAnsi="Times New Roman" w:cs="Times New Roman"/>
          <w:b/>
          <w:sz w:val="24"/>
          <w:szCs w:val="24"/>
        </w:rPr>
        <w:t>ПОВЕДІНКОВ</w:t>
      </w:r>
      <w:r w:rsidR="008F1677" w:rsidRPr="00A66968">
        <w:rPr>
          <w:rFonts w:ascii="Times New Roman" w:hAnsi="Times New Roman" w:cs="Times New Roman"/>
          <w:b/>
          <w:sz w:val="24"/>
          <w:szCs w:val="24"/>
        </w:rPr>
        <w:t>І</w:t>
      </w:r>
      <w:r w:rsidRPr="00A66968">
        <w:rPr>
          <w:rFonts w:ascii="Times New Roman" w:hAnsi="Times New Roman" w:cs="Times New Roman"/>
          <w:b/>
          <w:sz w:val="24"/>
          <w:szCs w:val="24"/>
        </w:rPr>
        <w:t xml:space="preserve"> МОДЕЛ</w:t>
      </w:r>
      <w:r w:rsidR="008F1677" w:rsidRPr="00A66968">
        <w:rPr>
          <w:rFonts w:ascii="Times New Roman" w:hAnsi="Times New Roman" w:cs="Times New Roman"/>
          <w:b/>
          <w:sz w:val="24"/>
          <w:szCs w:val="24"/>
        </w:rPr>
        <w:t>І</w:t>
      </w:r>
      <w:r w:rsidRPr="00A66968">
        <w:rPr>
          <w:rFonts w:ascii="Times New Roman" w:hAnsi="Times New Roman" w:cs="Times New Roman"/>
          <w:b/>
          <w:sz w:val="24"/>
          <w:szCs w:val="24"/>
        </w:rPr>
        <w:t xml:space="preserve"> В СФЕРІ ПОБУДОВИ ПОЛІТИКИ ОПЛАТИ ПРАЦІ ПІДПРИЄМСТВА</w:t>
      </w:r>
    </w:p>
    <w:bookmarkEnd w:id="0"/>
    <w:p w:rsidR="00CC4050"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Політика оплати праці, є складним механізмом який формується в якості системи взаємозв’язків між усіма суб’єктами соціально-трудових відносин на підприємстві та включає в себе сукупність рішень, які реалізуються вищим керівництвом в сфері встановлення основних принципів та систем компенсацій співробітнику  наданих послуг або виконаної роботи</w:t>
      </w:r>
      <w:r w:rsidR="008C72D5" w:rsidRPr="00A66968">
        <w:rPr>
          <w:rFonts w:ascii="Times New Roman" w:hAnsi="Times New Roman" w:cs="Times New Roman"/>
          <w:sz w:val="24"/>
          <w:szCs w:val="24"/>
        </w:rPr>
        <w:t xml:space="preserve">. В сучасному </w:t>
      </w:r>
      <w:r w:rsidR="00AC459D" w:rsidRPr="00A66968">
        <w:rPr>
          <w:rFonts w:ascii="Times New Roman" w:hAnsi="Times New Roman" w:cs="Times New Roman"/>
          <w:sz w:val="24"/>
          <w:szCs w:val="24"/>
        </w:rPr>
        <w:t xml:space="preserve">політика оплати праці перестала виступати усталеною структурою, вона може змінювати свою конструкцію під впливом широкого кола чинників та моделей поведінки учасників соціально-трудових відносин. </w:t>
      </w:r>
    </w:p>
    <w:p w:rsidR="00AC459D" w:rsidRPr="00A66968" w:rsidRDefault="00AC459D"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 xml:space="preserve">Питаннями дослідження політики оплати праці займалось широке коло науковців та дослідників, серед яких: </w:t>
      </w:r>
      <w:r w:rsidR="00153B99" w:rsidRPr="00A66968">
        <w:rPr>
          <w:rFonts w:ascii="Times New Roman" w:hAnsi="Times New Roman" w:cs="Times New Roman"/>
          <w:sz w:val="24"/>
          <w:szCs w:val="24"/>
        </w:rPr>
        <w:t xml:space="preserve">Бондарчук К. </w:t>
      </w:r>
      <w:proofErr w:type="spellStart"/>
      <w:r w:rsidR="00153B99" w:rsidRPr="00A66968">
        <w:rPr>
          <w:rFonts w:ascii="Times New Roman" w:hAnsi="Times New Roman" w:cs="Times New Roman"/>
          <w:sz w:val="24"/>
          <w:szCs w:val="24"/>
        </w:rPr>
        <w:t>Балан</w:t>
      </w:r>
      <w:proofErr w:type="spellEnd"/>
      <w:r w:rsidR="00153B99" w:rsidRPr="00A66968">
        <w:rPr>
          <w:rFonts w:ascii="Times New Roman" w:hAnsi="Times New Roman" w:cs="Times New Roman"/>
          <w:sz w:val="24"/>
          <w:szCs w:val="24"/>
        </w:rPr>
        <w:t xml:space="preserve"> Д., </w:t>
      </w:r>
      <w:proofErr w:type="spellStart"/>
      <w:r w:rsidR="00153B99" w:rsidRPr="00A66968">
        <w:rPr>
          <w:rFonts w:ascii="Times New Roman" w:hAnsi="Times New Roman" w:cs="Times New Roman"/>
          <w:sz w:val="24"/>
          <w:szCs w:val="24"/>
        </w:rPr>
        <w:t>Галайда</w:t>
      </w:r>
      <w:proofErr w:type="spellEnd"/>
      <w:r w:rsidR="00153B99" w:rsidRPr="00A66968">
        <w:rPr>
          <w:rFonts w:ascii="Times New Roman" w:hAnsi="Times New Roman" w:cs="Times New Roman"/>
          <w:sz w:val="24"/>
          <w:szCs w:val="24"/>
        </w:rPr>
        <w:t xml:space="preserve"> Т., </w:t>
      </w:r>
      <w:proofErr w:type="spellStart"/>
      <w:r w:rsidR="00153B99" w:rsidRPr="00A66968">
        <w:rPr>
          <w:rFonts w:ascii="Times New Roman" w:hAnsi="Times New Roman" w:cs="Times New Roman"/>
          <w:sz w:val="24"/>
          <w:szCs w:val="24"/>
        </w:rPr>
        <w:t>Дороніна</w:t>
      </w:r>
      <w:proofErr w:type="spellEnd"/>
      <w:r w:rsidR="00153B99" w:rsidRPr="00A66968">
        <w:rPr>
          <w:rFonts w:ascii="Times New Roman" w:hAnsi="Times New Roman" w:cs="Times New Roman"/>
          <w:sz w:val="24"/>
          <w:szCs w:val="24"/>
        </w:rPr>
        <w:t xml:space="preserve"> О., </w:t>
      </w:r>
      <w:proofErr w:type="spellStart"/>
      <w:r w:rsidR="00153B99" w:rsidRPr="00A66968">
        <w:rPr>
          <w:rFonts w:ascii="Times New Roman" w:hAnsi="Times New Roman" w:cs="Times New Roman"/>
          <w:sz w:val="24"/>
          <w:szCs w:val="24"/>
        </w:rPr>
        <w:t>Машевська</w:t>
      </w:r>
      <w:proofErr w:type="spellEnd"/>
      <w:r w:rsidR="00153B99" w:rsidRPr="00A66968">
        <w:rPr>
          <w:rFonts w:ascii="Times New Roman" w:hAnsi="Times New Roman" w:cs="Times New Roman"/>
          <w:sz w:val="24"/>
          <w:szCs w:val="24"/>
        </w:rPr>
        <w:t xml:space="preserve"> А., Рябуха О., Цимбал О. та інші</w:t>
      </w:r>
      <w:r w:rsidRPr="00A66968">
        <w:rPr>
          <w:rFonts w:ascii="Times New Roman" w:hAnsi="Times New Roman" w:cs="Times New Roman"/>
          <w:sz w:val="24"/>
          <w:szCs w:val="24"/>
        </w:rPr>
        <w:t xml:space="preserve">. Проте в своїх роботах вони не достатньої мірою досліджували поширені поведінкові моделі в сфері праці та особливості їх прояву на різних рівнях, що й обумовило вибір тематики дослідження. </w:t>
      </w:r>
    </w:p>
    <w:p w:rsidR="00FF3FC7" w:rsidRPr="00A66968" w:rsidRDefault="00AC459D"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 xml:space="preserve">Метою дослідження є розгляд основних поведінкових моделей та їх специфічних характеристик, які притаманні сучасній системі соціально-трудових відносин в Україні. </w:t>
      </w:r>
    </w:p>
    <w:p w:rsidR="00CC4050" w:rsidRPr="00A66968" w:rsidRDefault="00FF3FC7"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П</w:t>
      </w:r>
      <w:r w:rsidR="00CC4050" w:rsidRPr="00A66968">
        <w:rPr>
          <w:rFonts w:ascii="Times New Roman" w:hAnsi="Times New Roman" w:cs="Times New Roman"/>
          <w:sz w:val="24"/>
          <w:szCs w:val="24"/>
        </w:rPr>
        <w:t>оведінкова модель в сфері побудови політики оплати праці підприємства- це певний набір дій, індивідуальний тип реакції суб’єкту на зовнішні та внутрішні подразники соціально-економічного змісту, що в сукупності формують стиль поведінки в сфері соціально-трудових відносин, впливають на політику оплати праці, її ключові характеристики та інші ознаки.</w:t>
      </w:r>
    </w:p>
    <w:p w:rsidR="00CC4050"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 xml:space="preserve">Першочерговим завданням окреслення поведінкових моделей є визначення ключових критеріїв, які дозоляють здійснити класифікаційне переміщення політик оплати праці на підприємстві до окремих груп. З точки зору попередньо дослідженого характеру змісту категорії, основних її елементів та принципів реалізації, доцільним є виокремлення наступних критеріїв оцінки: </w:t>
      </w:r>
      <w:bookmarkStart w:id="1" w:name="_Hlk74066022"/>
      <w:r w:rsidRPr="00A66968">
        <w:rPr>
          <w:rFonts w:ascii="Times New Roman" w:hAnsi="Times New Roman" w:cs="Times New Roman"/>
          <w:sz w:val="24"/>
          <w:szCs w:val="24"/>
        </w:rPr>
        <w:t>легітимність соціально-трудових відносин в сфері оплати праці</w:t>
      </w:r>
      <w:r w:rsidR="009C2A33" w:rsidRPr="00A66968">
        <w:rPr>
          <w:rFonts w:ascii="Times New Roman" w:hAnsi="Times New Roman" w:cs="Times New Roman"/>
          <w:sz w:val="24"/>
          <w:szCs w:val="24"/>
        </w:rPr>
        <w:t xml:space="preserve">; </w:t>
      </w:r>
      <w:r w:rsidRPr="00A66968">
        <w:rPr>
          <w:rFonts w:ascii="Times New Roman" w:hAnsi="Times New Roman" w:cs="Times New Roman"/>
          <w:sz w:val="24"/>
          <w:szCs w:val="24"/>
        </w:rPr>
        <w:t>економічне підґрунтя та наповнення заробітної плати</w:t>
      </w:r>
      <w:r w:rsidR="009C2A33" w:rsidRPr="00A66968">
        <w:rPr>
          <w:rFonts w:ascii="Times New Roman" w:hAnsi="Times New Roman" w:cs="Times New Roman"/>
          <w:sz w:val="24"/>
          <w:szCs w:val="24"/>
        </w:rPr>
        <w:t xml:space="preserve">; </w:t>
      </w:r>
      <w:r w:rsidRPr="00A66968">
        <w:rPr>
          <w:rFonts w:ascii="Times New Roman" w:hAnsi="Times New Roman" w:cs="Times New Roman"/>
          <w:sz w:val="24"/>
          <w:szCs w:val="24"/>
        </w:rPr>
        <w:t>усталена структура оплати праці</w:t>
      </w:r>
      <w:r w:rsidR="009C2A33" w:rsidRPr="00A66968">
        <w:rPr>
          <w:rFonts w:ascii="Times New Roman" w:hAnsi="Times New Roman" w:cs="Times New Roman"/>
          <w:sz w:val="24"/>
          <w:szCs w:val="24"/>
        </w:rPr>
        <w:t xml:space="preserve">; </w:t>
      </w:r>
      <w:r w:rsidRPr="00A66968">
        <w:rPr>
          <w:rFonts w:ascii="Times New Roman" w:hAnsi="Times New Roman" w:cs="Times New Roman"/>
          <w:sz w:val="24"/>
          <w:szCs w:val="24"/>
        </w:rPr>
        <w:t>конкурентоспроможність заробітної плати</w:t>
      </w:r>
      <w:r w:rsidR="00E517B6" w:rsidRPr="00A66968">
        <w:rPr>
          <w:rFonts w:ascii="Times New Roman" w:hAnsi="Times New Roman" w:cs="Times New Roman"/>
          <w:sz w:val="24"/>
          <w:szCs w:val="24"/>
        </w:rPr>
        <w:t xml:space="preserve">; </w:t>
      </w:r>
      <w:r w:rsidRPr="00A66968">
        <w:rPr>
          <w:rFonts w:ascii="Times New Roman" w:hAnsi="Times New Roman" w:cs="Times New Roman"/>
          <w:sz w:val="24"/>
          <w:szCs w:val="24"/>
        </w:rPr>
        <w:t>дотримання принципів справедливості у формуванні системи оплати праці</w:t>
      </w:r>
      <w:r w:rsidR="00E517B6" w:rsidRPr="00A66968">
        <w:rPr>
          <w:rFonts w:ascii="Times New Roman" w:hAnsi="Times New Roman" w:cs="Times New Roman"/>
          <w:sz w:val="24"/>
          <w:szCs w:val="24"/>
        </w:rPr>
        <w:t xml:space="preserve">; </w:t>
      </w:r>
      <w:r w:rsidRPr="00A66968">
        <w:rPr>
          <w:rFonts w:ascii="Times New Roman" w:hAnsi="Times New Roman" w:cs="Times New Roman"/>
          <w:sz w:val="24"/>
          <w:szCs w:val="24"/>
        </w:rPr>
        <w:t>мотиваційна складова</w:t>
      </w:r>
      <w:r w:rsidR="00E517B6" w:rsidRPr="00A66968">
        <w:rPr>
          <w:rFonts w:ascii="Times New Roman" w:hAnsi="Times New Roman" w:cs="Times New Roman"/>
          <w:sz w:val="24"/>
          <w:szCs w:val="24"/>
        </w:rPr>
        <w:t xml:space="preserve">; </w:t>
      </w:r>
      <w:r w:rsidRPr="00A66968">
        <w:rPr>
          <w:rFonts w:ascii="Times New Roman" w:hAnsi="Times New Roman" w:cs="Times New Roman"/>
          <w:sz w:val="24"/>
          <w:szCs w:val="24"/>
        </w:rPr>
        <w:t>залежність з продуктивністю праці</w:t>
      </w:r>
      <w:r w:rsidR="00F243C7" w:rsidRPr="00A66968">
        <w:rPr>
          <w:rFonts w:ascii="Times New Roman" w:hAnsi="Times New Roman" w:cs="Times New Roman"/>
          <w:sz w:val="24"/>
          <w:szCs w:val="24"/>
        </w:rPr>
        <w:t xml:space="preserve">; </w:t>
      </w:r>
      <w:r w:rsidRPr="00A66968">
        <w:rPr>
          <w:rFonts w:ascii="Times New Roman" w:hAnsi="Times New Roman" w:cs="Times New Roman"/>
          <w:sz w:val="24"/>
          <w:szCs w:val="24"/>
        </w:rPr>
        <w:t>темпи зростання оплати праці</w:t>
      </w:r>
      <w:r w:rsidR="00F243C7" w:rsidRPr="00A66968">
        <w:rPr>
          <w:rFonts w:ascii="Times New Roman" w:hAnsi="Times New Roman" w:cs="Times New Roman"/>
          <w:sz w:val="24"/>
          <w:szCs w:val="24"/>
        </w:rPr>
        <w:t xml:space="preserve">; </w:t>
      </w:r>
      <w:r w:rsidRPr="00A66968">
        <w:rPr>
          <w:rFonts w:ascii="Times New Roman" w:hAnsi="Times New Roman" w:cs="Times New Roman"/>
          <w:sz w:val="24"/>
          <w:szCs w:val="24"/>
        </w:rPr>
        <w:t>рівень індивідуалізації оплати праці</w:t>
      </w:r>
      <w:r w:rsidR="00F243C7" w:rsidRPr="00A66968">
        <w:rPr>
          <w:rFonts w:ascii="Times New Roman" w:hAnsi="Times New Roman" w:cs="Times New Roman"/>
          <w:sz w:val="24"/>
          <w:szCs w:val="24"/>
        </w:rPr>
        <w:t xml:space="preserve">; </w:t>
      </w:r>
      <w:r w:rsidRPr="00A66968">
        <w:rPr>
          <w:rFonts w:ascii="Times New Roman" w:hAnsi="Times New Roman" w:cs="Times New Roman"/>
          <w:sz w:val="24"/>
          <w:szCs w:val="24"/>
        </w:rPr>
        <w:t>системи оплати праці</w:t>
      </w:r>
      <w:r w:rsidR="00F243C7" w:rsidRPr="00A66968">
        <w:rPr>
          <w:rFonts w:ascii="Times New Roman" w:hAnsi="Times New Roman" w:cs="Times New Roman"/>
          <w:sz w:val="24"/>
          <w:szCs w:val="24"/>
        </w:rPr>
        <w:t xml:space="preserve">; </w:t>
      </w:r>
      <w:r w:rsidRPr="00A66968">
        <w:rPr>
          <w:rFonts w:ascii="Times New Roman" w:hAnsi="Times New Roman" w:cs="Times New Roman"/>
          <w:sz w:val="24"/>
          <w:szCs w:val="24"/>
        </w:rPr>
        <w:t>рівень співпраці з зовнішніми акторами</w:t>
      </w:r>
      <w:r w:rsidR="00F243C7" w:rsidRPr="00A66968">
        <w:rPr>
          <w:rFonts w:ascii="Times New Roman" w:hAnsi="Times New Roman" w:cs="Times New Roman"/>
          <w:sz w:val="24"/>
          <w:szCs w:val="24"/>
        </w:rPr>
        <w:t xml:space="preserve">; </w:t>
      </w:r>
      <w:r w:rsidRPr="00A66968">
        <w:rPr>
          <w:rFonts w:ascii="Times New Roman" w:hAnsi="Times New Roman" w:cs="Times New Roman"/>
          <w:sz w:val="24"/>
          <w:szCs w:val="24"/>
        </w:rPr>
        <w:t>дотримання нормативних стандартів</w:t>
      </w:r>
      <w:r w:rsidR="00F243C7" w:rsidRPr="00A66968">
        <w:rPr>
          <w:rFonts w:ascii="Times New Roman" w:hAnsi="Times New Roman" w:cs="Times New Roman"/>
          <w:sz w:val="24"/>
          <w:szCs w:val="24"/>
        </w:rPr>
        <w:t>.</w:t>
      </w:r>
    </w:p>
    <w:bookmarkEnd w:id="1"/>
    <w:p w:rsidR="00534DD8"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 xml:space="preserve">Враховуючі зазначені критерії та ступінь їх прояву доцільним є виокремлення трьох типів моделей політик оплати праці на рівні підприємства. Перша, це моделі конструктивного типу, ті які будують оплату праці на основі дотримання основних норм та стандартів, забезпечують виконання усіх принципів побудови політики оплати праці, </w:t>
      </w:r>
      <w:r w:rsidRPr="00A66968">
        <w:rPr>
          <w:rFonts w:ascii="Times New Roman" w:hAnsi="Times New Roman" w:cs="Times New Roman"/>
          <w:sz w:val="24"/>
          <w:szCs w:val="24"/>
        </w:rPr>
        <w:lastRenderedPageBreak/>
        <w:t>реалізують можливості виконання заробітною платою усіх її економічно та соціально сформованих функцій, забезпечують сталу тенденцію до зростання заробітної плати. Зазначений тип моделей потребує мінімальне втручання держави в регуляторні процеси політики оплати праці, проте потребує врахування спектру відповідних ризиків здійснення її переходу до моделей іншого типу. Друга, це моделі деструктивного типу, які характеризуються певним перекосом у зисках при формуванні систем оплати праці, не розвивають або недостатньо розвивають компенсаційну складову характеру оплати праці, використовують спрощені та нелогічні системи оплати праці, які йдуть в резонанс поточним умовам функціонування підприємства тощо. Моделі цього типу передбачають необхідність використання широкого спектру підходів державного та регіонального регулювання, підтримки можливостей переходу до конструктивних моделей та оцінки ризиків погіршення наявної ситуація. Третій тип, включає моделі змішаного характеру, що мають позитивні риси першого та негативні риси другого. Основним завданням в регулюванні моделі цього типу є забезпечення її переходу до конструктивних видів прояву та мінімізації ризиків їх погіршення.</w:t>
      </w:r>
    </w:p>
    <w:p w:rsidR="00534DD8" w:rsidRPr="00A66968" w:rsidRDefault="00534DD8"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 xml:space="preserve">Серед основних типових поведінкових моделей, що сформувались на сьогодні в Україні можна виділити наступні: </w:t>
      </w:r>
    </w:p>
    <w:p w:rsidR="000F7616"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i/>
          <w:iCs/>
          <w:sz w:val="24"/>
          <w:szCs w:val="24"/>
        </w:rPr>
        <w:t>Модель прогресивного типу</w:t>
      </w:r>
      <w:r w:rsidRPr="00A66968">
        <w:rPr>
          <w:rFonts w:ascii="Times New Roman" w:hAnsi="Times New Roman" w:cs="Times New Roman"/>
          <w:sz w:val="24"/>
          <w:szCs w:val="24"/>
        </w:rPr>
        <w:t xml:space="preserve"> – характеризується конструктивним проявом усіх критеріїв формування політики праці. Передбачає стовідсоткову легітимізації соціально трудових відносин, прозорий характер розміру заробітної плати, виконання прогностичної функції керівництва з точки зору оцінки поточних та перспективних  витрат на оплату праці персоналу,   інтеграція стратегії управління персоналом в загальну стратегію розвитку підприємства, розвинений фінансовий менеджмент. Має місце усталено сформована структура оплати праці в якій існує чіткий розподіл заробітної плати на основну, додаткову та компенсаційну складову, поширення використання  додаткових мотиваційних програм для персоналу фінансового та нефінансового типів.  Розмір заробітної плати знаходиться на рівні вище за середні на ринку, діє система використання оплати праці, як конкурентної переваги роботодавця при пошуку дефіцитного персоналу, збереження високого рівня реальної заробітної плати. Політика оплати праці формується на принципах  справедливості, логічності, прозорості, </w:t>
      </w:r>
      <w:proofErr w:type="spellStart"/>
      <w:r w:rsidRPr="00A66968">
        <w:rPr>
          <w:rFonts w:ascii="Times New Roman" w:hAnsi="Times New Roman" w:cs="Times New Roman"/>
          <w:sz w:val="24"/>
          <w:szCs w:val="24"/>
        </w:rPr>
        <w:t>регуляторності</w:t>
      </w:r>
      <w:proofErr w:type="spellEnd"/>
      <w:r w:rsidRPr="00A66968">
        <w:rPr>
          <w:rFonts w:ascii="Times New Roman" w:hAnsi="Times New Roman" w:cs="Times New Roman"/>
          <w:sz w:val="24"/>
          <w:szCs w:val="24"/>
        </w:rPr>
        <w:t xml:space="preserve"> та системності. </w:t>
      </w:r>
    </w:p>
    <w:p w:rsidR="000F7616"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i/>
          <w:iCs/>
          <w:sz w:val="24"/>
          <w:szCs w:val="24"/>
        </w:rPr>
        <w:t>Функціональна або стримана модель</w:t>
      </w:r>
      <w:r w:rsidRPr="00A66968">
        <w:rPr>
          <w:rFonts w:ascii="Times New Roman" w:hAnsi="Times New Roman" w:cs="Times New Roman"/>
          <w:sz w:val="24"/>
          <w:szCs w:val="24"/>
        </w:rPr>
        <w:t xml:space="preserve">, відноситься до конструктивного типу побудови політики оплати праці підприємства, як і попередня, характеризується </w:t>
      </w:r>
      <w:proofErr w:type="spellStart"/>
      <w:r w:rsidRPr="00A66968">
        <w:rPr>
          <w:rFonts w:ascii="Times New Roman" w:hAnsi="Times New Roman" w:cs="Times New Roman"/>
          <w:sz w:val="24"/>
          <w:szCs w:val="24"/>
        </w:rPr>
        <w:t>легитимністю</w:t>
      </w:r>
      <w:proofErr w:type="spellEnd"/>
      <w:r w:rsidRPr="00A66968">
        <w:rPr>
          <w:rFonts w:ascii="Times New Roman" w:hAnsi="Times New Roman" w:cs="Times New Roman"/>
          <w:sz w:val="24"/>
          <w:szCs w:val="24"/>
        </w:rPr>
        <w:t xml:space="preserve"> відносин у сфері оплати праці по відношенню до усіх категорій персоналу, а також наявністю усталеного економічного підґрунтя для нарахування та планування фонду оплати праці. Щодо структури оплати праці, то її відсоткове співвідношення є дещо зміщеним у бік зменшення компенсаційної складової, або навпаки зменшенні основної заробітної плати при збереженні високого рівня додаткової оплати праці. Рівень використання нематеріальних форм мотивації та компенсації витрат праці є менш розгалуженим ніж в прогресивні моделі. Розмір заробітної плати є високим та знаходиться на середньому рівні в галузі, мають місце додаткові підходи до управління конкурентоспроможністю для залучення окремих фахівців. Рівень диференціації оплати праці є незначним, іноді має місце відсутність справедливості в характері розподілу заробітної плати для окремих груп професій (найчастіше масових). Продуктивність праці напряму впливає на темпи зростання заробітної плати працівників. Існує залежність зростання заробітної плати під впливом інфляційної складової та економічних можливостей самого підприємства. </w:t>
      </w:r>
    </w:p>
    <w:p w:rsidR="00CC4050"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i/>
          <w:iCs/>
          <w:sz w:val="24"/>
          <w:szCs w:val="24"/>
        </w:rPr>
        <w:lastRenderedPageBreak/>
        <w:t>Адаптивна модель</w:t>
      </w:r>
      <w:r w:rsidRPr="00A66968">
        <w:rPr>
          <w:rFonts w:ascii="Times New Roman" w:hAnsi="Times New Roman" w:cs="Times New Roman"/>
          <w:sz w:val="24"/>
          <w:szCs w:val="24"/>
        </w:rPr>
        <w:t xml:space="preserve"> – представляє собою змішаний тип моделей політик оплати праці, який знаходиться в фазі перехідного типу між конструктивними та деструктивними моделями поведінки. В цій моделі конструктивними проявами критеріїв побудови політики оплати праці є легітимність сформованих соціально-трудових відносин та розмірів оплати праці працівникам з врахуванням усіх податкових норм та стандартів, а також законотворчих вимог регулювання політики оплати праці на рівні держави. Нейтральний (перехідний) прояв є характерним для більшості критеріїв цієї моделі. Зокрема в цьому сегменті її основними характеристиками є: наявність незначних дисфункцій у забезпеченості економічної наповненості заробітної плати, відсутність чітких механізмів планування майбутніх витрат на персонал; сформовані розміри заробітної плати на підприємстві знаходяться на середньому рівні та трохи нижче за середній, проте заробітна плата не є конкурентною перевагою підприємства на ринку праці; мотиваційна складова розвинена на низькому рівні, проте існують окремі стимулюючі доплати та надбавки матеріального формату</w:t>
      </w:r>
      <w:r w:rsidR="000F7616" w:rsidRPr="00A66968">
        <w:rPr>
          <w:rFonts w:ascii="Times New Roman" w:hAnsi="Times New Roman" w:cs="Times New Roman"/>
          <w:sz w:val="24"/>
          <w:szCs w:val="24"/>
        </w:rPr>
        <w:t>, інше.</w:t>
      </w:r>
      <w:r w:rsidRPr="00A66968">
        <w:rPr>
          <w:rFonts w:ascii="Times New Roman" w:hAnsi="Times New Roman" w:cs="Times New Roman"/>
          <w:sz w:val="24"/>
          <w:szCs w:val="24"/>
        </w:rPr>
        <w:t xml:space="preserve"> Деструктивний характер прояву має відношення підприємств до втручання зовнішніх акторів у формування політики оплати праці на підприємстві, що негативно впливає на можливий характер змін переходу моделі до конструктивного типу функціонування. </w:t>
      </w:r>
    </w:p>
    <w:p w:rsidR="00C01ABF"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i/>
          <w:iCs/>
          <w:sz w:val="24"/>
          <w:szCs w:val="24"/>
        </w:rPr>
        <w:t>Конформістська модель</w:t>
      </w:r>
      <w:r w:rsidRPr="00A66968">
        <w:rPr>
          <w:rFonts w:ascii="Times New Roman" w:hAnsi="Times New Roman" w:cs="Times New Roman"/>
          <w:sz w:val="24"/>
          <w:szCs w:val="24"/>
        </w:rPr>
        <w:t xml:space="preserve"> – має деструктивний зміст та характеризується відсутністю чітко сформованих принципів дій у сфері політики оплати праці, в більшості реагує на зміни шляхом пристосування, через це здатна частково позитивно реагувати на впроваджувану регуляторну державну політику в сфері оплати праці або пристосовуватись до усталених у бізнес середовищі «правил гри». Особливістю цієї моделі є частковий прояв легітимності сплати заробітної плати, дуже часто характер соціально-трудових відносин є офіційним, але має місце сплата частки тіньової заробітної плати. Структура оплати праці має нестабільний характер формується здебільшого з основної частина заробітної плати та майже не враховує компенсаційну та мотиваційну частину, іноді має місце домінування змінної частини оплати праці в її структурі. Розмір заробітної плати знаходиться на рівні нижчому за ринковий, а роботодавець не розглядає її як, інструмент залучення висококваліфікованих працівників. Мають місце певні проблеми з економічною наповненістю заробітної плати відсутність її прямого зв’язку з показниками продуктивності та загальної ефективності діяльності. Системи оплати праці, які використовуються на підприємствах цієї моделі є простими та дуже часто формуються в рамках прямої домовленості між окремим працівником та роботодавцем, має місце зловживання роботодавців в цій сфері.</w:t>
      </w:r>
    </w:p>
    <w:p w:rsidR="00CC4050" w:rsidRPr="00A66968" w:rsidRDefault="00CC4050" w:rsidP="00A66968">
      <w:pPr>
        <w:spacing w:after="0" w:line="276" w:lineRule="auto"/>
        <w:ind w:firstLine="567"/>
        <w:jc w:val="both"/>
        <w:rPr>
          <w:rFonts w:ascii="Times New Roman" w:hAnsi="Times New Roman" w:cs="Times New Roman"/>
          <w:sz w:val="24"/>
          <w:szCs w:val="24"/>
        </w:rPr>
      </w:pPr>
      <w:proofErr w:type="spellStart"/>
      <w:r w:rsidRPr="00A66968">
        <w:rPr>
          <w:rFonts w:ascii="Times New Roman" w:hAnsi="Times New Roman" w:cs="Times New Roman"/>
          <w:i/>
          <w:iCs/>
          <w:sz w:val="24"/>
          <w:szCs w:val="24"/>
        </w:rPr>
        <w:t>Дизфункціональна</w:t>
      </w:r>
      <w:proofErr w:type="spellEnd"/>
      <w:r w:rsidRPr="00A66968">
        <w:rPr>
          <w:rFonts w:ascii="Times New Roman" w:hAnsi="Times New Roman" w:cs="Times New Roman"/>
          <w:i/>
          <w:iCs/>
          <w:sz w:val="24"/>
          <w:szCs w:val="24"/>
        </w:rPr>
        <w:t xml:space="preserve"> модель </w:t>
      </w:r>
      <w:r w:rsidRPr="00A66968">
        <w:rPr>
          <w:rFonts w:ascii="Times New Roman" w:hAnsi="Times New Roman" w:cs="Times New Roman"/>
          <w:sz w:val="24"/>
          <w:szCs w:val="24"/>
        </w:rPr>
        <w:t xml:space="preserve">– являє собою крайню ступінь прояву </w:t>
      </w:r>
      <w:proofErr w:type="spellStart"/>
      <w:r w:rsidRPr="00A66968">
        <w:rPr>
          <w:rFonts w:ascii="Times New Roman" w:hAnsi="Times New Roman" w:cs="Times New Roman"/>
          <w:sz w:val="24"/>
          <w:szCs w:val="24"/>
        </w:rPr>
        <w:t>деструктивності</w:t>
      </w:r>
      <w:proofErr w:type="spellEnd"/>
      <w:r w:rsidRPr="00A66968">
        <w:rPr>
          <w:rFonts w:ascii="Times New Roman" w:hAnsi="Times New Roman" w:cs="Times New Roman"/>
          <w:sz w:val="24"/>
          <w:szCs w:val="24"/>
        </w:rPr>
        <w:t xml:space="preserve"> побудовані політики оплати праці, є важко керованою традиційними інструментами та інституціями, не допускає участь сторонніх акторів в формуванні підходів до оплати праці на підприємстві. Формат цієї моделі важко назвати політикою, адже кожен структурний елемент діє відсторонено, принципи реалізації відображаються лише в негативній формі, а заробітна плата, як система не виконує жодної своєї функції. Ключовим суб’єктом, який формує політику оплати праці в цій моделі виступає роботодавець, він є наділеним унікальними ультимативними правами її регулювання. На підприємствах більш ніж 80% персоналу мають тіньову форму зайнятості, а інші 20 % частково отримують заробітну плату у конвертах. Основним принципом системи оплати праці є індивідуальна домовленість з роботодавцем та ставка, яка не має чітких меж визначення посадових обов’язків. Зростання продуктивності праці та заробітної плати майже відсутнє. Трапляються випадки заборгованості та затримки виплати заробітної плати працівникам. Мотиваційна та компенсаційна складова оплати праці повністю відсутня, роботодавець не вважає її </w:t>
      </w:r>
      <w:r w:rsidRPr="00A66968">
        <w:rPr>
          <w:rFonts w:ascii="Times New Roman" w:hAnsi="Times New Roman" w:cs="Times New Roman"/>
          <w:sz w:val="24"/>
          <w:szCs w:val="24"/>
        </w:rPr>
        <w:lastRenderedPageBreak/>
        <w:t xml:space="preserve">важливою та необхідною нормою. Рівень відповідності соціально-трудових відносин усталеним законом, нормам та стандартам - відсутній. </w:t>
      </w:r>
    </w:p>
    <w:p w:rsidR="00CC4050" w:rsidRPr="00A66968" w:rsidRDefault="00CC4050" w:rsidP="00A66968">
      <w:pPr>
        <w:spacing w:after="0" w:line="276" w:lineRule="auto"/>
        <w:ind w:firstLine="567"/>
        <w:jc w:val="both"/>
        <w:rPr>
          <w:rFonts w:ascii="Times New Roman" w:hAnsi="Times New Roman" w:cs="Times New Roman"/>
          <w:sz w:val="24"/>
          <w:szCs w:val="24"/>
        </w:rPr>
      </w:pPr>
      <w:r w:rsidRPr="00A66968">
        <w:rPr>
          <w:rFonts w:ascii="Times New Roman" w:hAnsi="Times New Roman" w:cs="Times New Roman"/>
          <w:sz w:val="24"/>
          <w:szCs w:val="24"/>
        </w:rPr>
        <w:t xml:space="preserve">Наявні моделі реалізації політик оплати праці не є відстороненими суб’єктами, які лежать в площині лише інтересів самих роботодавців та їх робочої сили. Рівень їх розвиненості та конструктивність, чи </w:t>
      </w:r>
      <w:proofErr w:type="spellStart"/>
      <w:r w:rsidRPr="00A66968">
        <w:rPr>
          <w:rFonts w:ascii="Times New Roman" w:hAnsi="Times New Roman" w:cs="Times New Roman"/>
          <w:sz w:val="24"/>
          <w:szCs w:val="24"/>
        </w:rPr>
        <w:t>деструктивність</w:t>
      </w:r>
      <w:proofErr w:type="spellEnd"/>
      <w:r w:rsidRPr="00A66968">
        <w:rPr>
          <w:rFonts w:ascii="Times New Roman" w:hAnsi="Times New Roman" w:cs="Times New Roman"/>
          <w:sz w:val="24"/>
          <w:szCs w:val="24"/>
        </w:rPr>
        <w:t xml:space="preserve"> характеру реалізації напряму впливає на всі сфери соціально-економічного простору країни. </w:t>
      </w:r>
    </w:p>
    <w:p w:rsidR="00F41420" w:rsidRPr="00A66968" w:rsidRDefault="00F41420" w:rsidP="00A66968">
      <w:pPr>
        <w:spacing w:after="0" w:line="276" w:lineRule="auto"/>
        <w:ind w:firstLine="567"/>
        <w:jc w:val="center"/>
        <w:rPr>
          <w:rFonts w:ascii="Times New Roman" w:hAnsi="Times New Roman" w:cs="Times New Roman"/>
          <w:sz w:val="24"/>
          <w:szCs w:val="24"/>
        </w:rPr>
      </w:pPr>
    </w:p>
    <w:p w:rsidR="00F41420" w:rsidRPr="000F0E45" w:rsidRDefault="00F41420" w:rsidP="00A66968">
      <w:pPr>
        <w:spacing w:after="0" w:line="276" w:lineRule="auto"/>
        <w:ind w:firstLine="567"/>
        <w:jc w:val="center"/>
        <w:rPr>
          <w:rFonts w:ascii="Times New Roman" w:hAnsi="Times New Roman" w:cs="Times New Roman"/>
          <w:b/>
          <w:sz w:val="24"/>
          <w:szCs w:val="24"/>
        </w:rPr>
      </w:pPr>
      <w:r w:rsidRPr="00A66968">
        <w:rPr>
          <w:rFonts w:ascii="Times New Roman" w:hAnsi="Times New Roman" w:cs="Times New Roman"/>
          <w:b/>
          <w:sz w:val="24"/>
          <w:szCs w:val="24"/>
        </w:rPr>
        <w:t xml:space="preserve">Список </w:t>
      </w:r>
      <w:r w:rsidR="000F0E45">
        <w:rPr>
          <w:rFonts w:ascii="Times New Roman" w:hAnsi="Times New Roman" w:cs="Times New Roman"/>
          <w:b/>
          <w:sz w:val="24"/>
          <w:szCs w:val="24"/>
        </w:rPr>
        <w:t>літератури</w:t>
      </w:r>
    </w:p>
    <w:p w:rsidR="004958D2" w:rsidRPr="000F0E45" w:rsidRDefault="00153B99" w:rsidP="000F0E45">
      <w:pPr>
        <w:spacing w:after="0" w:line="276" w:lineRule="auto"/>
        <w:ind w:firstLine="567"/>
        <w:jc w:val="both"/>
        <w:rPr>
          <w:rFonts w:ascii="Times New Roman" w:hAnsi="Times New Roman" w:cs="Times New Roman"/>
          <w:sz w:val="24"/>
          <w:szCs w:val="24"/>
        </w:rPr>
      </w:pPr>
      <w:r w:rsidRPr="000F0E45">
        <w:rPr>
          <w:rFonts w:ascii="Times New Roman" w:hAnsi="Times New Roman" w:cs="Times New Roman"/>
          <w:sz w:val="24"/>
          <w:szCs w:val="24"/>
        </w:rPr>
        <w:t xml:space="preserve">Бондарчук К. Заробітна плата в контексті соціально </w:t>
      </w:r>
      <w:r w:rsidR="004958D2" w:rsidRPr="000F0E45">
        <w:rPr>
          <w:rFonts w:ascii="Times New Roman" w:hAnsi="Times New Roman" w:cs="Times New Roman"/>
          <w:sz w:val="24"/>
          <w:szCs w:val="24"/>
        </w:rPr>
        <w:t>-</w:t>
      </w:r>
      <w:r w:rsidRPr="000F0E45">
        <w:rPr>
          <w:rFonts w:ascii="Times New Roman" w:hAnsi="Times New Roman" w:cs="Times New Roman"/>
          <w:sz w:val="24"/>
          <w:szCs w:val="24"/>
        </w:rPr>
        <w:t xml:space="preserve"> економічного захисту найманих працівників</w:t>
      </w:r>
      <w:r w:rsidR="004958D2" w:rsidRPr="000F0E45">
        <w:rPr>
          <w:rFonts w:ascii="Times New Roman" w:hAnsi="Times New Roman" w:cs="Times New Roman"/>
          <w:sz w:val="24"/>
          <w:szCs w:val="24"/>
        </w:rPr>
        <w:t>.</w:t>
      </w:r>
      <w:r w:rsidRPr="000F0E45">
        <w:rPr>
          <w:rFonts w:ascii="Times New Roman" w:hAnsi="Times New Roman" w:cs="Times New Roman"/>
          <w:sz w:val="24"/>
          <w:szCs w:val="24"/>
        </w:rPr>
        <w:t xml:space="preserve"> Україна: аспекти праці. 20</w:t>
      </w:r>
      <w:r w:rsidR="004958D2" w:rsidRPr="000F0E45">
        <w:rPr>
          <w:rFonts w:ascii="Times New Roman" w:hAnsi="Times New Roman" w:cs="Times New Roman"/>
          <w:sz w:val="24"/>
          <w:szCs w:val="24"/>
        </w:rPr>
        <w:t>20</w:t>
      </w:r>
      <w:r w:rsidRPr="000F0E45">
        <w:rPr>
          <w:rFonts w:ascii="Times New Roman" w:hAnsi="Times New Roman" w:cs="Times New Roman"/>
          <w:sz w:val="24"/>
          <w:szCs w:val="24"/>
        </w:rPr>
        <w:t>. С. 15</w:t>
      </w:r>
      <w:r w:rsidR="004958D2" w:rsidRPr="000F0E45">
        <w:rPr>
          <w:rFonts w:ascii="Times New Roman" w:hAnsi="Times New Roman" w:cs="Times New Roman"/>
          <w:sz w:val="24"/>
          <w:szCs w:val="24"/>
        </w:rPr>
        <w:t>-18</w:t>
      </w:r>
      <w:r w:rsidR="00ED6B2F" w:rsidRPr="000F0E45">
        <w:rPr>
          <w:rFonts w:ascii="Times New Roman" w:hAnsi="Times New Roman" w:cs="Times New Roman"/>
          <w:sz w:val="24"/>
          <w:szCs w:val="24"/>
        </w:rPr>
        <w:t>.</w:t>
      </w:r>
    </w:p>
    <w:p w:rsidR="00332E45" w:rsidRPr="000F0E45" w:rsidRDefault="004958D2" w:rsidP="000F0E45">
      <w:pPr>
        <w:spacing w:after="0" w:line="276" w:lineRule="auto"/>
        <w:ind w:firstLine="567"/>
        <w:jc w:val="both"/>
        <w:rPr>
          <w:rFonts w:ascii="Times New Roman" w:hAnsi="Times New Roman" w:cs="Times New Roman"/>
          <w:sz w:val="24"/>
          <w:szCs w:val="24"/>
        </w:rPr>
      </w:pPr>
      <w:proofErr w:type="spellStart"/>
      <w:r w:rsidRPr="000F0E45">
        <w:rPr>
          <w:rFonts w:ascii="Times New Roman" w:hAnsi="Times New Roman" w:cs="Times New Roman"/>
          <w:sz w:val="24"/>
          <w:szCs w:val="24"/>
        </w:rPr>
        <w:t>Балан</w:t>
      </w:r>
      <w:proofErr w:type="spellEnd"/>
      <w:r w:rsidRPr="000F0E45">
        <w:rPr>
          <w:rFonts w:ascii="Times New Roman" w:hAnsi="Times New Roman" w:cs="Times New Roman"/>
          <w:sz w:val="24"/>
          <w:szCs w:val="24"/>
        </w:rPr>
        <w:t xml:space="preserve"> О., Савченко Ю. </w:t>
      </w:r>
      <w:r w:rsidR="00153B99" w:rsidRPr="000F0E45">
        <w:rPr>
          <w:rFonts w:ascii="Times New Roman" w:hAnsi="Times New Roman" w:cs="Times New Roman"/>
          <w:sz w:val="24"/>
          <w:szCs w:val="24"/>
        </w:rPr>
        <w:t>Оплата праці та її соціально-економічні аспекти.</w:t>
      </w:r>
      <w:r w:rsidR="00332E45" w:rsidRPr="000F0E45">
        <w:rPr>
          <w:rFonts w:ascii="Times New Roman" w:hAnsi="Times New Roman" w:cs="Times New Roman"/>
          <w:sz w:val="24"/>
          <w:szCs w:val="24"/>
        </w:rPr>
        <w:t xml:space="preserve"> </w:t>
      </w:r>
      <w:proofErr w:type="spellStart"/>
      <w:r w:rsidR="00153B99" w:rsidRPr="000F0E45">
        <w:rPr>
          <w:rFonts w:ascii="Times New Roman" w:hAnsi="Times New Roman" w:cs="Times New Roman"/>
          <w:sz w:val="24"/>
          <w:szCs w:val="24"/>
        </w:rPr>
        <w:t>Агросвіт</w:t>
      </w:r>
      <w:proofErr w:type="spellEnd"/>
      <w:r w:rsidRPr="000F0E45">
        <w:rPr>
          <w:rFonts w:ascii="Times New Roman" w:hAnsi="Times New Roman" w:cs="Times New Roman"/>
          <w:sz w:val="24"/>
          <w:szCs w:val="24"/>
        </w:rPr>
        <w:t>.</w:t>
      </w:r>
      <w:r w:rsidR="00153B99" w:rsidRPr="000F0E45">
        <w:rPr>
          <w:rFonts w:ascii="Times New Roman" w:hAnsi="Times New Roman" w:cs="Times New Roman"/>
          <w:sz w:val="24"/>
          <w:szCs w:val="24"/>
        </w:rPr>
        <w:t xml:space="preserve"> 20</w:t>
      </w:r>
      <w:r w:rsidRPr="000F0E45">
        <w:rPr>
          <w:rFonts w:ascii="Times New Roman" w:hAnsi="Times New Roman" w:cs="Times New Roman"/>
          <w:sz w:val="24"/>
          <w:szCs w:val="24"/>
        </w:rPr>
        <w:t>18</w:t>
      </w:r>
      <w:r w:rsidR="00153B99" w:rsidRPr="000F0E45">
        <w:rPr>
          <w:rFonts w:ascii="Times New Roman" w:hAnsi="Times New Roman" w:cs="Times New Roman"/>
          <w:sz w:val="24"/>
          <w:szCs w:val="24"/>
        </w:rPr>
        <w:t>,</w:t>
      </w:r>
      <w:r w:rsidRPr="000F0E45">
        <w:rPr>
          <w:rFonts w:ascii="Times New Roman" w:hAnsi="Times New Roman" w:cs="Times New Roman"/>
          <w:sz w:val="24"/>
          <w:szCs w:val="24"/>
        </w:rPr>
        <w:t>. №</w:t>
      </w:r>
      <w:r w:rsidR="00153B99" w:rsidRPr="000F0E45">
        <w:rPr>
          <w:rFonts w:ascii="Times New Roman" w:hAnsi="Times New Roman" w:cs="Times New Roman"/>
          <w:sz w:val="24"/>
          <w:szCs w:val="24"/>
        </w:rPr>
        <w:t>10</w:t>
      </w:r>
      <w:r w:rsidRPr="000F0E45">
        <w:rPr>
          <w:rFonts w:ascii="Times New Roman" w:hAnsi="Times New Roman" w:cs="Times New Roman"/>
          <w:sz w:val="24"/>
          <w:szCs w:val="24"/>
        </w:rPr>
        <w:t>. С.</w:t>
      </w:r>
      <w:r w:rsidR="00153B99" w:rsidRPr="000F0E45">
        <w:rPr>
          <w:rFonts w:ascii="Times New Roman" w:hAnsi="Times New Roman" w:cs="Times New Roman"/>
          <w:sz w:val="24"/>
          <w:szCs w:val="24"/>
        </w:rPr>
        <w:t xml:space="preserve"> 22-26.</w:t>
      </w:r>
    </w:p>
    <w:p w:rsidR="00153B99" w:rsidRPr="000F0E45" w:rsidRDefault="00332E45" w:rsidP="000F0E45">
      <w:pPr>
        <w:spacing w:after="0" w:line="276" w:lineRule="auto"/>
        <w:ind w:firstLine="567"/>
        <w:jc w:val="both"/>
        <w:rPr>
          <w:rFonts w:ascii="Times New Roman" w:hAnsi="Times New Roman" w:cs="Times New Roman"/>
          <w:sz w:val="24"/>
          <w:szCs w:val="24"/>
        </w:rPr>
      </w:pPr>
      <w:proofErr w:type="spellStart"/>
      <w:r w:rsidRPr="000F0E45">
        <w:rPr>
          <w:rFonts w:ascii="Times New Roman" w:hAnsi="Times New Roman" w:cs="Times New Roman"/>
          <w:sz w:val="24"/>
          <w:szCs w:val="24"/>
        </w:rPr>
        <w:t>Галайда</w:t>
      </w:r>
      <w:proofErr w:type="spellEnd"/>
      <w:r w:rsidRPr="000F0E45">
        <w:rPr>
          <w:rFonts w:ascii="Times New Roman" w:hAnsi="Times New Roman" w:cs="Times New Roman"/>
          <w:sz w:val="24"/>
          <w:szCs w:val="24"/>
        </w:rPr>
        <w:t xml:space="preserve"> Т., Рябуха А. Європейський досвід застосування ефективних систем оплати праці та мотивації працівників підприємства. 2019. №4. С 45-49</w:t>
      </w:r>
      <w:r w:rsidR="00ED6B2F" w:rsidRPr="000F0E45">
        <w:rPr>
          <w:rFonts w:ascii="Times New Roman" w:hAnsi="Times New Roman" w:cs="Times New Roman"/>
          <w:sz w:val="24"/>
          <w:szCs w:val="24"/>
        </w:rPr>
        <w:t>.</w:t>
      </w:r>
    </w:p>
    <w:p w:rsidR="00ED6B2F" w:rsidRPr="000F0E45" w:rsidRDefault="00ED6B2F" w:rsidP="000F0E45">
      <w:pPr>
        <w:spacing w:after="0" w:line="276" w:lineRule="auto"/>
        <w:ind w:firstLine="567"/>
        <w:jc w:val="both"/>
        <w:rPr>
          <w:rFonts w:ascii="Times New Roman" w:hAnsi="Times New Roman" w:cs="Times New Roman"/>
          <w:sz w:val="24"/>
          <w:szCs w:val="24"/>
        </w:rPr>
      </w:pPr>
      <w:proofErr w:type="spellStart"/>
      <w:r w:rsidRPr="000F0E45">
        <w:rPr>
          <w:rFonts w:ascii="Times New Roman" w:hAnsi="Times New Roman" w:cs="Times New Roman"/>
          <w:sz w:val="24"/>
          <w:szCs w:val="24"/>
        </w:rPr>
        <w:t>Дороніна</w:t>
      </w:r>
      <w:proofErr w:type="spellEnd"/>
      <w:r w:rsidRPr="000F0E45">
        <w:rPr>
          <w:rFonts w:ascii="Times New Roman" w:hAnsi="Times New Roman" w:cs="Times New Roman"/>
          <w:sz w:val="24"/>
          <w:szCs w:val="24"/>
        </w:rPr>
        <w:t xml:space="preserve"> О. Корпоративна стратегія забезпечення безпеки зайнятості та оплати праці як засіб підвищення якості трудового життя. Економіка і організація управління. 2020. №3 (39). С. 252-264.</w:t>
      </w:r>
    </w:p>
    <w:p w:rsidR="00332E45" w:rsidRPr="000F0E45" w:rsidRDefault="00ED6B2F" w:rsidP="000F0E45">
      <w:pPr>
        <w:spacing w:after="0" w:line="276" w:lineRule="auto"/>
        <w:ind w:firstLine="567"/>
        <w:jc w:val="both"/>
        <w:rPr>
          <w:rFonts w:ascii="Times New Roman" w:hAnsi="Times New Roman" w:cs="Times New Roman"/>
          <w:sz w:val="28"/>
          <w:szCs w:val="28"/>
        </w:rPr>
      </w:pPr>
      <w:proofErr w:type="spellStart"/>
      <w:r w:rsidRPr="000F0E45">
        <w:rPr>
          <w:rFonts w:ascii="Times New Roman" w:hAnsi="Times New Roman" w:cs="Times New Roman"/>
          <w:sz w:val="24"/>
          <w:szCs w:val="24"/>
        </w:rPr>
        <w:t>Машевська</w:t>
      </w:r>
      <w:proofErr w:type="spellEnd"/>
      <w:r w:rsidRPr="000F0E45">
        <w:rPr>
          <w:rFonts w:ascii="Times New Roman" w:hAnsi="Times New Roman" w:cs="Times New Roman"/>
          <w:sz w:val="24"/>
          <w:szCs w:val="24"/>
        </w:rPr>
        <w:t>, А. Теоретичне підґрунтя організації оплати праці суб’єктів господарювання.</w:t>
      </w:r>
      <w:r w:rsidR="00153B99" w:rsidRPr="000F0E45">
        <w:rPr>
          <w:rFonts w:ascii="Times New Roman" w:hAnsi="Times New Roman" w:cs="Times New Roman"/>
          <w:sz w:val="24"/>
          <w:szCs w:val="24"/>
        </w:rPr>
        <w:t> Ефективна економіка.</w:t>
      </w:r>
      <w:r w:rsidRPr="000F0E45">
        <w:rPr>
          <w:rFonts w:ascii="Times New Roman" w:hAnsi="Times New Roman" w:cs="Times New Roman"/>
          <w:sz w:val="24"/>
          <w:szCs w:val="24"/>
        </w:rPr>
        <w:t xml:space="preserve"> </w:t>
      </w:r>
      <w:r w:rsidR="00153B99" w:rsidRPr="000F0E45">
        <w:rPr>
          <w:rFonts w:ascii="Times New Roman" w:hAnsi="Times New Roman" w:cs="Times New Roman"/>
          <w:sz w:val="24"/>
          <w:szCs w:val="24"/>
        </w:rPr>
        <w:t>2019.</w:t>
      </w:r>
      <w:r w:rsidRPr="000F0E45">
        <w:rPr>
          <w:rFonts w:ascii="Times New Roman" w:hAnsi="Times New Roman" w:cs="Times New Roman"/>
          <w:sz w:val="24"/>
          <w:szCs w:val="24"/>
        </w:rPr>
        <w:t xml:space="preserve"> </w:t>
      </w:r>
      <w:r w:rsidR="00153B99" w:rsidRPr="000F0E45">
        <w:rPr>
          <w:rFonts w:ascii="Times New Roman" w:hAnsi="Times New Roman" w:cs="Times New Roman"/>
          <w:sz w:val="24"/>
          <w:szCs w:val="24"/>
        </w:rPr>
        <w:t>№ 11.</w:t>
      </w:r>
      <w:r w:rsidRPr="000F0E45">
        <w:rPr>
          <w:rFonts w:ascii="Times New Roman" w:hAnsi="Times New Roman" w:cs="Times New Roman"/>
          <w:sz w:val="24"/>
          <w:szCs w:val="24"/>
        </w:rPr>
        <w:t xml:space="preserve"> С.9-15</w:t>
      </w:r>
      <w:r w:rsidRPr="000F0E45">
        <w:rPr>
          <w:rFonts w:ascii="Times New Roman" w:hAnsi="Times New Roman" w:cs="Times New Roman"/>
          <w:sz w:val="28"/>
          <w:szCs w:val="28"/>
        </w:rPr>
        <w:t xml:space="preserve">. </w:t>
      </w:r>
    </w:p>
    <w:sectPr w:rsidR="00332E45" w:rsidRPr="000F0E45" w:rsidSect="00CC405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05C8B"/>
    <w:multiLevelType w:val="hybridMultilevel"/>
    <w:tmpl w:val="576081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C4050"/>
    <w:rsid w:val="00051140"/>
    <w:rsid w:val="000F0E45"/>
    <w:rsid w:val="000F7616"/>
    <w:rsid w:val="00122EE5"/>
    <w:rsid w:val="00153B99"/>
    <w:rsid w:val="00332E45"/>
    <w:rsid w:val="004958D2"/>
    <w:rsid w:val="004B0C7B"/>
    <w:rsid w:val="00534DD8"/>
    <w:rsid w:val="00714536"/>
    <w:rsid w:val="008C6641"/>
    <w:rsid w:val="008C72D5"/>
    <w:rsid w:val="008F1677"/>
    <w:rsid w:val="009C2A33"/>
    <w:rsid w:val="00A66968"/>
    <w:rsid w:val="00AC459D"/>
    <w:rsid w:val="00B32B0A"/>
    <w:rsid w:val="00BB66FD"/>
    <w:rsid w:val="00C01ABF"/>
    <w:rsid w:val="00C03E36"/>
    <w:rsid w:val="00CC4050"/>
    <w:rsid w:val="00DF063B"/>
    <w:rsid w:val="00E517B6"/>
    <w:rsid w:val="00ED6B2F"/>
    <w:rsid w:val="00F243C7"/>
    <w:rsid w:val="00F41420"/>
    <w:rsid w:val="00F579BA"/>
    <w:rsid w:val="00FF3FC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4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58D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7420</Words>
  <Characters>4230</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Кримова Марія Олександрівна</dc:creator>
  <cp:keywords/>
  <dc:description/>
  <cp:lastModifiedBy>Марія</cp:lastModifiedBy>
  <cp:revision>21</cp:revision>
  <dcterms:created xsi:type="dcterms:W3CDTF">2023-11-12T08:11:00Z</dcterms:created>
  <dcterms:modified xsi:type="dcterms:W3CDTF">2023-11-13T10:07:00Z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cc8b7412-6350-4d1f-9872-55322b3a3f92</vt:lpwstr>
  </property>
</Properties>
</file>