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1CD65" w14:textId="3C700620" w:rsidR="001B71F6" w:rsidRPr="001B71F6" w:rsidRDefault="001B71F6" w:rsidP="00131BE4">
      <w:pPr>
        <w:spacing w:after="0" w:line="23" w:lineRule="atLeast"/>
        <w:ind w:firstLine="709"/>
        <w:rPr>
          <w:rFonts w:ascii="Times New Roman" w:hAnsi="Times New Roman" w:cs="Times New Roman"/>
          <w:b/>
          <w:sz w:val="28"/>
          <w:szCs w:val="28"/>
          <w:lang w:val="uk-UA"/>
        </w:rPr>
      </w:pPr>
      <w:r w:rsidRPr="001B71F6">
        <w:rPr>
          <w:rFonts w:ascii="Times New Roman" w:hAnsi="Times New Roman" w:cs="Times New Roman"/>
          <w:b/>
          <w:sz w:val="28"/>
          <w:szCs w:val="28"/>
          <w:lang w:val="uk-UA"/>
        </w:rPr>
        <w:t xml:space="preserve">УДК </w:t>
      </w:r>
      <w:r w:rsidRPr="001B71F6">
        <w:rPr>
          <w:rFonts w:ascii="Times New Roman" w:hAnsi="Times New Roman" w:cs="Times New Roman"/>
          <w:b/>
          <w:bCs/>
          <w:color w:val="000000"/>
          <w:sz w:val="28"/>
          <w:szCs w:val="28"/>
          <w:shd w:val="clear" w:color="auto" w:fill="FFFFFF"/>
        </w:rPr>
        <w:t>[005.915:005.336.1]:334.72"2023"</w:t>
      </w:r>
    </w:p>
    <w:p w14:paraId="2FBE10D7" w14:textId="77777777" w:rsidR="001B71F6" w:rsidRDefault="001B71F6" w:rsidP="00131BE4">
      <w:pPr>
        <w:spacing w:after="0" w:line="23" w:lineRule="atLeast"/>
        <w:rPr>
          <w:rFonts w:ascii="Times New Roman" w:hAnsi="Times New Roman" w:cs="Times New Roman"/>
          <w:b/>
          <w:caps/>
          <w:sz w:val="28"/>
          <w:szCs w:val="28"/>
          <w:lang w:val="uk-UA"/>
        </w:rPr>
      </w:pPr>
    </w:p>
    <w:p w14:paraId="2998E278" w14:textId="6F71EF3D" w:rsidR="001B71F6" w:rsidRDefault="001B71F6" w:rsidP="00131BE4">
      <w:pPr>
        <w:spacing w:after="0" w:line="23" w:lineRule="atLeast"/>
        <w:ind w:firstLine="709"/>
        <w:jc w:val="center"/>
        <w:rPr>
          <w:rFonts w:ascii="Times New Roman" w:hAnsi="Times New Roman" w:cs="Times New Roman"/>
          <w:b/>
          <w:caps/>
          <w:sz w:val="28"/>
          <w:szCs w:val="28"/>
          <w:lang w:val="uk-UA"/>
        </w:rPr>
      </w:pPr>
      <w:r w:rsidRPr="00C37F1D">
        <w:rPr>
          <w:rFonts w:ascii="Times New Roman" w:hAnsi="Times New Roman" w:cs="Times New Roman"/>
          <w:b/>
          <w:caps/>
          <w:sz w:val="28"/>
          <w:szCs w:val="28"/>
          <w:lang w:val="uk-UA"/>
        </w:rPr>
        <w:t>Ефективність фінансового менеджменту в галузях вітчизняної економіки суб’єктів господарювання</w:t>
      </w:r>
      <w:r>
        <w:rPr>
          <w:rFonts w:ascii="Times New Roman" w:hAnsi="Times New Roman" w:cs="Times New Roman"/>
          <w:b/>
          <w:caps/>
          <w:sz w:val="28"/>
          <w:szCs w:val="28"/>
          <w:lang w:val="uk-UA"/>
        </w:rPr>
        <w:t xml:space="preserve"> В СУЧАСНИХ УМОВАХ ГОСПОДАРЮВАННЯ</w:t>
      </w:r>
    </w:p>
    <w:p w14:paraId="4D56E133" w14:textId="77777777" w:rsidR="001B71F6" w:rsidRPr="0004126E" w:rsidRDefault="001B71F6" w:rsidP="00131BE4">
      <w:pPr>
        <w:spacing w:after="0" w:line="23" w:lineRule="atLeast"/>
        <w:ind w:firstLine="709"/>
        <w:jc w:val="center"/>
        <w:rPr>
          <w:rFonts w:ascii="Times New Roman" w:hAnsi="Times New Roman" w:cs="Times New Roman"/>
          <w:b/>
          <w:i/>
          <w:sz w:val="28"/>
          <w:szCs w:val="28"/>
          <w:lang w:val="uk-UA"/>
        </w:rPr>
      </w:pPr>
      <w:r w:rsidRPr="0004126E">
        <w:rPr>
          <w:rFonts w:ascii="Times New Roman" w:hAnsi="Times New Roman" w:cs="Times New Roman"/>
          <w:b/>
          <w:i/>
          <w:sz w:val="28"/>
          <w:szCs w:val="28"/>
          <w:lang w:val="uk-UA"/>
        </w:rPr>
        <w:t>Ткаченко А. А</w:t>
      </w:r>
    </w:p>
    <w:p w14:paraId="190A4483" w14:textId="77777777" w:rsidR="001B71F6" w:rsidRDefault="001B71F6" w:rsidP="00131BE4">
      <w:pPr>
        <w:spacing w:after="0" w:line="23" w:lineRule="atLeast"/>
        <w:ind w:firstLine="709"/>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канд</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екон</w:t>
      </w:r>
      <w:proofErr w:type="spellEnd"/>
      <w:r>
        <w:rPr>
          <w:rFonts w:ascii="Times New Roman" w:hAnsi="Times New Roman" w:cs="Times New Roman"/>
          <w:sz w:val="28"/>
          <w:szCs w:val="28"/>
          <w:lang w:val="uk-UA"/>
        </w:rPr>
        <w:t>. наук., доцент, доцент кафедри економіки, управління та адміністрування Черкаського державного бізнес-коледжу, м. Черкаси</w:t>
      </w:r>
    </w:p>
    <w:p w14:paraId="39F3070B" w14:textId="55C8C745" w:rsidR="001B71F6" w:rsidRPr="006A3AA2" w:rsidRDefault="001B71F6" w:rsidP="00131BE4">
      <w:pPr>
        <w:spacing w:after="0" w:line="23" w:lineRule="atLeast"/>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поштова скринька:</w:t>
      </w:r>
      <w:r w:rsidRPr="00563D7C">
        <w:rPr>
          <w:rFonts w:ascii="Arial" w:hAnsi="Arial" w:cs="Arial"/>
          <w:color w:val="343840"/>
          <w:sz w:val="18"/>
          <w:szCs w:val="18"/>
          <w:shd w:val="clear" w:color="auto" w:fill="FFFFFF"/>
        </w:rPr>
        <w:t xml:space="preserve"> </w:t>
      </w:r>
      <w:hyperlink r:id="rId5" w:history="1">
        <w:r w:rsidRPr="00946BF0">
          <w:rPr>
            <w:rStyle w:val="a3"/>
            <w:rFonts w:ascii="Times New Roman" w:hAnsi="Times New Roman" w:cs="Times New Roman"/>
            <w:sz w:val="28"/>
            <w:szCs w:val="28"/>
          </w:rPr>
          <w:t>alla525@ukr.net</w:t>
        </w:r>
      </w:hyperlink>
    </w:p>
    <w:p w14:paraId="3B620657" w14:textId="77777777" w:rsidR="001B71F6" w:rsidRPr="009465DE" w:rsidRDefault="001B71F6" w:rsidP="00131BE4">
      <w:pPr>
        <w:spacing w:after="0" w:line="23" w:lineRule="atLeast"/>
        <w:ind w:firstLine="709"/>
        <w:jc w:val="center"/>
        <w:rPr>
          <w:rFonts w:ascii="Times New Roman" w:hAnsi="Times New Roman" w:cs="Times New Roman"/>
          <w:sz w:val="28"/>
          <w:szCs w:val="28"/>
          <w:lang w:val="uk-UA"/>
        </w:rPr>
      </w:pPr>
      <w:r w:rsidRPr="003E4EF5">
        <w:rPr>
          <w:rFonts w:ascii="Times New Roman" w:hAnsi="Times New Roman" w:cs="Times New Roman"/>
          <w:sz w:val="28"/>
          <w:szCs w:val="28"/>
          <w:lang w:val="en-US"/>
        </w:rPr>
        <w:t>ORCID</w:t>
      </w:r>
      <w:proofErr w:type="gramStart"/>
      <w:r w:rsidRPr="009465DE">
        <w:rPr>
          <w:rFonts w:ascii="Times New Roman" w:hAnsi="Times New Roman" w:cs="Times New Roman"/>
          <w:sz w:val="28"/>
          <w:szCs w:val="28"/>
          <w:lang w:val="uk-UA"/>
        </w:rPr>
        <w:t>:0000</w:t>
      </w:r>
      <w:proofErr w:type="gramEnd"/>
      <w:r w:rsidRPr="009465DE">
        <w:rPr>
          <w:rFonts w:ascii="Times New Roman" w:hAnsi="Times New Roman" w:cs="Times New Roman"/>
          <w:sz w:val="28"/>
          <w:szCs w:val="28"/>
          <w:lang w:val="uk-UA"/>
        </w:rPr>
        <w:t>-0002-8937-111</w:t>
      </w:r>
      <w:r w:rsidRPr="003E4EF5">
        <w:rPr>
          <w:rFonts w:ascii="Times New Roman" w:hAnsi="Times New Roman" w:cs="Times New Roman"/>
          <w:sz w:val="28"/>
          <w:szCs w:val="28"/>
          <w:lang w:val="en-US"/>
        </w:rPr>
        <w:t>X</w:t>
      </w:r>
    </w:p>
    <w:p w14:paraId="3A9A0D2D" w14:textId="77777777" w:rsidR="001B71F6" w:rsidRPr="0004126E" w:rsidRDefault="001B71F6" w:rsidP="00131BE4">
      <w:pPr>
        <w:spacing w:after="0" w:line="23" w:lineRule="atLeast"/>
        <w:ind w:firstLine="709"/>
        <w:jc w:val="center"/>
        <w:rPr>
          <w:rFonts w:ascii="Times New Roman" w:hAnsi="Times New Roman" w:cs="Times New Roman"/>
          <w:b/>
          <w:i/>
          <w:sz w:val="28"/>
          <w:szCs w:val="28"/>
          <w:lang w:val="uk-UA"/>
        </w:rPr>
      </w:pPr>
      <w:r w:rsidRPr="0004126E">
        <w:rPr>
          <w:rFonts w:ascii="Times New Roman" w:hAnsi="Times New Roman" w:cs="Times New Roman"/>
          <w:b/>
          <w:i/>
          <w:sz w:val="28"/>
          <w:szCs w:val="28"/>
          <w:lang w:val="uk-UA"/>
        </w:rPr>
        <w:t>Пархоменко А. М</w:t>
      </w:r>
    </w:p>
    <w:p w14:paraId="42F83B75" w14:textId="77777777" w:rsidR="001B71F6" w:rsidRDefault="001B71F6" w:rsidP="00131BE4">
      <w:pPr>
        <w:spacing w:after="0" w:line="23" w:lineRule="atLeast"/>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студентка, здобувач вищої освіти кафедри економіки, управління та адміністрування Черкаського державного бізнес-коледжу, м. Черкаси</w:t>
      </w:r>
    </w:p>
    <w:p w14:paraId="480DD59D" w14:textId="129176BD" w:rsidR="001B71F6" w:rsidRPr="002970EC" w:rsidRDefault="001B71F6" w:rsidP="00131BE4">
      <w:pPr>
        <w:spacing w:after="0" w:line="23" w:lineRule="atLeast"/>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поштова скринька: </w:t>
      </w:r>
      <w:hyperlink r:id="rId6" w:history="1">
        <w:r w:rsidRPr="00946BF0">
          <w:rPr>
            <w:rStyle w:val="a3"/>
            <w:rFonts w:ascii="Times New Roman" w:hAnsi="Times New Roman" w:cs="Times New Roman"/>
            <w:sz w:val="28"/>
            <w:szCs w:val="28"/>
            <w:lang w:val="uk-UA"/>
          </w:rPr>
          <w:t>alina_parhomenko_@ukr.net</w:t>
        </w:r>
      </w:hyperlink>
    </w:p>
    <w:p w14:paraId="00F3D905" w14:textId="25D950FC" w:rsidR="001B71F6" w:rsidRDefault="001B71F6" w:rsidP="00131BE4">
      <w:pPr>
        <w:spacing w:after="0" w:line="23" w:lineRule="atLeast"/>
        <w:ind w:firstLine="709"/>
        <w:jc w:val="center"/>
        <w:rPr>
          <w:rFonts w:ascii="Times New Roman" w:hAnsi="Times New Roman" w:cs="Times New Roman"/>
          <w:b/>
          <w:caps/>
          <w:sz w:val="28"/>
          <w:szCs w:val="28"/>
          <w:lang w:val="uk-UA"/>
        </w:rPr>
      </w:pPr>
    </w:p>
    <w:p w14:paraId="1D04A7EB" w14:textId="77777777" w:rsidR="001B71F6" w:rsidRPr="00C37F1D" w:rsidRDefault="001B71F6" w:rsidP="00131BE4">
      <w:pPr>
        <w:spacing w:after="0" w:line="23" w:lineRule="atLeast"/>
        <w:ind w:firstLine="709"/>
        <w:jc w:val="center"/>
        <w:rPr>
          <w:rFonts w:ascii="Times New Roman" w:hAnsi="Times New Roman" w:cs="Times New Roman"/>
          <w:b/>
          <w:caps/>
          <w:sz w:val="28"/>
          <w:szCs w:val="28"/>
          <w:lang w:val="uk-UA"/>
        </w:rPr>
      </w:pPr>
    </w:p>
    <w:p w14:paraId="6934F1AE" w14:textId="77777777" w:rsidR="001B71F6" w:rsidRPr="006D582B" w:rsidRDefault="001B71F6" w:rsidP="00131BE4">
      <w:pPr>
        <w:spacing w:after="0" w:line="23" w:lineRule="atLeast"/>
        <w:ind w:firstLine="709"/>
        <w:jc w:val="both"/>
        <w:rPr>
          <w:rFonts w:ascii="Times New Roman" w:hAnsi="Times New Roman" w:cs="Times New Roman"/>
          <w:sz w:val="28"/>
          <w:szCs w:val="28"/>
          <w:lang w:val="uk-UA"/>
        </w:rPr>
      </w:pPr>
      <w:r w:rsidRPr="006D582B">
        <w:rPr>
          <w:rFonts w:ascii="Times New Roman" w:hAnsi="Times New Roman" w:cs="Times New Roman"/>
          <w:sz w:val="28"/>
          <w:szCs w:val="28"/>
          <w:lang w:val="uk-UA"/>
        </w:rPr>
        <w:t xml:space="preserve">Швидкі зміни в економіці і суспільстві, інтенсивний процес </w:t>
      </w:r>
      <w:proofErr w:type="spellStart"/>
      <w:r w:rsidRPr="006D582B">
        <w:rPr>
          <w:rFonts w:ascii="Times New Roman" w:hAnsi="Times New Roman" w:cs="Times New Roman"/>
          <w:sz w:val="28"/>
          <w:szCs w:val="28"/>
          <w:lang w:val="uk-UA"/>
        </w:rPr>
        <w:t>цифровізації</w:t>
      </w:r>
      <w:proofErr w:type="spellEnd"/>
      <w:r w:rsidRPr="006D582B">
        <w:rPr>
          <w:rFonts w:ascii="Times New Roman" w:hAnsi="Times New Roman" w:cs="Times New Roman"/>
          <w:sz w:val="28"/>
          <w:szCs w:val="28"/>
          <w:lang w:val="uk-UA"/>
        </w:rPr>
        <w:t xml:space="preserve">, складні виклики пандемії і розпочата війна </w:t>
      </w:r>
      <w:proofErr w:type="spellStart"/>
      <w:r w:rsidRPr="006D582B">
        <w:rPr>
          <w:rFonts w:ascii="Times New Roman" w:hAnsi="Times New Roman" w:cs="Times New Roman"/>
          <w:sz w:val="28"/>
          <w:szCs w:val="28"/>
          <w:lang w:val="uk-UA"/>
        </w:rPr>
        <w:t>росією</w:t>
      </w:r>
      <w:proofErr w:type="spellEnd"/>
      <w:r w:rsidRPr="006D582B">
        <w:rPr>
          <w:rFonts w:ascii="Times New Roman" w:hAnsi="Times New Roman" w:cs="Times New Roman"/>
          <w:sz w:val="28"/>
          <w:szCs w:val="28"/>
          <w:lang w:val="uk-UA"/>
        </w:rPr>
        <w:t xml:space="preserve"> на території України, всі ці фактори призводять до значної невизначеності і ризиків у всіх галузях діяльності вітчизняних суб’єктів господарювання [1].</w:t>
      </w:r>
    </w:p>
    <w:p w14:paraId="2F28831E" w14:textId="77777777" w:rsidR="001B71F6" w:rsidRPr="006D582B" w:rsidRDefault="001B71F6" w:rsidP="00131BE4">
      <w:pPr>
        <w:spacing w:after="0" w:line="23" w:lineRule="atLeast"/>
        <w:ind w:firstLine="709"/>
        <w:jc w:val="both"/>
        <w:rPr>
          <w:rFonts w:ascii="Times New Roman" w:hAnsi="Times New Roman" w:cs="Times New Roman"/>
          <w:sz w:val="28"/>
          <w:szCs w:val="28"/>
          <w:lang w:val="uk-UA"/>
        </w:rPr>
      </w:pPr>
      <w:r w:rsidRPr="006D582B">
        <w:rPr>
          <w:rFonts w:ascii="Times New Roman" w:hAnsi="Times New Roman" w:cs="Times New Roman"/>
          <w:sz w:val="28"/>
          <w:szCs w:val="28"/>
          <w:lang w:val="uk-UA"/>
        </w:rPr>
        <w:t>З огляду на це визріла об’єктивна необхідність пошуку та впровадження ефективних заходів управління ризиками з метою оптимізації стратегії підприємства [1].</w:t>
      </w:r>
    </w:p>
    <w:p w14:paraId="403AE6BF" w14:textId="01BA2370" w:rsidR="001B71F6" w:rsidRPr="006D582B" w:rsidRDefault="001B71F6" w:rsidP="00131BE4">
      <w:pPr>
        <w:spacing w:after="0" w:line="23" w:lineRule="atLeast"/>
        <w:ind w:firstLine="709"/>
        <w:jc w:val="both"/>
        <w:rPr>
          <w:rFonts w:ascii="Times New Roman" w:hAnsi="Times New Roman" w:cs="Times New Roman"/>
          <w:sz w:val="28"/>
          <w:szCs w:val="28"/>
          <w:lang w:val="uk-UA"/>
        </w:rPr>
      </w:pPr>
      <w:r w:rsidRPr="006D582B">
        <w:rPr>
          <w:rFonts w:ascii="Times New Roman" w:hAnsi="Times New Roman" w:cs="Times New Roman"/>
          <w:sz w:val="28"/>
          <w:szCs w:val="28"/>
          <w:lang w:val="uk-UA"/>
        </w:rPr>
        <w:t>Так як, фінансовий менеджмент – це система стратегічних та оперативних дій та рішень, спрямованих на управління фінансовими ресурсами та грошовими потоками підприємства з метою досягнення його короткострокових і довгострокових цілей [2], т</w:t>
      </w:r>
      <w:r w:rsidR="00C771D5">
        <w:rPr>
          <w:rFonts w:ascii="Times New Roman" w:hAnsi="Times New Roman" w:cs="Times New Roman"/>
          <w:sz w:val="28"/>
          <w:szCs w:val="28"/>
          <w:lang w:val="uk-UA"/>
        </w:rPr>
        <w:t xml:space="preserve">ому він відіграє важливу роль у </w:t>
      </w:r>
      <w:r w:rsidRPr="006D582B">
        <w:rPr>
          <w:rFonts w:ascii="Times New Roman" w:hAnsi="Times New Roman" w:cs="Times New Roman"/>
          <w:sz w:val="28"/>
          <w:szCs w:val="28"/>
          <w:lang w:val="uk-UA"/>
        </w:rPr>
        <w:t>забезпеченні фінансової стабільності, прибутковості і конкурентоспроможності підприємств. В екон</w:t>
      </w:r>
      <w:r>
        <w:rPr>
          <w:rFonts w:ascii="Times New Roman" w:hAnsi="Times New Roman" w:cs="Times New Roman"/>
          <w:sz w:val="28"/>
          <w:szCs w:val="28"/>
          <w:lang w:val="uk-UA"/>
        </w:rPr>
        <w:t>омічної нестабільності дієве</w:t>
      </w:r>
      <w:r w:rsidRPr="006D582B">
        <w:rPr>
          <w:rFonts w:ascii="Times New Roman" w:hAnsi="Times New Roman" w:cs="Times New Roman"/>
          <w:sz w:val="28"/>
          <w:szCs w:val="28"/>
          <w:lang w:val="uk-UA"/>
        </w:rPr>
        <w:t xml:space="preserve"> фінансове управління стає стратегічно важливим завданням для вітчизняних підприємств.</w:t>
      </w:r>
    </w:p>
    <w:p w14:paraId="2EB306DA" w14:textId="77777777" w:rsidR="001B71F6" w:rsidRPr="006D582B" w:rsidRDefault="001B71F6" w:rsidP="00131BE4">
      <w:pPr>
        <w:spacing w:after="0" w:line="23"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Ефективне фінансове управління</w:t>
      </w:r>
      <w:r w:rsidRPr="006D582B">
        <w:rPr>
          <w:rFonts w:ascii="Times New Roman" w:hAnsi="Times New Roman" w:cs="Times New Roman"/>
          <w:sz w:val="28"/>
          <w:szCs w:val="28"/>
          <w:lang w:val="uk-UA"/>
        </w:rPr>
        <w:t xml:space="preserve"> є критично важливим для суб'єктів господарювання у всіх галузях вітчизняної економіки</w:t>
      </w:r>
      <w:r>
        <w:rPr>
          <w:rFonts w:ascii="Times New Roman" w:hAnsi="Times New Roman" w:cs="Times New Roman"/>
          <w:sz w:val="28"/>
          <w:szCs w:val="28"/>
          <w:lang w:val="uk-UA"/>
        </w:rPr>
        <w:t xml:space="preserve">. Воно </w:t>
      </w:r>
      <w:r w:rsidRPr="006D582B">
        <w:rPr>
          <w:rFonts w:ascii="Times New Roman" w:hAnsi="Times New Roman" w:cs="Times New Roman"/>
          <w:sz w:val="28"/>
          <w:szCs w:val="28"/>
          <w:lang w:val="uk-UA"/>
        </w:rPr>
        <w:t>допомагає підприємствам досягати фінансової стійкості, збільшувати прибуток, оптимізувати витрати і досягати стратегічних цілей</w:t>
      </w:r>
      <w:r>
        <w:rPr>
          <w:rFonts w:ascii="Times New Roman" w:hAnsi="Times New Roman" w:cs="Times New Roman"/>
          <w:sz w:val="28"/>
          <w:szCs w:val="28"/>
          <w:lang w:val="uk-UA"/>
        </w:rPr>
        <w:t xml:space="preserve"> </w:t>
      </w:r>
      <w:r w:rsidRPr="00DF5811">
        <w:rPr>
          <w:rFonts w:ascii="Times New Roman" w:hAnsi="Times New Roman" w:cs="Times New Roman"/>
          <w:sz w:val="28"/>
          <w:szCs w:val="28"/>
          <w:lang w:val="uk-UA"/>
        </w:rPr>
        <w:t>[2]</w:t>
      </w:r>
      <w:r w:rsidRPr="006D582B">
        <w:rPr>
          <w:rFonts w:ascii="Times New Roman" w:hAnsi="Times New Roman" w:cs="Times New Roman"/>
          <w:sz w:val="28"/>
          <w:szCs w:val="28"/>
          <w:lang w:val="uk-UA"/>
        </w:rPr>
        <w:t>.</w:t>
      </w:r>
    </w:p>
    <w:p w14:paraId="251AAE64" w14:textId="77777777" w:rsidR="001B71F6" w:rsidRPr="006D582B" w:rsidRDefault="001B71F6" w:rsidP="00131BE4">
      <w:pPr>
        <w:spacing w:after="0" w:line="23" w:lineRule="atLeast"/>
        <w:ind w:firstLine="709"/>
        <w:jc w:val="both"/>
        <w:rPr>
          <w:rFonts w:ascii="Times New Roman" w:hAnsi="Times New Roman" w:cs="Times New Roman"/>
          <w:sz w:val="28"/>
          <w:szCs w:val="28"/>
          <w:lang w:val="uk-UA"/>
        </w:rPr>
      </w:pPr>
      <w:r w:rsidRPr="006D582B">
        <w:rPr>
          <w:rFonts w:ascii="Times New Roman" w:hAnsi="Times New Roman" w:cs="Times New Roman"/>
          <w:sz w:val="28"/>
          <w:szCs w:val="28"/>
          <w:lang w:val="uk-UA"/>
        </w:rPr>
        <w:t>Ефективність фінансового менеджменту в галузях вітчизняної економіки суб’єктів господарювання визначається такими факторами:</w:t>
      </w:r>
    </w:p>
    <w:p w14:paraId="0BA0F9F7" w14:textId="77777777" w:rsidR="001B71F6" w:rsidRPr="006D582B" w:rsidRDefault="001B71F6" w:rsidP="00131BE4">
      <w:pPr>
        <w:numPr>
          <w:ilvl w:val="0"/>
          <w:numId w:val="1"/>
        </w:numPr>
        <w:spacing w:after="0" w:line="23" w:lineRule="atLeast"/>
        <w:ind w:left="0" w:firstLine="709"/>
        <w:jc w:val="both"/>
        <w:rPr>
          <w:rFonts w:ascii="Times New Roman" w:hAnsi="Times New Roman" w:cs="Times New Roman"/>
          <w:sz w:val="28"/>
          <w:szCs w:val="28"/>
          <w:lang w:val="uk-UA"/>
        </w:rPr>
      </w:pPr>
      <w:r w:rsidRPr="006D582B">
        <w:rPr>
          <w:rFonts w:ascii="Times New Roman" w:hAnsi="Times New Roman" w:cs="Times New Roman"/>
          <w:sz w:val="28"/>
          <w:szCs w:val="28"/>
          <w:lang w:val="uk-UA"/>
        </w:rPr>
        <w:t>Рівень розвитку галузі. У галузях, що є більш прибутковими, ефективність фіна</w:t>
      </w:r>
      <w:r>
        <w:rPr>
          <w:rFonts w:ascii="Times New Roman" w:hAnsi="Times New Roman" w:cs="Times New Roman"/>
          <w:sz w:val="28"/>
          <w:szCs w:val="28"/>
          <w:lang w:val="uk-UA"/>
        </w:rPr>
        <w:t xml:space="preserve">нсового менеджменту, як правило значно </w:t>
      </w:r>
      <w:r w:rsidRPr="006D582B">
        <w:rPr>
          <w:rFonts w:ascii="Times New Roman" w:hAnsi="Times New Roman" w:cs="Times New Roman"/>
          <w:sz w:val="28"/>
          <w:szCs w:val="28"/>
          <w:lang w:val="uk-UA"/>
        </w:rPr>
        <w:t>вища. Це пов’язано з тим, що в таких галузях суб’єкти господарювання мають більше можливостей для отримання прибутку, а також для його ефективного використання.</w:t>
      </w:r>
    </w:p>
    <w:p w14:paraId="39A21EB8" w14:textId="77777777" w:rsidR="001B71F6" w:rsidRPr="006D582B" w:rsidRDefault="001B71F6" w:rsidP="00131BE4">
      <w:pPr>
        <w:numPr>
          <w:ilvl w:val="0"/>
          <w:numId w:val="1"/>
        </w:numPr>
        <w:spacing w:after="0" w:line="23" w:lineRule="atLeast"/>
        <w:ind w:left="0" w:firstLine="709"/>
        <w:jc w:val="both"/>
        <w:rPr>
          <w:rFonts w:ascii="Times New Roman" w:hAnsi="Times New Roman" w:cs="Times New Roman"/>
          <w:sz w:val="28"/>
          <w:szCs w:val="28"/>
          <w:lang w:val="uk-UA"/>
        </w:rPr>
      </w:pPr>
      <w:r w:rsidRPr="006D582B">
        <w:rPr>
          <w:rFonts w:ascii="Times New Roman" w:hAnsi="Times New Roman" w:cs="Times New Roman"/>
          <w:sz w:val="28"/>
          <w:szCs w:val="28"/>
          <w:lang w:val="uk-UA"/>
        </w:rPr>
        <w:t>Стан економіки.</w:t>
      </w:r>
      <w:r>
        <w:rPr>
          <w:rFonts w:ascii="Times New Roman" w:hAnsi="Times New Roman" w:cs="Times New Roman"/>
          <w:sz w:val="28"/>
          <w:szCs w:val="28"/>
          <w:lang w:val="uk-UA"/>
        </w:rPr>
        <w:t xml:space="preserve"> </w:t>
      </w:r>
      <w:r w:rsidRPr="006D582B">
        <w:rPr>
          <w:rFonts w:ascii="Times New Roman" w:hAnsi="Times New Roman" w:cs="Times New Roman"/>
          <w:sz w:val="28"/>
          <w:szCs w:val="28"/>
          <w:lang w:val="uk-UA"/>
        </w:rPr>
        <w:t>У періоди економічного зростання суб’єкти господарювання мають більше можливостей для отримання прибутку, а також для його ефективного використання.</w:t>
      </w:r>
    </w:p>
    <w:p w14:paraId="1B815635" w14:textId="77777777" w:rsidR="001B71F6" w:rsidRPr="006D582B" w:rsidRDefault="001B71F6" w:rsidP="00131BE4">
      <w:pPr>
        <w:pStyle w:val="a4"/>
        <w:numPr>
          <w:ilvl w:val="0"/>
          <w:numId w:val="1"/>
        </w:numPr>
        <w:spacing w:after="0" w:line="23" w:lineRule="atLeast"/>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Внутрішня політика підприємства, </w:t>
      </w:r>
      <w:r w:rsidRPr="006D582B">
        <w:rPr>
          <w:rFonts w:ascii="Times New Roman" w:hAnsi="Times New Roman" w:cs="Times New Roman"/>
          <w:sz w:val="28"/>
          <w:szCs w:val="28"/>
          <w:lang w:val="uk-UA"/>
        </w:rPr>
        <w:t>яка передбачає систему</w:t>
      </w:r>
      <w:r>
        <w:rPr>
          <w:rFonts w:ascii="Times New Roman" w:hAnsi="Times New Roman" w:cs="Times New Roman"/>
          <w:sz w:val="28"/>
          <w:szCs w:val="28"/>
          <w:lang w:val="uk-UA"/>
        </w:rPr>
        <w:t xml:space="preserve"> та </w:t>
      </w:r>
      <w:r w:rsidRPr="006D582B">
        <w:rPr>
          <w:rFonts w:ascii="Times New Roman" w:hAnsi="Times New Roman" w:cs="Times New Roman"/>
          <w:sz w:val="28"/>
          <w:szCs w:val="28"/>
          <w:lang w:val="uk-UA"/>
        </w:rPr>
        <w:t>культуру управління фінансами</w:t>
      </w:r>
      <w:r>
        <w:rPr>
          <w:rFonts w:ascii="Times New Roman" w:hAnsi="Times New Roman" w:cs="Times New Roman"/>
          <w:sz w:val="28"/>
          <w:szCs w:val="28"/>
          <w:lang w:val="uk-UA"/>
        </w:rPr>
        <w:t xml:space="preserve">, а також, кваліфікацію фінансових </w:t>
      </w:r>
      <w:r w:rsidRPr="006D582B">
        <w:rPr>
          <w:rFonts w:ascii="Times New Roman" w:hAnsi="Times New Roman" w:cs="Times New Roman"/>
          <w:sz w:val="28"/>
          <w:szCs w:val="28"/>
          <w:lang w:val="uk-UA"/>
        </w:rPr>
        <w:t>менеджерів.</w:t>
      </w:r>
    </w:p>
    <w:p w14:paraId="4BD4EF2B" w14:textId="56A35D45" w:rsidR="001B71F6" w:rsidRDefault="001B71F6" w:rsidP="00131BE4">
      <w:pPr>
        <w:spacing w:after="0" w:line="23" w:lineRule="atLeast"/>
        <w:ind w:firstLine="709"/>
        <w:jc w:val="both"/>
        <w:rPr>
          <w:rFonts w:ascii="Times New Roman" w:hAnsi="Times New Roman" w:cs="Times New Roman"/>
          <w:sz w:val="28"/>
          <w:szCs w:val="28"/>
          <w:lang w:val="uk-UA"/>
        </w:rPr>
      </w:pPr>
      <w:r w:rsidRPr="006D582B">
        <w:rPr>
          <w:rFonts w:ascii="Times New Roman" w:hAnsi="Times New Roman" w:cs="Times New Roman"/>
          <w:sz w:val="28"/>
          <w:szCs w:val="28"/>
          <w:lang w:val="uk-UA"/>
        </w:rPr>
        <w:t xml:space="preserve">Загалом, ефективність фінансового менеджменту в галузях вітчизняної економіки є різною. </w:t>
      </w:r>
      <w:bookmarkStart w:id="0" w:name="_GoBack"/>
      <w:bookmarkEnd w:id="0"/>
    </w:p>
    <w:p w14:paraId="42E81C23" w14:textId="77777777" w:rsidR="001B71F6" w:rsidRPr="006D582B" w:rsidRDefault="001B71F6" w:rsidP="00131BE4">
      <w:pPr>
        <w:spacing w:after="0" w:line="23" w:lineRule="atLeast"/>
        <w:ind w:firstLine="709"/>
        <w:jc w:val="both"/>
        <w:rPr>
          <w:rFonts w:ascii="Times New Roman" w:hAnsi="Times New Roman" w:cs="Times New Roman"/>
          <w:sz w:val="28"/>
          <w:szCs w:val="28"/>
          <w:lang w:val="uk-UA"/>
        </w:rPr>
      </w:pPr>
      <w:r w:rsidRPr="007C37A7">
        <w:rPr>
          <w:rFonts w:ascii="Times New Roman" w:hAnsi="Times New Roman" w:cs="Times New Roman"/>
          <w:sz w:val="28"/>
          <w:szCs w:val="28"/>
          <w:lang w:val="uk-UA"/>
        </w:rPr>
        <w:t>Галузеві особливості фінансового управління в першу чергу визначаються особливостями господарської діяльності так як всі види економічної діяльності мають свої власні особливості, які впливають на специфіку управління фінансами суб’єктами господарювання. Проте, можна зауважити, що для деяких великих груп видів економічної діяльності різниця в управлінні фінансами може бути менш помітною [3].</w:t>
      </w:r>
    </w:p>
    <w:p w14:paraId="5D8C4A8C" w14:textId="77777777" w:rsidR="001B71F6" w:rsidRPr="006D582B" w:rsidRDefault="001B71F6" w:rsidP="00131BE4">
      <w:pPr>
        <w:spacing w:after="0" w:line="23" w:lineRule="atLeast"/>
        <w:ind w:firstLine="709"/>
        <w:jc w:val="both"/>
        <w:rPr>
          <w:rFonts w:ascii="Times New Roman" w:hAnsi="Times New Roman" w:cs="Times New Roman"/>
          <w:sz w:val="28"/>
          <w:szCs w:val="28"/>
          <w:lang w:val="uk-UA"/>
        </w:rPr>
      </w:pPr>
      <w:r w:rsidRPr="006D582B">
        <w:rPr>
          <w:rFonts w:ascii="Times New Roman" w:hAnsi="Times New Roman" w:cs="Times New Roman"/>
          <w:sz w:val="28"/>
          <w:szCs w:val="28"/>
          <w:lang w:val="uk-UA"/>
        </w:rPr>
        <w:t>Найбільш ефективним фінансовий менеджмент є у галузях з високою доданою вартістю, таких як енергетика, машинобудування, IT. У цих галузях підприємства мають можливість отримувати високі прибутки, що дозволяє їм вкладати значні кошти в розвиток і вдосконалення</w:t>
      </w:r>
      <w:r>
        <w:rPr>
          <w:rFonts w:ascii="Times New Roman" w:hAnsi="Times New Roman" w:cs="Times New Roman"/>
          <w:sz w:val="28"/>
          <w:szCs w:val="28"/>
          <w:lang w:val="uk-UA"/>
        </w:rPr>
        <w:t xml:space="preserve"> їхнього фінансового управління. </w:t>
      </w:r>
    </w:p>
    <w:p w14:paraId="6A14C2E9" w14:textId="77777777" w:rsidR="001B71F6" w:rsidRPr="006D582B" w:rsidRDefault="001B71F6" w:rsidP="00131BE4">
      <w:pPr>
        <w:spacing w:after="0" w:line="23" w:lineRule="atLeast"/>
        <w:ind w:firstLine="709"/>
        <w:jc w:val="both"/>
        <w:rPr>
          <w:rFonts w:ascii="Times New Roman" w:hAnsi="Times New Roman" w:cs="Times New Roman"/>
          <w:sz w:val="28"/>
          <w:szCs w:val="28"/>
          <w:lang w:val="uk-UA"/>
        </w:rPr>
      </w:pPr>
      <w:r w:rsidRPr="006D582B">
        <w:rPr>
          <w:rFonts w:ascii="Times New Roman" w:hAnsi="Times New Roman" w:cs="Times New Roman"/>
          <w:sz w:val="28"/>
          <w:szCs w:val="28"/>
          <w:lang w:val="uk-UA"/>
        </w:rPr>
        <w:t>В галузях з низькою доданою вартістю, таких як сільське господарство, транспорт, торгівля, ефективність фінансового менеджменту є нижчою. Це пов’язано з тим, що в цих галузях підприємствам важче отримувати високі прибутки, що обмежує їх можливості в інве</w:t>
      </w:r>
      <w:r>
        <w:rPr>
          <w:rFonts w:ascii="Times New Roman" w:hAnsi="Times New Roman" w:cs="Times New Roman"/>
          <w:sz w:val="28"/>
          <w:szCs w:val="28"/>
          <w:lang w:val="uk-UA"/>
        </w:rPr>
        <w:t xml:space="preserve">стиціях </w:t>
      </w:r>
      <w:r w:rsidRPr="006D582B">
        <w:rPr>
          <w:rFonts w:ascii="Times New Roman" w:hAnsi="Times New Roman" w:cs="Times New Roman"/>
          <w:sz w:val="28"/>
          <w:szCs w:val="28"/>
          <w:lang w:val="uk-UA"/>
        </w:rPr>
        <w:t>[3].</w:t>
      </w:r>
    </w:p>
    <w:p w14:paraId="39864D9F" w14:textId="77777777" w:rsidR="001B71F6" w:rsidRPr="006D582B" w:rsidRDefault="001B71F6" w:rsidP="00131BE4">
      <w:pPr>
        <w:spacing w:after="0" w:line="23" w:lineRule="atLeast"/>
        <w:ind w:firstLine="709"/>
        <w:jc w:val="both"/>
        <w:rPr>
          <w:rFonts w:ascii="Times New Roman" w:hAnsi="Times New Roman" w:cs="Times New Roman"/>
          <w:sz w:val="28"/>
          <w:szCs w:val="28"/>
          <w:lang w:val="uk-UA"/>
        </w:rPr>
      </w:pPr>
      <w:r w:rsidRPr="006D582B">
        <w:rPr>
          <w:rFonts w:ascii="Times New Roman" w:hAnsi="Times New Roman" w:cs="Times New Roman"/>
          <w:sz w:val="28"/>
          <w:szCs w:val="28"/>
          <w:lang w:val="uk-UA"/>
        </w:rPr>
        <w:t>Для підвищення ефективності фінансового менеджменту в галузях вітчизняної економіки суб’єктів господарювання необхідно:</w:t>
      </w:r>
    </w:p>
    <w:p w14:paraId="705C9298" w14:textId="77777777" w:rsidR="001B71F6" w:rsidRPr="006D582B" w:rsidRDefault="001B71F6" w:rsidP="00131BE4">
      <w:pPr>
        <w:numPr>
          <w:ilvl w:val="0"/>
          <w:numId w:val="2"/>
        </w:numPr>
        <w:spacing w:after="0" w:line="23" w:lineRule="atLeast"/>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6D582B">
        <w:rPr>
          <w:rFonts w:ascii="Times New Roman" w:hAnsi="Times New Roman" w:cs="Times New Roman"/>
          <w:sz w:val="28"/>
          <w:szCs w:val="28"/>
          <w:lang w:val="uk-UA"/>
        </w:rPr>
        <w:t>досконалювати нормативно-правову базу;</w:t>
      </w:r>
    </w:p>
    <w:p w14:paraId="2A70B626" w14:textId="77777777" w:rsidR="001B71F6" w:rsidRPr="006D582B" w:rsidRDefault="001B71F6" w:rsidP="00131BE4">
      <w:pPr>
        <w:numPr>
          <w:ilvl w:val="0"/>
          <w:numId w:val="2"/>
        </w:numPr>
        <w:spacing w:after="0" w:line="23" w:lineRule="atLeast"/>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6D582B">
        <w:rPr>
          <w:rFonts w:ascii="Times New Roman" w:hAnsi="Times New Roman" w:cs="Times New Roman"/>
          <w:sz w:val="28"/>
          <w:szCs w:val="28"/>
          <w:lang w:val="uk-UA"/>
        </w:rPr>
        <w:t>озвивати фінансові ринки;</w:t>
      </w:r>
    </w:p>
    <w:p w14:paraId="41089D0E" w14:textId="77777777" w:rsidR="001B71F6" w:rsidRPr="006D582B" w:rsidRDefault="001B71F6" w:rsidP="00131BE4">
      <w:pPr>
        <w:numPr>
          <w:ilvl w:val="0"/>
          <w:numId w:val="2"/>
        </w:numPr>
        <w:spacing w:after="0" w:line="23" w:lineRule="atLeast"/>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6D582B">
        <w:rPr>
          <w:rFonts w:ascii="Times New Roman" w:hAnsi="Times New Roman" w:cs="Times New Roman"/>
          <w:sz w:val="28"/>
          <w:szCs w:val="28"/>
          <w:lang w:val="uk-UA"/>
        </w:rPr>
        <w:t>апроваджувати сучасні методи фінансового аналізу;</w:t>
      </w:r>
    </w:p>
    <w:p w14:paraId="027E0658" w14:textId="77777777" w:rsidR="001B71F6" w:rsidRPr="006D582B" w:rsidRDefault="001B71F6" w:rsidP="00131BE4">
      <w:pPr>
        <w:numPr>
          <w:ilvl w:val="0"/>
          <w:numId w:val="2"/>
        </w:numPr>
        <w:spacing w:after="0" w:line="23" w:lineRule="atLeast"/>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6D582B">
        <w:rPr>
          <w:rFonts w:ascii="Times New Roman" w:hAnsi="Times New Roman" w:cs="Times New Roman"/>
          <w:sz w:val="28"/>
          <w:szCs w:val="28"/>
          <w:lang w:val="uk-UA"/>
        </w:rPr>
        <w:t xml:space="preserve">ідвищувати кваліфікацію фінансових менеджерів. </w:t>
      </w:r>
    </w:p>
    <w:p w14:paraId="37C612CB" w14:textId="77777777" w:rsidR="001B71F6" w:rsidRPr="006D582B" w:rsidRDefault="001B71F6" w:rsidP="00131BE4">
      <w:pPr>
        <w:spacing w:after="0" w:line="23" w:lineRule="atLeast"/>
        <w:ind w:firstLine="709"/>
        <w:jc w:val="both"/>
        <w:rPr>
          <w:rFonts w:ascii="Times New Roman" w:hAnsi="Times New Roman" w:cs="Times New Roman"/>
          <w:sz w:val="28"/>
          <w:szCs w:val="28"/>
          <w:lang w:val="uk-UA"/>
        </w:rPr>
      </w:pPr>
      <w:r w:rsidRPr="006D582B">
        <w:rPr>
          <w:rFonts w:ascii="Times New Roman" w:hAnsi="Times New Roman" w:cs="Times New Roman"/>
          <w:sz w:val="28"/>
          <w:szCs w:val="28"/>
          <w:lang w:val="uk-UA"/>
        </w:rPr>
        <w:t xml:space="preserve">Також для поліпшення ефективності фінансового управління можна впровадити систему бюджетування і планування, які покращать контроль доходів і витрат підприємства, що позитивно впливатиме на рентабельність підприємства. У сфері послуг можна впровадити систему управління дебіторською заборгованістю, яка дозволить зменшити витрати на відсотки та підвищити оборотність коштів. Також впровадження системи управління запаси у торгівлі допоможе зменшити витрати на зберігання товарів та підвищить </w:t>
      </w:r>
      <w:proofErr w:type="spellStart"/>
      <w:r w:rsidRPr="006D582B">
        <w:rPr>
          <w:rFonts w:ascii="Times New Roman" w:hAnsi="Times New Roman" w:cs="Times New Roman"/>
          <w:sz w:val="28"/>
          <w:szCs w:val="28"/>
          <w:lang w:val="uk-UA"/>
        </w:rPr>
        <w:t>обіговість</w:t>
      </w:r>
      <w:proofErr w:type="spellEnd"/>
      <w:r w:rsidRPr="006D582B">
        <w:rPr>
          <w:rFonts w:ascii="Times New Roman" w:hAnsi="Times New Roman" w:cs="Times New Roman"/>
          <w:sz w:val="28"/>
          <w:szCs w:val="28"/>
          <w:lang w:val="uk-UA"/>
        </w:rPr>
        <w:t xml:space="preserve"> капіталу суб’єкта господарювання. </w:t>
      </w:r>
    </w:p>
    <w:p w14:paraId="44CBD1C3" w14:textId="77777777" w:rsidR="001B71F6" w:rsidRPr="006D582B" w:rsidRDefault="001B71F6" w:rsidP="00131BE4">
      <w:pPr>
        <w:spacing w:after="0" w:line="23" w:lineRule="atLeast"/>
        <w:ind w:firstLine="709"/>
        <w:jc w:val="both"/>
        <w:rPr>
          <w:rFonts w:ascii="Times New Roman" w:hAnsi="Times New Roman" w:cs="Times New Roman"/>
          <w:sz w:val="28"/>
          <w:szCs w:val="28"/>
          <w:lang w:val="uk-UA"/>
        </w:rPr>
      </w:pPr>
      <w:r w:rsidRPr="006D582B">
        <w:rPr>
          <w:rFonts w:ascii="Times New Roman" w:hAnsi="Times New Roman" w:cs="Times New Roman"/>
          <w:sz w:val="28"/>
          <w:szCs w:val="28"/>
          <w:lang w:val="uk-UA"/>
        </w:rPr>
        <w:t>Підвищення ефек</w:t>
      </w:r>
      <w:r>
        <w:rPr>
          <w:rFonts w:ascii="Times New Roman" w:hAnsi="Times New Roman" w:cs="Times New Roman"/>
          <w:sz w:val="28"/>
          <w:szCs w:val="28"/>
          <w:lang w:val="uk-UA"/>
        </w:rPr>
        <w:t>тивності управління</w:t>
      </w:r>
      <w:r w:rsidRPr="006D582B">
        <w:rPr>
          <w:rFonts w:ascii="Times New Roman" w:hAnsi="Times New Roman" w:cs="Times New Roman"/>
          <w:sz w:val="28"/>
          <w:szCs w:val="28"/>
          <w:lang w:val="uk-UA"/>
        </w:rPr>
        <w:t xml:space="preserve"> є важливим завданням для вітчизняних підпри</w:t>
      </w:r>
      <w:r>
        <w:rPr>
          <w:rFonts w:ascii="Times New Roman" w:hAnsi="Times New Roman" w:cs="Times New Roman"/>
          <w:sz w:val="28"/>
          <w:szCs w:val="28"/>
          <w:lang w:val="uk-UA"/>
        </w:rPr>
        <w:t>ємств. Це дозволить їм розвинути</w:t>
      </w:r>
      <w:r w:rsidRPr="006D582B">
        <w:rPr>
          <w:rFonts w:ascii="Times New Roman" w:hAnsi="Times New Roman" w:cs="Times New Roman"/>
          <w:sz w:val="28"/>
          <w:szCs w:val="28"/>
          <w:lang w:val="uk-UA"/>
        </w:rPr>
        <w:t xml:space="preserve"> свою конкурентоспроможність та забезпечити сталий розвиток.</w:t>
      </w:r>
    </w:p>
    <w:p w14:paraId="5A3AF26A" w14:textId="77777777" w:rsidR="001B71F6" w:rsidRPr="006D582B" w:rsidRDefault="001B71F6" w:rsidP="00131BE4">
      <w:pPr>
        <w:spacing w:after="0" w:line="23" w:lineRule="atLeast"/>
        <w:ind w:firstLine="709"/>
        <w:jc w:val="both"/>
        <w:rPr>
          <w:rFonts w:ascii="Times New Roman" w:hAnsi="Times New Roman" w:cs="Times New Roman"/>
          <w:sz w:val="28"/>
          <w:szCs w:val="28"/>
          <w:lang w:val="uk-UA"/>
        </w:rPr>
      </w:pPr>
      <w:r w:rsidRPr="006D582B">
        <w:rPr>
          <w:rFonts w:ascii="Times New Roman" w:hAnsi="Times New Roman" w:cs="Times New Roman"/>
          <w:sz w:val="28"/>
          <w:szCs w:val="28"/>
          <w:lang w:val="uk-UA"/>
        </w:rPr>
        <w:t>Загалом, ефективний фінансовий менеджмент є важливим для всіх галузей вітчизняної економіки, оскільки він допомагає суб’єктам господарювання забезпечити стійкість, рентабельність та здатність адаптуватись до змінних умов на ринку. Успішна фінансова діяльність сприяє адаптації суб’єктів господарювання та створює умови для розвитку економіки в цілому.</w:t>
      </w:r>
    </w:p>
    <w:p w14:paraId="2272BEC7" w14:textId="77777777" w:rsidR="001B71F6" w:rsidRPr="006D582B" w:rsidRDefault="001B71F6" w:rsidP="00131BE4">
      <w:pPr>
        <w:spacing w:after="0" w:line="23" w:lineRule="atLeast"/>
        <w:ind w:firstLine="709"/>
        <w:jc w:val="both"/>
        <w:rPr>
          <w:rFonts w:ascii="Times New Roman" w:hAnsi="Times New Roman" w:cs="Times New Roman"/>
          <w:sz w:val="28"/>
          <w:szCs w:val="28"/>
          <w:lang w:val="uk-UA"/>
        </w:rPr>
      </w:pPr>
      <w:r w:rsidRPr="006D582B">
        <w:rPr>
          <w:rFonts w:ascii="Times New Roman" w:hAnsi="Times New Roman" w:cs="Times New Roman"/>
          <w:sz w:val="28"/>
          <w:szCs w:val="28"/>
          <w:lang w:val="uk-UA"/>
        </w:rPr>
        <w:t>У підсумку,</w:t>
      </w:r>
      <w:r>
        <w:rPr>
          <w:rFonts w:ascii="Times New Roman" w:hAnsi="Times New Roman" w:cs="Times New Roman"/>
          <w:sz w:val="28"/>
          <w:szCs w:val="28"/>
          <w:lang w:val="uk-UA"/>
        </w:rPr>
        <w:t xml:space="preserve"> можна сказати, що фінансовий менеджмент у</w:t>
      </w:r>
      <w:r w:rsidRPr="006D582B">
        <w:rPr>
          <w:rFonts w:ascii="Times New Roman" w:hAnsi="Times New Roman" w:cs="Times New Roman"/>
          <w:sz w:val="28"/>
          <w:szCs w:val="28"/>
          <w:lang w:val="uk-UA"/>
        </w:rPr>
        <w:t xml:space="preserve"> галузях вітчизняної економіки є складним завданням,</w:t>
      </w:r>
      <w:r>
        <w:rPr>
          <w:rFonts w:ascii="Times New Roman" w:hAnsi="Times New Roman" w:cs="Times New Roman"/>
          <w:sz w:val="28"/>
          <w:szCs w:val="28"/>
          <w:lang w:val="uk-UA"/>
        </w:rPr>
        <w:t xml:space="preserve"> яке </w:t>
      </w:r>
      <w:r w:rsidRPr="009E30C1">
        <w:rPr>
          <w:rFonts w:ascii="Times New Roman" w:hAnsi="Times New Roman" w:cs="Times New Roman"/>
          <w:sz w:val="28"/>
          <w:szCs w:val="28"/>
          <w:lang w:val="uk-UA"/>
        </w:rPr>
        <w:t xml:space="preserve">визначається рядом </w:t>
      </w:r>
      <w:r w:rsidRPr="009E30C1">
        <w:rPr>
          <w:rFonts w:ascii="Times New Roman" w:hAnsi="Times New Roman" w:cs="Times New Roman"/>
          <w:sz w:val="28"/>
          <w:szCs w:val="28"/>
          <w:lang w:val="uk-UA"/>
        </w:rPr>
        <w:lastRenderedPageBreak/>
        <w:t>особливостей, які відображають специфіку кожної окремої галузі, такі як сезонність робіт, висока конкуренція, залежність від природних умов, соціальна значимість галузі та бар'єри для міжнародної діяльності</w:t>
      </w:r>
      <w:r>
        <w:rPr>
          <w:rFonts w:ascii="Times New Roman" w:hAnsi="Times New Roman" w:cs="Times New Roman"/>
          <w:sz w:val="28"/>
          <w:szCs w:val="28"/>
          <w:lang w:val="uk-UA"/>
        </w:rPr>
        <w:t xml:space="preserve">. З </w:t>
      </w:r>
      <w:r w:rsidRPr="006D582B">
        <w:rPr>
          <w:rFonts w:ascii="Times New Roman" w:hAnsi="Times New Roman" w:cs="Times New Roman"/>
          <w:sz w:val="28"/>
          <w:szCs w:val="28"/>
          <w:lang w:val="uk-UA"/>
        </w:rPr>
        <w:t>правильним підходом та урахуванням специфічних особливостей може сприяти ефективному управлінню фінансами та досягне</w:t>
      </w:r>
      <w:r>
        <w:rPr>
          <w:rFonts w:ascii="Times New Roman" w:hAnsi="Times New Roman" w:cs="Times New Roman"/>
          <w:sz w:val="28"/>
          <w:szCs w:val="28"/>
          <w:lang w:val="uk-UA"/>
        </w:rPr>
        <w:t>нню позитивних результатів для суб’єктів господарювання.</w:t>
      </w:r>
    </w:p>
    <w:p w14:paraId="270D8BD8" w14:textId="77777777" w:rsidR="001B71F6" w:rsidRDefault="001B71F6" w:rsidP="00131BE4">
      <w:pPr>
        <w:spacing w:line="23" w:lineRule="atLeast"/>
        <w:rPr>
          <w:lang w:val="uk-UA"/>
        </w:rPr>
      </w:pPr>
    </w:p>
    <w:p w14:paraId="4DBAB61C" w14:textId="7AD218E6" w:rsidR="001B71F6" w:rsidRPr="00A364CC" w:rsidRDefault="00A364CC" w:rsidP="00131BE4">
      <w:pPr>
        <w:spacing w:after="0" w:line="23" w:lineRule="atLeast"/>
        <w:ind w:firstLine="709"/>
        <w:jc w:val="center"/>
        <w:rPr>
          <w:rFonts w:ascii="Times New Roman" w:hAnsi="Times New Roman" w:cs="Times New Roman"/>
          <w:b/>
          <w:sz w:val="28"/>
          <w:szCs w:val="28"/>
          <w:lang w:val="uk-UA"/>
        </w:rPr>
      </w:pPr>
      <w:r w:rsidRPr="00A364CC">
        <w:rPr>
          <w:rFonts w:ascii="Times New Roman" w:hAnsi="Times New Roman" w:cs="Times New Roman"/>
          <w:b/>
          <w:sz w:val="28"/>
          <w:szCs w:val="28"/>
          <w:lang w:val="uk-UA"/>
        </w:rPr>
        <w:t>Література</w:t>
      </w:r>
    </w:p>
    <w:p w14:paraId="0EE92572" w14:textId="77777777" w:rsidR="001B71F6" w:rsidRPr="00E9063B" w:rsidRDefault="001B71F6" w:rsidP="00131BE4">
      <w:pPr>
        <w:spacing w:after="0" w:line="23" w:lineRule="atLeast"/>
        <w:ind w:firstLine="709"/>
        <w:jc w:val="both"/>
        <w:rPr>
          <w:rFonts w:ascii="Times New Roman" w:hAnsi="Times New Roman" w:cs="Times New Roman"/>
          <w:sz w:val="28"/>
          <w:szCs w:val="28"/>
          <w:lang w:val="uk-UA"/>
        </w:rPr>
      </w:pPr>
      <w:r w:rsidRPr="00E9063B">
        <w:rPr>
          <w:rFonts w:ascii="Times New Roman" w:hAnsi="Times New Roman" w:cs="Times New Roman"/>
          <w:sz w:val="28"/>
          <w:szCs w:val="28"/>
          <w:lang w:val="uk-UA"/>
        </w:rPr>
        <w:t xml:space="preserve">1. Сарай Н. І. Контроль торгового асортименту як засіб ризик-менеджменту торговельних підприємств. </w:t>
      </w:r>
      <w:r w:rsidRPr="00E9063B">
        <w:rPr>
          <w:rFonts w:ascii="Times New Roman" w:hAnsi="Times New Roman" w:cs="Times New Roman"/>
          <w:i/>
          <w:sz w:val="28"/>
          <w:szCs w:val="28"/>
          <w:lang w:val="uk-UA"/>
        </w:rPr>
        <w:t xml:space="preserve">Сучасні напрями розвитку економіки, підприємництва, технологій т їх правового забезпечення: 2022 рік: </w:t>
      </w:r>
      <w:r w:rsidRPr="00E9063B">
        <w:rPr>
          <w:rFonts w:ascii="Times New Roman" w:hAnsi="Times New Roman" w:cs="Times New Roman"/>
          <w:sz w:val="28"/>
          <w:szCs w:val="28"/>
          <w:lang w:val="uk-UA"/>
        </w:rPr>
        <w:t xml:space="preserve">матеріали </w:t>
      </w:r>
      <w:proofErr w:type="spellStart"/>
      <w:r w:rsidRPr="00E9063B">
        <w:rPr>
          <w:rFonts w:ascii="Times New Roman" w:hAnsi="Times New Roman" w:cs="Times New Roman"/>
          <w:sz w:val="28"/>
          <w:szCs w:val="28"/>
          <w:lang w:val="uk-UA"/>
        </w:rPr>
        <w:t>Міжнар</w:t>
      </w:r>
      <w:proofErr w:type="spellEnd"/>
      <w:r w:rsidRPr="00E9063B">
        <w:rPr>
          <w:rFonts w:ascii="Times New Roman" w:hAnsi="Times New Roman" w:cs="Times New Roman"/>
          <w:sz w:val="28"/>
          <w:szCs w:val="28"/>
          <w:lang w:val="uk-UA"/>
        </w:rPr>
        <w:t>. наук.-</w:t>
      </w:r>
      <w:proofErr w:type="spellStart"/>
      <w:r w:rsidRPr="00E9063B">
        <w:rPr>
          <w:rFonts w:ascii="Times New Roman" w:hAnsi="Times New Roman" w:cs="Times New Roman"/>
          <w:sz w:val="28"/>
          <w:szCs w:val="28"/>
          <w:lang w:val="uk-UA"/>
        </w:rPr>
        <w:t>практ</w:t>
      </w:r>
      <w:proofErr w:type="spellEnd"/>
      <w:r w:rsidRPr="00E9063B">
        <w:rPr>
          <w:rFonts w:ascii="Times New Roman" w:hAnsi="Times New Roman" w:cs="Times New Roman"/>
          <w:sz w:val="28"/>
          <w:szCs w:val="28"/>
          <w:lang w:val="uk-UA"/>
        </w:rPr>
        <w:t xml:space="preserve">. </w:t>
      </w:r>
      <w:proofErr w:type="spellStart"/>
      <w:r w:rsidRPr="00E9063B">
        <w:rPr>
          <w:rFonts w:ascii="Times New Roman" w:hAnsi="Times New Roman" w:cs="Times New Roman"/>
          <w:sz w:val="28"/>
          <w:szCs w:val="28"/>
          <w:lang w:val="uk-UA"/>
        </w:rPr>
        <w:t>конф</w:t>
      </w:r>
      <w:proofErr w:type="spellEnd"/>
      <w:r w:rsidRPr="00E9063B">
        <w:rPr>
          <w:rFonts w:ascii="Times New Roman" w:hAnsi="Times New Roman" w:cs="Times New Roman"/>
          <w:sz w:val="28"/>
          <w:szCs w:val="28"/>
          <w:lang w:val="uk-UA"/>
        </w:rPr>
        <w:t>. Львів, 2022. С. 300-302. URL:</w:t>
      </w:r>
      <w:hyperlink r:id="rId7" w:anchor="page=301" w:history="1">
        <w:r w:rsidRPr="00E9063B">
          <w:rPr>
            <w:rStyle w:val="a3"/>
            <w:rFonts w:ascii="Times New Roman" w:hAnsi="Times New Roman" w:cs="Times New Roman"/>
            <w:sz w:val="28"/>
            <w:szCs w:val="28"/>
            <w:lang w:val="uk-UA"/>
          </w:rPr>
          <w:t>http://www.lute.lviv.ua/fileadmin/www.lac.lviv.ua/data/kafedry/Tovaroznavstva_mitnoji_spravi_ta_upravlinnja_jakistju/Doc/005_Materiali_konferenciji_Suchasni_naprjami_rozvitku_1-2_chervnja_2022_roku.pdf#page=301</w:t>
        </w:r>
      </w:hyperlink>
      <w:r w:rsidRPr="00E9063B">
        <w:rPr>
          <w:rFonts w:ascii="Times New Roman" w:hAnsi="Times New Roman" w:cs="Times New Roman"/>
          <w:sz w:val="28"/>
          <w:szCs w:val="28"/>
          <w:lang w:val="uk-UA"/>
        </w:rPr>
        <w:t xml:space="preserve"> (дата звернення: 27.09.2023)</w:t>
      </w:r>
    </w:p>
    <w:p w14:paraId="214E2EA7" w14:textId="77777777" w:rsidR="001B71F6" w:rsidRPr="00E9063B" w:rsidRDefault="001B71F6" w:rsidP="00131BE4">
      <w:pPr>
        <w:spacing w:after="0" w:line="23" w:lineRule="atLeast"/>
        <w:ind w:firstLine="709"/>
        <w:jc w:val="both"/>
        <w:rPr>
          <w:rFonts w:ascii="Times New Roman" w:hAnsi="Times New Roman" w:cs="Times New Roman"/>
          <w:sz w:val="28"/>
          <w:szCs w:val="28"/>
          <w:lang w:val="uk-UA"/>
        </w:rPr>
      </w:pPr>
      <w:r w:rsidRPr="00E9063B">
        <w:rPr>
          <w:rFonts w:ascii="Times New Roman" w:hAnsi="Times New Roman" w:cs="Times New Roman"/>
          <w:sz w:val="28"/>
          <w:szCs w:val="28"/>
          <w:lang w:val="uk-UA"/>
        </w:rPr>
        <w:t xml:space="preserve">2. </w:t>
      </w:r>
      <w:proofErr w:type="spellStart"/>
      <w:r w:rsidRPr="00E9063B">
        <w:rPr>
          <w:rFonts w:ascii="Times New Roman" w:hAnsi="Times New Roman" w:cs="Times New Roman"/>
          <w:sz w:val="28"/>
          <w:szCs w:val="28"/>
          <w:lang w:val="uk-UA"/>
        </w:rPr>
        <w:t>Непочатенко</w:t>
      </w:r>
      <w:proofErr w:type="spellEnd"/>
      <w:r w:rsidRPr="00E9063B">
        <w:rPr>
          <w:rFonts w:ascii="Times New Roman" w:hAnsi="Times New Roman" w:cs="Times New Roman"/>
          <w:sz w:val="28"/>
          <w:szCs w:val="28"/>
          <w:lang w:val="uk-UA"/>
        </w:rPr>
        <w:t xml:space="preserve"> О. О., Пташник С. А. Фінансовий менеджмент як необхідна складова ефективної системи управління підприємством. </w:t>
      </w:r>
      <w:r w:rsidRPr="00E9063B">
        <w:rPr>
          <w:rFonts w:ascii="Times New Roman" w:hAnsi="Times New Roman" w:cs="Times New Roman"/>
          <w:i/>
          <w:sz w:val="28"/>
          <w:szCs w:val="28"/>
          <w:lang w:val="uk-UA"/>
        </w:rPr>
        <w:t>Ефективна економіка.</w:t>
      </w:r>
      <w:r w:rsidRPr="00E9063B">
        <w:rPr>
          <w:rFonts w:ascii="Times New Roman" w:hAnsi="Times New Roman" w:cs="Times New Roman"/>
          <w:sz w:val="28"/>
          <w:szCs w:val="28"/>
          <w:lang w:val="uk-UA"/>
        </w:rPr>
        <w:t xml:space="preserve"> 2021. №8. URL: </w:t>
      </w:r>
      <w:hyperlink r:id="rId8" w:history="1">
        <w:r w:rsidRPr="00E9063B">
          <w:rPr>
            <w:rStyle w:val="a3"/>
            <w:rFonts w:ascii="Times New Roman" w:hAnsi="Times New Roman" w:cs="Times New Roman"/>
            <w:sz w:val="28"/>
            <w:szCs w:val="28"/>
            <w:lang w:val="uk-UA"/>
          </w:rPr>
          <w:t>http://www.economy.nayka.com.ua/?op=1&amp;z=9168</w:t>
        </w:r>
      </w:hyperlink>
      <w:r w:rsidRPr="00E9063B">
        <w:rPr>
          <w:rFonts w:ascii="Times New Roman" w:hAnsi="Times New Roman" w:cs="Times New Roman"/>
          <w:sz w:val="28"/>
          <w:szCs w:val="28"/>
          <w:lang w:val="uk-UA"/>
        </w:rPr>
        <w:t xml:space="preserve"> (дата використання: 25.09.2023)</w:t>
      </w:r>
    </w:p>
    <w:p w14:paraId="4F6084E6" w14:textId="77777777" w:rsidR="001B71F6" w:rsidRPr="00E9063B" w:rsidRDefault="001B71F6" w:rsidP="00131BE4">
      <w:pPr>
        <w:spacing w:after="0" w:line="23" w:lineRule="atLeast"/>
        <w:ind w:firstLine="709"/>
        <w:jc w:val="both"/>
        <w:rPr>
          <w:rFonts w:ascii="Times New Roman" w:hAnsi="Times New Roman" w:cs="Times New Roman"/>
          <w:sz w:val="28"/>
          <w:szCs w:val="28"/>
          <w:lang w:val="uk-UA"/>
        </w:rPr>
      </w:pPr>
      <w:r w:rsidRPr="00E9063B">
        <w:rPr>
          <w:rFonts w:ascii="Times New Roman" w:hAnsi="Times New Roman" w:cs="Times New Roman"/>
          <w:sz w:val="28"/>
          <w:szCs w:val="28"/>
          <w:lang w:val="uk-UA"/>
        </w:rPr>
        <w:t xml:space="preserve">3. </w:t>
      </w:r>
      <w:proofErr w:type="spellStart"/>
      <w:r w:rsidRPr="00E9063B">
        <w:rPr>
          <w:rFonts w:ascii="Times New Roman" w:hAnsi="Times New Roman" w:cs="Times New Roman"/>
          <w:sz w:val="28"/>
          <w:szCs w:val="28"/>
          <w:lang w:val="uk-UA"/>
        </w:rPr>
        <w:t>Незамайкин</w:t>
      </w:r>
      <w:proofErr w:type="spellEnd"/>
      <w:r w:rsidRPr="00E9063B">
        <w:rPr>
          <w:rFonts w:ascii="Times New Roman" w:hAnsi="Times New Roman" w:cs="Times New Roman"/>
          <w:sz w:val="28"/>
          <w:szCs w:val="28"/>
          <w:lang w:val="uk-UA"/>
        </w:rPr>
        <w:t xml:space="preserve"> В. Н. Фінансовий менеджмент в компаніях різних галузей і організаційно-правових форм: </w:t>
      </w:r>
      <w:proofErr w:type="spellStart"/>
      <w:r w:rsidRPr="00E9063B">
        <w:rPr>
          <w:rFonts w:ascii="Times New Roman" w:hAnsi="Times New Roman" w:cs="Times New Roman"/>
          <w:sz w:val="28"/>
          <w:szCs w:val="28"/>
          <w:lang w:val="uk-UA"/>
        </w:rPr>
        <w:t>навч</w:t>
      </w:r>
      <w:proofErr w:type="spellEnd"/>
      <w:r w:rsidRPr="00E9063B">
        <w:rPr>
          <w:rFonts w:ascii="Times New Roman" w:hAnsi="Times New Roman" w:cs="Times New Roman"/>
          <w:sz w:val="28"/>
          <w:szCs w:val="28"/>
          <w:lang w:val="uk-UA"/>
        </w:rPr>
        <w:t xml:space="preserve">. </w:t>
      </w:r>
      <w:proofErr w:type="spellStart"/>
      <w:r w:rsidRPr="00E9063B">
        <w:rPr>
          <w:rFonts w:ascii="Times New Roman" w:hAnsi="Times New Roman" w:cs="Times New Roman"/>
          <w:sz w:val="28"/>
          <w:szCs w:val="28"/>
          <w:lang w:val="uk-UA"/>
        </w:rPr>
        <w:t>посіб</w:t>
      </w:r>
      <w:proofErr w:type="spellEnd"/>
      <w:r w:rsidRPr="00E9063B">
        <w:rPr>
          <w:rFonts w:ascii="Times New Roman" w:hAnsi="Times New Roman" w:cs="Times New Roman"/>
          <w:sz w:val="28"/>
          <w:szCs w:val="28"/>
          <w:lang w:val="uk-UA"/>
        </w:rPr>
        <w:t xml:space="preserve">., 2014. 467 с. URL: </w:t>
      </w:r>
      <w:hyperlink r:id="rId9" w:anchor="google_vignette" w:history="1">
        <w:r w:rsidRPr="00E9063B">
          <w:rPr>
            <w:rStyle w:val="a3"/>
            <w:rFonts w:ascii="Times New Roman" w:hAnsi="Times New Roman" w:cs="Times New Roman"/>
            <w:sz w:val="28"/>
            <w:szCs w:val="28"/>
            <w:lang w:val="uk-UA"/>
          </w:rPr>
          <w:t>https://stud.com.ua/64027/finansi/finansoviy_menedzhment_kompaniyah_riznih_galuzey_organizatsiyno_pravovih_form#google_vignette</w:t>
        </w:r>
      </w:hyperlink>
      <w:r w:rsidRPr="00E9063B">
        <w:rPr>
          <w:rFonts w:ascii="Times New Roman" w:hAnsi="Times New Roman" w:cs="Times New Roman"/>
          <w:sz w:val="28"/>
          <w:szCs w:val="28"/>
          <w:lang w:val="uk-UA"/>
        </w:rPr>
        <w:t xml:space="preserve"> (дата звернення: 28.09.2023)</w:t>
      </w:r>
    </w:p>
    <w:p w14:paraId="4E9B9954" w14:textId="77777777" w:rsidR="00111C57" w:rsidRDefault="005B764A"/>
    <w:sectPr w:rsidR="00111C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F5CDC"/>
    <w:multiLevelType w:val="multilevel"/>
    <w:tmpl w:val="4F5C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1259FF"/>
    <w:multiLevelType w:val="multilevel"/>
    <w:tmpl w:val="C6F8B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C84"/>
    <w:rsid w:val="00001DC3"/>
    <w:rsid w:val="00131BE4"/>
    <w:rsid w:val="001B390F"/>
    <w:rsid w:val="001B71F6"/>
    <w:rsid w:val="00303D2C"/>
    <w:rsid w:val="00557C84"/>
    <w:rsid w:val="005B764A"/>
    <w:rsid w:val="00617385"/>
    <w:rsid w:val="00930131"/>
    <w:rsid w:val="00A364CC"/>
    <w:rsid w:val="00C771D5"/>
    <w:rsid w:val="00D66640"/>
    <w:rsid w:val="00E971EC"/>
    <w:rsid w:val="00F563A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FB83"/>
  <w15:chartTrackingRefBased/>
  <w15:docId w15:val="{E8B343A9-0455-42EB-BC3E-392C4A06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1F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71F6"/>
    <w:rPr>
      <w:color w:val="0563C1" w:themeColor="hyperlink"/>
      <w:u w:val="single"/>
    </w:rPr>
  </w:style>
  <w:style w:type="paragraph" w:styleId="a4">
    <w:name w:val="List Paragraph"/>
    <w:basedOn w:val="a"/>
    <w:uiPriority w:val="34"/>
    <w:qFormat/>
    <w:rsid w:val="001B7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y.nayka.com.ua/?op=1&amp;z=9168" TargetMode="External"/><Relationship Id="rId3" Type="http://schemas.openxmlformats.org/officeDocument/2006/relationships/settings" Target="settings.xml"/><Relationship Id="rId7" Type="http://schemas.openxmlformats.org/officeDocument/2006/relationships/hyperlink" Target="http://www.lute.lviv.ua/fileadmin/www.lac.lviv.ua/data/kafedry/Tovaroznavstva_mitnoji_spravi_ta_upravlinnja_jakistju/Doc/005_Materiali_konferenciji_Suchasni_naprjami_rozvitku_1-2_chervnja_2022_rok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na_parhomenko_@ukr.net" TargetMode="External"/><Relationship Id="rId11" Type="http://schemas.openxmlformats.org/officeDocument/2006/relationships/theme" Target="theme/theme1.xml"/><Relationship Id="rId5" Type="http://schemas.openxmlformats.org/officeDocument/2006/relationships/hyperlink" Target="mailto:alla525@ukr.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ud.com.ua/64027/finansi/finansoviy_menedzhment_kompaniyah_riznih_galuzey_organizatsiyno_pravovih_for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1032</Words>
  <Characters>5887</Characters>
  <Application>Microsoft Office Word</Application>
  <DocSecurity>0</DocSecurity>
  <Lines>49</Lines>
  <Paragraphs>13</Paragraphs>
  <ScaleCrop>false</ScaleCrop>
  <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66</cp:revision>
  <dcterms:created xsi:type="dcterms:W3CDTF">2023-11-07T15:40:00Z</dcterms:created>
  <dcterms:modified xsi:type="dcterms:W3CDTF">2023-11-07T17:45:00Z</dcterms:modified>
</cp:coreProperties>
</file>