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DC" w:rsidRPr="004A6EDC" w:rsidRDefault="004A6EDC" w:rsidP="004A6EDC">
      <w:pPr>
        <w:spacing w:line="276" w:lineRule="auto"/>
        <w:jc w:val="right"/>
        <w:rPr>
          <w:b/>
          <w:color w:val="222222"/>
          <w:shd w:val="clear" w:color="auto" w:fill="FFFFFF"/>
          <w:lang w:val="uk-UA"/>
        </w:rPr>
      </w:pPr>
      <w:proofErr w:type="spellStart"/>
      <w:r w:rsidRPr="004A6EDC">
        <w:rPr>
          <w:b/>
          <w:color w:val="222222"/>
          <w:shd w:val="clear" w:color="auto" w:fill="FFFFFF"/>
          <w:lang w:val="uk-UA"/>
        </w:rPr>
        <w:t>Мірошніченко</w:t>
      </w:r>
      <w:proofErr w:type="spellEnd"/>
      <w:r w:rsidRPr="004A6EDC">
        <w:rPr>
          <w:b/>
          <w:color w:val="222222"/>
          <w:shd w:val="clear" w:color="auto" w:fill="FFFFFF"/>
          <w:lang w:val="uk-UA"/>
        </w:rPr>
        <w:t xml:space="preserve"> </w:t>
      </w:r>
      <w:proofErr w:type="spellStart"/>
      <w:r w:rsidRPr="004A6EDC">
        <w:rPr>
          <w:b/>
          <w:color w:val="222222"/>
          <w:shd w:val="clear" w:color="auto" w:fill="FFFFFF"/>
          <w:lang w:val="uk-UA"/>
        </w:rPr>
        <w:t>Вячеслав</w:t>
      </w:r>
      <w:proofErr w:type="spellEnd"/>
      <w:r w:rsidRPr="004A6EDC">
        <w:rPr>
          <w:b/>
          <w:color w:val="222222"/>
          <w:shd w:val="clear" w:color="auto" w:fill="FFFFFF"/>
          <w:lang w:val="uk-UA"/>
        </w:rPr>
        <w:t xml:space="preserve"> Миколайович,</w:t>
      </w:r>
    </w:p>
    <w:p w:rsidR="004A6EDC" w:rsidRPr="004A6EDC" w:rsidRDefault="004A6EDC" w:rsidP="004A6EDC">
      <w:pPr>
        <w:spacing w:line="276" w:lineRule="auto"/>
        <w:jc w:val="right"/>
        <w:rPr>
          <w:b/>
          <w:color w:val="222222"/>
          <w:shd w:val="clear" w:color="auto" w:fill="FFFFFF"/>
          <w:lang w:val="uk-UA"/>
        </w:rPr>
      </w:pPr>
      <w:r w:rsidRPr="004A6EDC">
        <w:rPr>
          <w:b/>
          <w:color w:val="222222"/>
          <w:shd w:val="clear" w:color="auto" w:fill="FFFFFF"/>
          <w:lang w:val="uk-UA"/>
        </w:rPr>
        <w:t>кандидат наук з фізичного виховання та спорту, доцент,</w:t>
      </w:r>
    </w:p>
    <w:p w:rsidR="004A6EDC" w:rsidRPr="004A6EDC" w:rsidRDefault="004A6EDC" w:rsidP="004A6EDC">
      <w:pPr>
        <w:spacing w:line="276" w:lineRule="auto"/>
        <w:jc w:val="right"/>
        <w:rPr>
          <w:b/>
          <w:color w:val="222222"/>
          <w:shd w:val="clear" w:color="auto" w:fill="FFFFFF"/>
          <w:lang w:val="uk-UA"/>
        </w:rPr>
      </w:pPr>
      <w:r w:rsidRPr="004A6EDC">
        <w:rPr>
          <w:b/>
          <w:color w:val="222222"/>
          <w:shd w:val="clear" w:color="auto" w:fill="FFFFFF"/>
          <w:lang w:val="uk-UA"/>
        </w:rPr>
        <w:t>доцент кафедри педагогіки та освіти</w:t>
      </w:r>
    </w:p>
    <w:p w:rsidR="00B126A9" w:rsidRDefault="004A6EDC" w:rsidP="004A6EDC">
      <w:pPr>
        <w:spacing w:line="276" w:lineRule="auto"/>
        <w:jc w:val="right"/>
        <w:rPr>
          <w:b/>
          <w:color w:val="222222"/>
          <w:shd w:val="clear" w:color="auto" w:fill="FFFFFF"/>
          <w:lang w:val="uk-UA"/>
        </w:rPr>
      </w:pPr>
      <w:r w:rsidRPr="004A6EDC">
        <w:rPr>
          <w:b/>
          <w:color w:val="000000"/>
          <w:lang w:val="uk-UA"/>
        </w:rPr>
        <w:t>Маріупольський державний університет</w:t>
      </w:r>
      <w:r w:rsidRPr="004A6EDC">
        <w:rPr>
          <w:b/>
          <w:color w:val="222222"/>
          <w:shd w:val="clear" w:color="auto" w:fill="FFFFFF"/>
          <w:lang w:val="uk-UA"/>
        </w:rPr>
        <w:t xml:space="preserve"> </w:t>
      </w:r>
    </w:p>
    <w:p w:rsidR="004A6EDC" w:rsidRDefault="004A6EDC" w:rsidP="004A6EDC">
      <w:pPr>
        <w:spacing w:line="276" w:lineRule="auto"/>
        <w:jc w:val="right"/>
        <w:rPr>
          <w:color w:val="222222"/>
          <w:sz w:val="28"/>
          <w:szCs w:val="28"/>
          <w:shd w:val="clear" w:color="auto" w:fill="FFFFFF"/>
          <w:lang w:val="uk-UA"/>
        </w:rPr>
      </w:pPr>
      <w:hyperlink r:id="rId5" w:history="1">
        <w:r w:rsidRPr="00730D35">
          <w:rPr>
            <w:rStyle w:val="a5"/>
            <w:szCs w:val="28"/>
            <w:shd w:val="clear" w:color="auto" w:fill="FFFFFF"/>
          </w:rPr>
          <w:t>v.miroshnichenko@mdu.in.ua</w:t>
        </w:r>
      </w:hyperlink>
    </w:p>
    <w:p w:rsidR="004A6EDC" w:rsidRPr="004A6EDC" w:rsidRDefault="009B0F17" w:rsidP="004A6EDC">
      <w:pPr>
        <w:spacing w:line="276" w:lineRule="auto"/>
        <w:jc w:val="right"/>
        <w:rPr>
          <w:b/>
          <w:color w:val="222222"/>
          <w:shd w:val="clear" w:color="auto" w:fill="FFFFFF"/>
          <w:lang w:val="uk-UA"/>
        </w:rPr>
      </w:pPr>
      <w:hyperlink r:id="rId6" w:history="1">
        <w:r w:rsidRPr="00B74082">
          <w:rPr>
            <w:rStyle w:val="a5"/>
            <w:sz w:val="20"/>
            <w:szCs w:val="20"/>
            <w:shd w:val="clear" w:color="auto" w:fill="FFFFFF"/>
            <w:lang w:val="en-US"/>
          </w:rPr>
          <w:t>https</w:t>
        </w:r>
        <w:r w:rsidRPr="00B74082">
          <w:rPr>
            <w:rStyle w:val="a5"/>
            <w:sz w:val="20"/>
            <w:szCs w:val="20"/>
            <w:shd w:val="clear" w:color="auto" w:fill="FFFFFF"/>
            <w:lang w:val="uk-UA"/>
          </w:rPr>
          <w:t>://</w:t>
        </w:r>
        <w:proofErr w:type="spellStart"/>
        <w:r w:rsidRPr="00B74082">
          <w:rPr>
            <w:rStyle w:val="a5"/>
            <w:sz w:val="20"/>
            <w:szCs w:val="20"/>
            <w:shd w:val="clear" w:color="auto" w:fill="FFFFFF"/>
            <w:lang w:val="en-US"/>
          </w:rPr>
          <w:t>orcid</w:t>
        </w:r>
        <w:proofErr w:type="spellEnd"/>
        <w:r w:rsidRPr="00B74082">
          <w:rPr>
            <w:rStyle w:val="a5"/>
            <w:sz w:val="20"/>
            <w:szCs w:val="20"/>
            <w:shd w:val="clear" w:color="auto" w:fill="FFFFFF"/>
            <w:lang w:val="uk-UA"/>
          </w:rPr>
          <w:t>.</w:t>
        </w:r>
        <w:r w:rsidRPr="00B74082">
          <w:rPr>
            <w:rStyle w:val="a5"/>
            <w:sz w:val="20"/>
            <w:szCs w:val="20"/>
            <w:shd w:val="clear" w:color="auto" w:fill="FFFFFF"/>
            <w:lang w:val="en-US"/>
          </w:rPr>
          <w:t>org</w:t>
        </w:r>
        <w:r w:rsidRPr="00B74082">
          <w:rPr>
            <w:rStyle w:val="a5"/>
            <w:sz w:val="20"/>
            <w:szCs w:val="20"/>
            <w:shd w:val="clear" w:color="auto" w:fill="FFFFFF"/>
            <w:lang w:val="uk-UA"/>
          </w:rPr>
          <w:t>/0000-0003-1139-4554</w:t>
        </w:r>
      </w:hyperlink>
    </w:p>
    <w:p w:rsidR="00B26BF4" w:rsidRDefault="00B26BF4" w:rsidP="00517CB3">
      <w:pPr>
        <w:spacing w:line="276" w:lineRule="auto"/>
        <w:ind w:firstLine="720"/>
        <w:jc w:val="center"/>
        <w:rPr>
          <w:b/>
          <w:color w:val="222222"/>
          <w:shd w:val="clear" w:color="auto" w:fill="FFFFFF"/>
          <w:lang w:val="uk-UA"/>
        </w:rPr>
      </w:pPr>
    </w:p>
    <w:p w:rsidR="009B0F17" w:rsidRDefault="00517CB3" w:rsidP="00B26BF4">
      <w:pPr>
        <w:spacing w:line="276" w:lineRule="auto"/>
        <w:jc w:val="center"/>
        <w:rPr>
          <w:b/>
          <w:color w:val="222222"/>
          <w:shd w:val="clear" w:color="auto" w:fill="FFFFFF"/>
          <w:lang w:val="uk-UA"/>
        </w:rPr>
      </w:pPr>
      <w:r w:rsidRPr="00517CB3">
        <w:rPr>
          <w:b/>
          <w:color w:val="222222"/>
          <w:shd w:val="clear" w:color="auto" w:fill="FFFFFF"/>
          <w:lang w:val="uk-UA"/>
        </w:rPr>
        <w:t>ПІДГОТОВКА ФАХІВЦІВ З ФІЗИЧНОЇ КУЛЬТУРИ, ЯК ВАЖЛИВИЙ АСПЕКТ ФОРМУВАННЯ ЗДОРОВОЇ НАЦІЇ У ПІСЛЯВОЄННИЙ ПЕРІОД</w:t>
      </w:r>
    </w:p>
    <w:p w:rsidR="00517CB3" w:rsidRPr="00517CB3" w:rsidRDefault="00517CB3" w:rsidP="00517CB3">
      <w:pPr>
        <w:spacing w:line="276" w:lineRule="auto"/>
        <w:ind w:firstLine="720"/>
        <w:jc w:val="center"/>
        <w:rPr>
          <w:b/>
          <w:color w:val="222222"/>
          <w:shd w:val="clear" w:color="auto" w:fill="FFFFFF"/>
          <w:lang w:val="uk-UA"/>
        </w:rPr>
      </w:pPr>
    </w:p>
    <w:p w:rsidR="00B126A9" w:rsidRPr="004A6EDC" w:rsidRDefault="00B126A9" w:rsidP="004A6EDC">
      <w:pPr>
        <w:spacing w:line="276" w:lineRule="auto"/>
        <w:ind w:firstLine="720"/>
        <w:jc w:val="both"/>
        <w:rPr>
          <w:color w:val="222222"/>
          <w:shd w:val="clear" w:color="auto" w:fill="FFFFFF"/>
          <w:lang w:val="uk-UA"/>
        </w:rPr>
      </w:pPr>
      <w:r w:rsidRPr="004A6EDC">
        <w:rPr>
          <w:color w:val="222222"/>
          <w:shd w:val="clear" w:color="auto" w:fill="FFFFFF"/>
          <w:lang w:val="uk-UA"/>
        </w:rPr>
        <w:t xml:space="preserve">Роль університетів у забезпеченні </w:t>
      </w:r>
      <w:proofErr w:type="spellStart"/>
      <w:r w:rsidRPr="004A6EDC">
        <w:rPr>
          <w:color w:val="222222"/>
          <w:shd w:val="clear" w:color="auto" w:fill="FFFFFF"/>
          <w:lang w:val="uk-UA"/>
        </w:rPr>
        <w:t>поствоєнного</w:t>
      </w:r>
      <w:proofErr w:type="spellEnd"/>
      <w:r w:rsidRPr="004A6EDC">
        <w:rPr>
          <w:color w:val="222222"/>
          <w:shd w:val="clear" w:color="auto" w:fill="FFFFFF"/>
          <w:lang w:val="uk-UA"/>
        </w:rPr>
        <w:t xml:space="preserve"> розвитку України може бути визначена через ряд ключових аспектів: </w:t>
      </w:r>
    </w:p>
    <w:p w:rsidR="00B126A9" w:rsidRPr="004A6EDC" w:rsidRDefault="00B126A9" w:rsidP="004A6EDC">
      <w:pPr>
        <w:spacing w:line="276" w:lineRule="auto"/>
        <w:ind w:firstLine="720"/>
        <w:jc w:val="both"/>
        <w:rPr>
          <w:color w:val="222222"/>
          <w:shd w:val="clear" w:color="auto" w:fill="FFFFFF"/>
          <w:lang w:val="uk-UA"/>
        </w:rPr>
      </w:pPr>
      <w:r w:rsidRPr="004A6EDC">
        <w:rPr>
          <w:color w:val="222222"/>
          <w:shd w:val="clear" w:color="auto" w:fill="FFFFFF"/>
          <w:lang w:val="uk-UA"/>
        </w:rPr>
        <w:t xml:space="preserve">1. Освіта та підготовка кадрів: Університети грають важливу роль у навчанні студентів і підготовці кадрів, які мають необхідні знання і навички для розвитку сучасного українського суспільства. </w:t>
      </w:r>
    </w:p>
    <w:p w:rsidR="00B126A9" w:rsidRPr="004A6EDC" w:rsidRDefault="00B126A9" w:rsidP="004A6EDC">
      <w:pPr>
        <w:spacing w:line="276" w:lineRule="auto"/>
        <w:ind w:firstLine="720"/>
        <w:jc w:val="both"/>
        <w:rPr>
          <w:color w:val="222222"/>
          <w:shd w:val="clear" w:color="auto" w:fill="FFFFFF"/>
          <w:lang w:val="uk-UA"/>
        </w:rPr>
      </w:pPr>
      <w:r w:rsidRPr="004A6EDC">
        <w:rPr>
          <w:color w:val="222222"/>
          <w:shd w:val="clear" w:color="auto" w:fill="FFFFFF"/>
          <w:lang w:val="uk-UA"/>
        </w:rPr>
        <w:t xml:space="preserve">2. Дослідження та інновації: Університети проводять наукові дослідження та розробляють інноваційні рішення, що можуть сприяти розвитку технологічних та економічних секторів. </w:t>
      </w:r>
    </w:p>
    <w:p w:rsidR="00B126A9" w:rsidRPr="004A6EDC" w:rsidRDefault="00B126A9" w:rsidP="004A6EDC">
      <w:pPr>
        <w:spacing w:line="276" w:lineRule="auto"/>
        <w:ind w:firstLine="720"/>
        <w:jc w:val="both"/>
        <w:rPr>
          <w:color w:val="222222"/>
          <w:shd w:val="clear" w:color="auto" w:fill="FFFFFF"/>
          <w:lang w:val="uk-UA"/>
        </w:rPr>
      </w:pPr>
      <w:r w:rsidRPr="004A6EDC">
        <w:rPr>
          <w:color w:val="222222"/>
          <w:shd w:val="clear" w:color="auto" w:fill="FFFFFF"/>
          <w:lang w:val="uk-UA"/>
        </w:rPr>
        <w:t xml:space="preserve">3. Експертна підтримка: Університети можуть надавати консультації та експертну допомогу у вирішенні соціальних, економічних та політичних проблем, що виникають у </w:t>
      </w:r>
      <w:proofErr w:type="spellStart"/>
      <w:r w:rsidRPr="004A6EDC">
        <w:rPr>
          <w:color w:val="222222"/>
          <w:shd w:val="clear" w:color="auto" w:fill="FFFFFF"/>
          <w:lang w:val="uk-UA"/>
        </w:rPr>
        <w:t>поствоєнному</w:t>
      </w:r>
      <w:proofErr w:type="spellEnd"/>
      <w:r w:rsidRPr="004A6EDC">
        <w:rPr>
          <w:color w:val="222222"/>
          <w:shd w:val="clear" w:color="auto" w:fill="FFFFFF"/>
          <w:lang w:val="uk-UA"/>
        </w:rPr>
        <w:t xml:space="preserve"> періоді. </w:t>
      </w:r>
    </w:p>
    <w:p w:rsidR="00B126A9" w:rsidRPr="004A6EDC" w:rsidRDefault="00B126A9" w:rsidP="004A6EDC">
      <w:pPr>
        <w:spacing w:line="276" w:lineRule="auto"/>
        <w:ind w:firstLine="720"/>
        <w:jc w:val="both"/>
        <w:rPr>
          <w:color w:val="222222"/>
          <w:shd w:val="clear" w:color="auto" w:fill="FFFFFF"/>
          <w:lang w:val="uk-UA"/>
        </w:rPr>
      </w:pPr>
      <w:r w:rsidRPr="004A6EDC">
        <w:rPr>
          <w:color w:val="222222"/>
          <w:shd w:val="clear" w:color="auto" w:fill="FFFFFF"/>
          <w:lang w:val="uk-UA"/>
        </w:rPr>
        <w:t xml:space="preserve">4. Культурний та соціальний вплив: Університети сприяють розвитку культури та соціальних цінностей, сприяючи інтеграції та підтримці різних груп населення. </w:t>
      </w:r>
    </w:p>
    <w:p w:rsidR="00EB0DD1" w:rsidRDefault="00B126A9" w:rsidP="004A6EDC">
      <w:pPr>
        <w:spacing w:line="276" w:lineRule="auto"/>
        <w:ind w:firstLine="720"/>
        <w:jc w:val="both"/>
        <w:rPr>
          <w:color w:val="222222"/>
          <w:shd w:val="clear" w:color="auto" w:fill="FFFFFF"/>
          <w:lang w:val="uk-UA"/>
        </w:rPr>
      </w:pPr>
      <w:r w:rsidRPr="004A6EDC">
        <w:rPr>
          <w:color w:val="222222"/>
          <w:shd w:val="clear" w:color="auto" w:fill="FFFFFF"/>
          <w:lang w:val="uk-UA"/>
        </w:rPr>
        <w:t>Загалом, університети відіграють важливу роль у формуванні майбутнього України, як країни з розвинутою освітою, науковими досягненнями та інноваціями.</w:t>
      </w:r>
    </w:p>
    <w:p w:rsidR="00B26BF4" w:rsidRDefault="00B26BF4" w:rsidP="004A6EDC">
      <w:pPr>
        <w:spacing w:line="276" w:lineRule="auto"/>
        <w:ind w:firstLine="720"/>
        <w:jc w:val="both"/>
        <w:rPr>
          <w:color w:val="222222"/>
          <w:shd w:val="clear" w:color="auto" w:fill="FFFFFF"/>
          <w:lang w:val="uk-UA"/>
        </w:rPr>
      </w:pPr>
      <w:r>
        <w:rPr>
          <w:color w:val="222222"/>
          <w:shd w:val="clear" w:color="auto" w:fill="FFFFFF"/>
          <w:lang w:val="uk-UA"/>
        </w:rPr>
        <w:t xml:space="preserve">Підготовка висококваліфікованого фахівця у царині </w:t>
      </w:r>
      <w:r w:rsidR="00517CB3" w:rsidRPr="00B26BF4">
        <w:rPr>
          <w:color w:val="222222"/>
          <w:shd w:val="clear" w:color="auto" w:fill="FFFFFF"/>
          <w:lang w:val="uk-UA"/>
        </w:rPr>
        <w:t xml:space="preserve">фізичної культури та спорту обґрунтована </w:t>
      </w:r>
      <w:r>
        <w:rPr>
          <w:color w:val="222222"/>
          <w:shd w:val="clear" w:color="auto" w:fill="FFFFFF"/>
          <w:lang w:val="uk-UA"/>
        </w:rPr>
        <w:t>необхідністю забезпечити належний рівень з</w:t>
      </w:r>
      <w:r w:rsidR="00517CB3" w:rsidRPr="00B26BF4">
        <w:rPr>
          <w:color w:val="222222"/>
          <w:shd w:val="clear" w:color="auto" w:fill="FFFFFF"/>
          <w:lang w:val="uk-UA"/>
        </w:rPr>
        <w:t xml:space="preserve">доров'я та фізичного розвитку громадян, що є важливим фактором для сталого розвитку країни. </w:t>
      </w:r>
    </w:p>
    <w:p w:rsidR="00104FAF" w:rsidRDefault="00517CB3" w:rsidP="004A6EDC">
      <w:pPr>
        <w:spacing w:line="276" w:lineRule="auto"/>
        <w:ind w:firstLine="720"/>
        <w:jc w:val="both"/>
        <w:rPr>
          <w:color w:val="222222"/>
          <w:shd w:val="clear" w:color="auto" w:fill="FFFFFF"/>
          <w:lang w:val="uk-UA"/>
        </w:rPr>
      </w:pPr>
      <w:r w:rsidRPr="00B26BF4">
        <w:rPr>
          <w:color w:val="222222"/>
          <w:shd w:val="clear" w:color="auto" w:fill="FFFFFF"/>
          <w:lang w:val="uk-UA"/>
        </w:rPr>
        <w:t xml:space="preserve">Виховання </w:t>
      </w:r>
      <w:r w:rsidR="00B26BF4">
        <w:rPr>
          <w:color w:val="222222"/>
          <w:shd w:val="clear" w:color="auto" w:fill="FFFFFF"/>
          <w:lang w:val="uk-UA"/>
        </w:rPr>
        <w:t xml:space="preserve">висококваліфікованих </w:t>
      </w:r>
      <w:r w:rsidRPr="00B26BF4">
        <w:rPr>
          <w:color w:val="222222"/>
          <w:shd w:val="clear" w:color="auto" w:fill="FFFFFF"/>
          <w:lang w:val="uk-UA"/>
        </w:rPr>
        <w:t>спортивних кадрів</w:t>
      </w:r>
      <w:r w:rsidR="00B26BF4">
        <w:rPr>
          <w:color w:val="222222"/>
          <w:shd w:val="clear" w:color="auto" w:fill="FFFFFF"/>
          <w:lang w:val="uk-UA"/>
        </w:rPr>
        <w:t xml:space="preserve"> – це ще один важливий аспект, покладений на спеціалізовані заклади вищої освіти. Розвиток університетського спорту, поповнення тренерського складу фахівцями</w:t>
      </w:r>
      <w:r w:rsidR="00104FAF">
        <w:rPr>
          <w:color w:val="222222"/>
          <w:shd w:val="clear" w:color="auto" w:fill="FFFFFF"/>
          <w:lang w:val="uk-UA"/>
        </w:rPr>
        <w:t>,</w:t>
      </w:r>
      <w:r w:rsidR="00B26BF4">
        <w:rPr>
          <w:color w:val="222222"/>
          <w:shd w:val="clear" w:color="auto" w:fill="FFFFFF"/>
          <w:lang w:val="uk-UA"/>
        </w:rPr>
        <w:t xml:space="preserve"> </w:t>
      </w:r>
      <w:r w:rsidR="00104FAF">
        <w:rPr>
          <w:color w:val="222222"/>
          <w:shd w:val="clear" w:color="auto" w:fill="FFFFFF"/>
          <w:lang w:val="uk-UA"/>
        </w:rPr>
        <w:t xml:space="preserve">забезпечить у післявоєнний період переможні виступи збірних команд з різних видів спорту на </w:t>
      </w:r>
      <w:r w:rsidRPr="00B26BF4">
        <w:rPr>
          <w:color w:val="222222"/>
          <w:shd w:val="clear" w:color="auto" w:fill="FFFFFF"/>
          <w:lang w:val="uk-UA"/>
        </w:rPr>
        <w:t>міжнародній арені</w:t>
      </w:r>
      <w:r w:rsidR="00104FAF">
        <w:rPr>
          <w:color w:val="222222"/>
          <w:shd w:val="clear" w:color="auto" w:fill="FFFFFF"/>
          <w:lang w:val="uk-UA"/>
        </w:rPr>
        <w:t>, що, у свою чергу, сприятиме зростанню авторитету країни у Світі</w:t>
      </w:r>
      <w:r w:rsidRPr="00B26BF4">
        <w:rPr>
          <w:color w:val="222222"/>
          <w:shd w:val="clear" w:color="auto" w:fill="FFFFFF"/>
          <w:lang w:val="uk-UA"/>
        </w:rPr>
        <w:t xml:space="preserve">. </w:t>
      </w:r>
    </w:p>
    <w:p w:rsidR="00104FAF" w:rsidRDefault="00517CB3" w:rsidP="004A6EDC">
      <w:pPr>
        <w:spacing w:line="276" w:lineRule="auto"/>
        <w:ind w:firstLine="720"/>
        <w:jc w:val="both"/>
        <w:rPr>
          <w:color w:val="222222"/>
          <w:shd w:val="clear" w:color="auto" w:fill="FFFFFF"/>
          <w:lang w:val="uk-UA"/>
        </w:rPr>
      </w:pPr>
      <w:r w:rsidRPr="00B26BF4">
        <w:rPr>
          <w:color w:val="222222"/>
          <w:shd w:val="clear" w:color="auto" w:fill="FFFFFF"/>
          <w:lang w:val="uk-UA"/>
        </w:rPr>
        <w:t>Розвиток туризму та рекреації</w:t>
      </w:r>
      <w:r w:rsidR="00104FAF">
        <w:rPr>
          <w:color w:val="222222"/>
          <w:shd w:val="clear" w:color="auto" w:fill="FFFFFF"/>
          <w:lang w:val="uk-UA"/>
        </w:rPr>
        <w:t xml:space="preserve"> – це ще один напрямок, де можуть проявити себе фахівці з фізичного виховання. </w:t>
      </w:r>
      <w:r w:rsidRPr="00B26BF4">
        <w:rPr>
          <w:color w:val="222222"/>
          <w:shd w:val="clear" w:color="auto" w:fill="FFFFFF"/>
          <w:lang w:val="uk-UA"/>
        </w:rPr>
        <w:t xml:space="preserve"> </w:t>
      </w:r>
      <w:r w:rsidR="00104FAF">
        <w:rPr>
          <w:color w:val="222222"/>
          <w:shd w:val="clear" w:color="auto" w:fill="FFFFFF"/>
          <w:lang w:val="uk-UA"/>
        </w:rPr>
        <w:t>Спеціалізовані у</w:t>
      </w:r>
      <w:r w:rsidRPr="00B26BF4">
        <w:rPr>
          <w:color w:val="222222"/>
          <w:shd w:val="clear" w:color="auto" w:fill="FFFFFF"/>
          <w:lang w:val="uk-UA"/>
        </w:rPr>
        <w:t>ніверситети</w:t>
      </w:r>
      <w:r w:rsidR="00104FAF">
        <w:rPr>
          <w:color w:val="222222"/>
          <w:shd w:val="clear" w:color="auto" w:fill="FFFFFF"/>
          <w:lang w:val="uk-UA"/>
        </w:rPr>
        <w:t>, факультети та кафедри</w:t>
      </w:r>
      <w:r w:rsidRPr="00B26BF4">
        <w:rPr>
          <w:color w:val="222222"/>
          <w:shd w:val="clear" w:color="auto" w:fill="FFFFFF"/>
          <w:lang w:val="uk-UA"/>
        </w:rPr>
        <w:t xml:space="preserve"> сприяють розвитку туризму та рекреаційної галузі, приваблюючи туристів та інвестиції в Україну через спортивні заходи та інфраструктуру. </w:t>
      </w:r>
    </w:p>
    <w:p w:rsidR="00104FAF" w:rsidRDefault="00104FAF" w:rsidP="004A6EDC">
      <w:pPr>
        <w:spacing w:line="276" w:lineRule="auto"/>
        <w:ind w:firstLine="720"/>
        <w:jc w:val="both"/>
        <w:rPr>
          <w:color w:val="222222"/>
          <w:shd w:val="clear" w:color="auto" w:fill="FFFFFF"/>
          <w:lang w:val="uk-UA"/>
        </w:rPr>
      </w:pPr>
      <w:r>
        <w:rPr>
          <w:color w:val="222222"/>
          <w:shd w:val="clear" w:color="auto" w:fill="FFFFFF"/>
          <w:lang w:val="uk-UA"/>
        </w:rPr>
        <w:t xml:space="preserve">Діяльність фахівців у галузі </w:t>
      </w:r>
      <w:r w:rsidR="00517CB3" w:rsidRPr="00B26BF4">
        <w:rPr>
          <w:color w:val="222222"/>
          <w:shd w:val="clear" w:color="auto" w:fill="FFFFFF"/>
          <w:lang w:val="uk-UA"/>
        </w:rPr>
        <w:t xml:space="preserve">фізичної культури та спорту сприяють патріотизму, соціальній інтеграції та командній роботі, що є важливими в контексті </w:t>
      </w:r>
      <w:proofErr w:type="spellStart"/>
      <w:r w:rsidR="00517CB3" w:rsidRPr="00B26BF4">
        <w:rPr>
          <w:color w:val="222222"/>
          <w:shd w:val="clear" w:color="auto" w:fill="FFFFFF"/>
          <w:lang w:val="uk-UA"/>
        </w:rPr>
        <w:t>поствоєнного</w:t>
      </w:r>
      <w:proofErr w:type="spellEnd"/>
      <w:r w:rsidR="00517CB3" w:rsidRPr="00B26BF4">
        <w:rPr>
          <w:color w:val="222222"/>
          <w:shd w:val="clear" w:color="auto" w:fill="FFFFFF"/>
          <w:lang w:val="uk-UA"/>
        </w:rPr>
        <w:t xml:space="preserve"> розвитку. </w:t>
      </w:r>
    </w:p>
    <w:p w:rsidR="00517CB3" w:rsidRPr="00B26BF4" w:rsidRDefault="00517CB3" w:rsidP="004A6EDC">
      <w:pPr>
        <w:spacing w:line="276" w:lineRule="auto"/>
        <w:ind w:firstLine="720"/>
        <w:jc w:val="both"/>
        <w:rPr>
          <w:color w:val="222222"/>
          <w:shd w:val="clear" w:color="auto" w:fill="FFFFFF"/>
          <w:lang w:val="uk-UA"/>
        </w:rPr>
      </w:pPr>
      <w:r w:rsidRPr="00B26BF4">
        <w:rPr>
          <w:color w:val="222222"/>
          <w:shd w:val="clear" w:color="auto" w:fill="FFFFFF"/>
          <w:lang w:val="uk-UA"/>
        </w:rPr>
        <w:lastRenderedPageBreak/>
        <w:t xml:space="preserve">Підвищення рівня фізичної активності </w:t>
      </w:r>
      <w:r w:rsidR="00BC2BA2">
        <w:rPr>
          <w:color w:val="222222"/>
          <w:shd w:val="clear" w:color="auto" w:fill="FFFFFF"/>
          <w:lang w:val="uk-UA"/>
        </w:rPr>
        <w:t>серед</w:t>
      </w:r>
      <w:r w:rsidRPr="00B26BF4">
        <w:rPr>
          <w:color w:val="222222"/>
          <w:shd w:val="clear" w:color="auto" w:fill="FFFFFF"/>
          <w:lang w:val="uk-UA"/>
        </w:rPr>
        <w:t xml:space="preserve"> населенн</w:t>
      </w:r>
      <w:r w:rsidR="00BC2BA2">
        <w:rPr>
          <w:color w:val="222222"/>
          <w:shd w:val="clear" w:color="auto" w:fill="FFFFFF"/>
          <w:lang w:val="uk-UA"/>
        </w:rPr>
        <w:t>я</w:t>
      </w:r>
      <w:r w:rsidRPr="00B26BF4">
        <w:rPr>
          <w:color w:val="222222"/>
          <w:shd w:val="clear" w:color="auto" w:fill="FFFFFF"/>
          <w:lang w:val="uk-UA"/>
        </w:rPr>
        <w:t xml:space="preserve"> сприяє покращенню здоров'я та зниженню медичних витрат, що важливо для сталого економічного розвитку.</w:t>
      </w:r>
      <w:r w:rsidR="00BC2BA2">
        <w:rPr>
          <w:color w:val="222222"/>
          <w:shd w:val="clear" w:color="auto" w:fill="FFFFFF"/>
          <w:lang w:val="uk-UA"/>
        </w:rPr>
        <w:t xml:space="preserve"> </w:t>
      </w:r>
    </w:p>
    <w:p w:rsidR="00BC2BA2" w:rsidRDefault="00BC2BA2" w:rsidP="004A6EDC">
      <w:pPr>
        <w:spacing w:line="276" w:lineRule="auto"/>
        <w:ind w:firstLine="720"/>
        <w:jc w:val="both"/>
        <w:rPr>
          <w:color w:val="222222"/>
          <w:shd w:val="clear" w:color="auto" w:fill="FFFFFF"/>
          <w:lang w:val="uk-UA"/>
        </w:rPr>
      </w:pPr>
      <w:r>
        <w:rPr>
          <w:color w:val="222222"/>
          <w:shd w:val="clear" w:color="auto" w:fill="FFFFFF"/>
          <w:lang w:val="uk-UA"/>
        </w:rPr>
        <w:t xml:space="preserve">Значна роль для фахівця з фізичного виховання відведена у реабілітації поранених військових. Фізична реабілітація вирішує завдання відновлення фізичних здібностей, необхідних для повернення до цивільного життя. Реабілітаційні програми допомагають військовим знову стати активними членами суспільства, навчаючи їх новим навичкам та забезпечуючи підтримку. </w:t>
      </w:r>
    </w:p>
    <w:p w:rsidR="00517CB3" w:rsidRDefault="00BC2BA2" w:rsidP="004A6EDC">
      <w:pPr>
        <w:spacing w:line="276" w:lineRule="auto"/>
        <w:ind w:firstLine="720"/>
        <w:jc w:val="both"/>
        <w:rPr>
          <w:color w:val="222222"/>
          <w:shd w:val="clear" w:color="auto" w:fill="FFFFFF"/>
          <w:lang w:val="uk-UA"/>
        </w:rPr>
      </w:pPr>
      <w:r>
        <w:rPr>
          <w:color w:val="222222"/>
          <w:shd w:val="clear" w:color="auto" w:fill="FFFFFF"/>
          <w:lang w:val="uk-UA"/>
        </w:rPr>
        <w:t>Підготовка кваліфікованих кадрів у царині фізичної культури і спорту мають важливий багатовекторний вплив на розвиток країни у післявоєнний період.</w:t>
      </w:r>
      <w:r w:rsidR="00517CB3" w:rsidRPr="00B26BF4">
        <w:rPr>
          <w:color w:val="222222"/>
          <w:shd w:val="clear" w:color="auto" w:fill="FFFFFF"/>
          <w:lang w:val="uk-UA"/>
        </w:rPr>
        <w:t xml:space="preserve"> </w:t>
      </w:r>
    </w:p>
    <w:p w:rsidR="00810E83" w:rsidRDefault="00810E83" w:rsidP="004A6EDC">
      <w:pPr>
        <w:spacing w:line="276" w:lineRule="auto"/>
        <w:ind w:firstLine="720"/>
        <w:jc w:val="both"/>
        <w:rPr>
          <w:color w:val="000000"/>
          <w:sz w:val="27"/>
          <w:szCs w:val="27"/>
          <w:lang w:val="uk-UA"/>
        </w:rPr>
      </w:pPr>
    </w:p>
    <w:p w:rsidR="00810E83" w:rsidRPr="005653A4" w:rsidRDefault="00810E83" w:rsidP="00810E83">
      <w:pPr>
        <w:spacing w:line="276" w:lineRule="auto"/>
        <w:ind w:firstLine="720"/>
        <w:jc w:val="center"/>
        <w:rPr>
          <w:color w:val="000000"/>
          <w:lang w:val="uk-UA"/>
        </w:rPr>
      </w:pPr>
      <w:r w:rsidRPr="005653A4">
        <w:rPr>
          <w:color w:val="000000"/>
          <w:lang w:val="uk-UA"/>
        </w:rPr>
        <w:t>Список літератури</w:t>
      </w:r>
    </w:p>
    <w:p w:rsidR="00810E83" w:rsidRPr="005653A4" w:rsidRDefault="00810E83" w:rsidP="00810E83">
      <w:pPr>
        <w:numPr>
          <w:ilvl w:val="0"/>
          <w:numId w:val="2"/>
        </w:numPr>
        <w:shd w:val="clear" w:color="auto" w:fill="FFFFFF"/>
        <w:spacing w:before="100" w:beforeAutospacing="1" w:after="100" w:afterAutospacing="1" w:line="276" w:lineRule="auto"/>
        <w:jc w:val="both"/>
        <w:rPr>
          <w:lang w:val="uk-UA"/>
        </w:rPr>
      </w:pPr>
      <w:r w:rsidRPr="005653A4">
        <w:rPr>
          <w:bCs/>
          <w:shd w:val="clear" w:color="auto" w:fill="FFFFFF"/>
          <w:lang w:val="uk-UA"/>
        </w:rPr>
        <w:t>Ковалевський</w:t>
      </w:r>
      <w:r w:rsidR="005653A4" w:rsidRPr="005653A4">
        <w:rPr>
          <w:bCs/>
          <w:shd w:val="clear" w:color="auto" w:fill="FFFFFF"/>
          <w:lang w:val="uk-UA"/>
        </w:rPr>
        <w:t xml:space="preserve"> С.</w:t>
      </w:r>
      <w:r w:rsidRPr="005653A4">
        <w:rPr>
          <w:bCs/>
          <w:shd w:val="clear" w:color="auto" w:fill="FFFFFF"/>
          <w:lang w:val="uk-UA"/>
        </w:rPr>
        <w:t xml:space="preserve">, </w:t>
      </w:r>
      <w:proofErr w:type="spellStart"/>
      <w:r w:rsidRPr="005653A4">
        <w:rPr>
          <w:bCs/>
          <w:shd w:val="clear" w:color="auto" w:fill="FFFFFF"/>
          <w:lang w:val="uk-UA"/>
        </w:rPr>
        <w:t>Кошева</w:t>
      </w:r>
      <w:proofErr w:type="spellEnd"/>
      <w:r w:rsidR="005653A4" w:rsidRPr="005653A4">
        <w:rPr>
          <w:bCs/>
          <w:shd w:val="clear" w:color="auto" w:fill="FFFFFF"/>
          <w:lang w:val="uk-UA"/>
        </w:rPr>
        <w:t xml:space="preserve"> Л</w:t>
      </w:r>
      <w:r w:rsidRPr="005653A4">
        <w:rPr>
          <w:bCs/>
          <w:shd w:val="clear" w:color="auto" w:fill="FFFFFF"/>
          <w:lang w:val="uk-UA"/>
        </w:rPr>
        <w:t>.</w:t>
      </w:r>
      <w:r w:rsidRPr="005653A4">
        <w:rPr>
          <w:lang w:val="uk-UA"/>
        </w:rPr>
        <w:t xml:space="preserve"> Вектор духовності в підготовці фахівців з відбудови України. </w:t>
      </w:r>
      <w:r w:rsidRPr="005653A4">
        <w:rPr>
          <w:i/>
          <w:lang w:val="uk-UA"/>
        </w:rPr>
        <w:t>Духовність особистості: методологія, теорія і практика: збірник наукових праць.</w:t>
      </w:r>
      <w:r w:rsidRPr="005653A4">
        <w:rPr>
          <w:lang w:val="uk-UA"/>
        </w:rPr>
        <w:t xml:space="preserve"> </w:t>
      </w:r>
      <w:hyperlink r:id="rId7" w:history="1">
        <w:r w:rsidRPr="005653A4">
          <w:rPr>
            <w:rStyle w:val="a5"/>
            <w:color w:val="auto"/>
            <w:u w:val="none"/>
            <w:lang w:val="uk-UA"/>
          </w:rPr>
          <w:t xml:space="preserve">Том 1. № 2 (106) (2023): </w:t>
        </w:r>
      </w:hyperlink>
      <w:r w:rsidRPr="005653A4">
        <w:rPr>
          <w:lang w:val="uk-UA"/>
        </w:rPr>
        <w:t> </w:t>
      </w:r>
      <w:hyperlink r:id="rId8" w:history="1">
        <w:r w:rsidRPr="005653A4">
          <w:rPr>
            <w:rStyle w:val="a5"/>
            <w:color w:val="auto"/>
            <w:u w:val="none"/>
            <w:shd w:val="clear" w:color="auto" w:fill="FFFFFF"/>
            <w:lang w:val="uk-UA"/>
          </w:rPr>
          <w:t>https://doi.org/10.33216/2220-6310/2023-106-2-95-106</w:t>
        </w:r>
      </w:hyperlink>
    </w:p>
    <w:p w:rsidR="00810E83" w:rsidRPr="005653A4" w:rsidRDefault="00810E83" w:rsidP="00810E83">
      <w:pPr>
        <w:numPr>
          <w:ilvl w:val="0"/>
          <w:numId w:val="2"/>
        </w:numPr>
        <w:shd w:val="clear" w:color="auto" w:fill="FFFFFF"/>
        <w:spacing w:before="100" w:beforeAutospacing="1" w:after="100" w:afterAutospacing="1" w:line="276" w:lineRule="auto"/>
        <w:jc w:val="both"/>
        <w:rPr>
          <w:lang w:val="uk-UA"/>
        </w:rPr>
      </w:pPr>
      <w:proofErr w:type="spellStart"/>
      <w:r w:rsidRPr="005653A4">
        <w:rPr>
          <w:lang w:val="uk-UA"/>
        </w:rPr>
        <w:t>Романій</w:t>
      </w:r>
      <w:proofErr w:type="spellEnd"/>
      <w:r w:rsidRPr="005653A4">
        <w:rPr>
          <w:lang w:val="uk-UA"/>
        </w:rPr>
        <w:t xml:space="preserve"> С. М.</w:t>
      </w:r>
      <w:r w:rsidR="005653A4" w:rsidRPr="005653A4">
        <w:rPr>
          <w:lang w:val="uk-UA"/>
        </w:rPr>
        <w:t xml:space="preserve"> Перспективи розвитку сфери фізичної культури України у повоєнний час. </w:t>
      </w:r>
      <w:r w:rsidR="005653A4" w:rsidRPr="005653A4">
        <w:rPr>
          <w:i/>
          <w:lang w:val="uk-UA"/>
        </w:rPr>
        <w:t>Сучасні тенденції розвитку економіки та обліку: наукові горизонти. Всеукраїнська науково-практична конференція 23 березня 2023 року: Збірник тез доповідей</w:t>
      </w:r>
      <w:r w:rsidR="005653A4" w:rsidRPr="005653A4">
        <w:rPr>
          <w:lang w:val="uk-UA"/>
        </w:rPr>
        <w:t>. – Луцьк: ДВНЗ «</w:t>
      </w:r>
      <w:proofErr w:type="spellStart"/>
      <w:r w:rsidR="005653A4" w:rsidRPr="005653A4">
        <w:rPr>
          <w:lang w:val="uk-UA"/>
        </w:rPr>
        <w:t>ДонНТУ</w:t>
      </w:r>
      <w:proofErr w:type="spellEnd"/>
      <w:r w:rsidR="005653A4" w:rsidRPr="005653A4">
        <w:rPr>
          <w:lang w:val="uk-UA"/>
        </w:rPr>
        <w:t>», 2023. С. 176-179.</w:t>
      </w:r>
    </w:p>
    <w:p w:rsidR="005653A4" w:rsidRPr="005653A4" w:rsidRDefault="005653A4" w:rsidP="00810E83">
      <w:pPr>
        <w:numPr>
          <w:ilvl w:val="0"/>
          <w:numId w:val="2"/>
        </w:numPr>
        <w:shd w:val="clear" w:color="auto" w:fill="FFFFFF"/>
        <w:spacing w:before="100" w:beforeAutospacing="1" w:after="100" w:afterAutospacing="1" w:line="276" w:lineRule="auto"/>
        <w:jc w:val="both"/>
        <w:rPr>
          <w:lang w:val="uk-UA"/>
        </w:rPr>
      </w:pPr>
      <w:r w:rsidRPr="005653A4">
        <w:rPr>
          <w:lang w:val="uk-UA"/>
        </w:rPr>
        <w:t>Проект Плану відновлення України: Матеріали робочої групи «Молодь та спорт». URL: https://www.kmu.gov.ua/storage/app/sites/1/recoveryrada/ua/youthand-sport.pdf</w:t>
      </w:r>
    </w:p>
    <w:p w:rsidR="00810E83" w:rsidRPr="005653A4" w:rsidRDefault="00810E83" w:rsidP="00810E83">
      <w:pPr>
        <w:pStyle w:val="1"/>
        <w:shd w:val="clear" w:color="auto" w:fill="FFFFFF"/>
        <w:spacing w:before="0"/>
        <w:jc w:val="both"/>
        <w:rPr>
          <w:rFonts w:ascii="Segoe UI" w:hAnsi="Segoe UI" w:cs="Segoe UI"/>
          <w:lang w:val="uk-UA"/>
        </w:rPr>
      </w:pPr>
    </w:p>
    <w:p w:rsidR="00810E83" w:rsidRPr="005653A4" w:rsidRDefault="00810E83" w:rsidP="00810E83">
      <w:pPr>
        <w:spacing w:line="276" w:lineRule="auto"/>
        <w:ind w:firstLine="720"/>
        <w:jc w:val="both"/>
        <w:rPr>
          <w:lang w:val="uk-UA"/>
        </w:rPr>
      </w:pPr>
    </w:p>
    <w:sectPr w:rsidR="00810E83" w:rsidRPr="005653A4" w:rsidSect="004A6E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A3D35"/>
    <w:multiLevelType w:val="multilevel"/>
    <w:tmpl w:val="C22CB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1F01ED"/>
    <w:multiLevelType w:val="hybridMultilevel"/>
    <w:tmpl w:val="B580614E"/>
    <w:lvl w:ilvl="0" w:tplc="88E8C41E">
      <w:start w:val="1"/>
      <w:numFmt w:val="decimal"/>
      <w:lvlText w:val="%1."/>
      <w:lvlJc w:val="left"/>
      <w:pPr>
        <w:ind w:left="63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EB0DD1"/>
    <w:rsid w:val="00104FAF"/>
    <w:rsid w:val="0024779D"/>
    <w:rsid w:val="004A6EDC"/>
    <w:rsid w:val="00517CB3"/>
    <w:rsid w:val="00520C4D"/>
    <w:rsid w:val="005653A4"/>
    <w:rsid w:val="00810E83"/>
    <w:rsid w:val="009B0F17"/>
    <w:rsid w:val="00B126A9"/>
    <w:rsid w:val="00B26BF4"/>
    <w:rsid w:val="00BC2BA2"/>
    <w:rsid w:val="00EB0DD1"/>
    <w:rsid w:val="00ED7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DD1"/>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10E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EB0DD1"/>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B0DD1"/>
    <w:rPr>
      <w:rFonts w:ascii="Cambria" w:eastAsia="Times New Roman" w:hAnsi="Cambria" w:cs="Times New Roman"/>
      <w:b/>
      <w:bCs/>
      <w:sz w:val="26"/>
      <w:szCs w:val="26"/>
      <w:lang w:val="ru-RU" w:eastAsia="ru-RU"/>
    </w:rPr>
  </w:style>
  <w:style w:type="paragraph" w:styleId="a3">
    <w:name w:val="Body Text Indent"/>
    <w:basedOn w:val="a"/>
    <w:link w:val="a4"/>
    <w:rsid w:val="00EB0DD1"/>
    <w:pPr>
      <w:spacing w:line="360" w:lineRule="auto"/>
      <w:ind w:left="708" w:firstLine="709"/>
      <w:jc w:val="both"/>
    </w:pPr>
    <w:rPr>
      <w:sz w:val="28"/>
      <w:lang w:val="uk-UA"/>
    </w:rPr>
  </w:style>
  <w:style w:type="character" w:customStyle="1" w:styleId="a4">
    <w:name w:val="Основной текст с отступом Знак"/>
    <w:basedOn w:val="a0"/>
    <w:link w:val="a3"/>
    <w:rsid w:val="00EB0DD1"/>
    <w:rPr>
      <w:rFonts w:ascii="Times New Roman" w:eastAsia="Times New Roman" w:hAnsi="Times New Roman" w:cs="Times New Roman"/>
      <w:sz w:val="28"/>
      <w:szCs w:val="24"/>
      <w:lang w:val="uk-UA" w:eastAsia="ru-RU"/>
    </w:rPr>
  </w:style>
  <w:style w:type="character" w:styleId="a5">
    <w:name w:val="Hyperlink"/>
    <w:basedOn w:val="a0"/>
    <w:uiPriority w:val="99"/>
    <w:rsid w:val="00EB0DD1"/>
    <w:rPr>
      <w:color w:val="0000FF"/>
      <w:u w:val="single"/>
    </w:rPr>
  </w:style>
  <w:style w:type="character" w:customStyle="1" w:styleId="10">
    <w:name w:val="Заголовок 1 Знак"/>
    <w:basedOn w:val="a0"/>
    <w:link w:val="1"/>
    <w:uiPriority w:val="9"/>
    <w:rsid w:val="00810E83"/>
    <w:rPr>
      <w:rFonts w:asciiTheme="majorHAnsi" w:eastAsiaTheme="majorEastAsia" w:hAnsiTheme="majorHAnsi" w:cstheme="majorBidi"/>
      <w:b/>
      <w:bCs/>
      <w:color w:val="365F91" w:themeColor="accent1" w:themeShade="BF"/>
      <w:sz w:val="28"/>
      <w:szCs w:val="28"/>
      <w:lang w:val="ru-RU" w:eastAsia="ru-RU"/>
    </w:rPr>
  </w:style>
  <w:style w:type="character" w:customStyle="1" w:styleId="separator">
    <w:name w:val="separator"/>
    <w:basedOn w:val="a0"/>
    <w:rsid w:val="00810E83"/>
  </w:style>
</w:styles>
</file>

<file path=word/webSettings.xml><?xml version="1.0" encoding="utf-8"?>
<w:webSettings xmlns:r="http://schemas.openxmlformats.org/officeDocument/2006/relationships" xmlns:w="http://schemas.openxmlformats.org/wordprocessingml/2006/main">
  <w:divs>
    <w:div w:id="14618107">
      <w:bodyDiv w:val="1"/>
      <w:marLeft w:val="0"/>
      <w:marRight w:val="0"/>
      <w:marTop w:val="0"/>
      <w:marBottom w:val="0"/>
      <w:divBdr>
        <w:top w:val="none" w:sz="0" w:space="0" w:color="auto"/>
        <w:left w:val="none" w:sz="0" w:space="0" w:color="auto"/>
        <w:bottom w:val="none" w:sz="0" w:space="0" w:color="auto"/>
        <w:right w:val="none" w:sz="0" w:space="0" w:color="auto"/>
      </w:divBdr>
    </w:div>
    <w:div w:id="17019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216/2220-6310/2023-106-2-95-106" TargetMode="External"/><Relationship Id="rId3" Type="http://schemas.openxmlformats.org/officeDocument/2006/relationships/settings" Target="settings.xml"/><Relationship Id="rId7" Type="http://schemas.openxmlformats.org/officeDocument/2006/relationships/hyperlink" Target="&#1058;&#1086;&#1084;%201.%20&#8470;%202%20(106)%20(202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1139-4554" TargetMode="External"/><Relationship Id="rId5" Type="http://schemas.openxmlformats.org/officeDocument/2006/relationships/hyperlink" Target="mailto:v.miroshnichenko@mdu.in.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Viacheslav</dc:creator>
  <cp:lastModifiedBy>Viacheslav</cp:lastModifiedBy>
  <cp:revision>3</cp:revision>
  <dcterms:created xsi:type="dcterms:W3CDTF">2023-11-06T15:58:00Z</dcterms:created>
  <dcterms:modified xsi:type="dcterms:W3CDTF">2023-11-06T19:15:00Z</dcterms:modified>
</cp:coreProperties>
</file>