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95" w:rsidRPr="00BC217F" w:rsidRDefault="00B35B95" w:rsidP="00B35B95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217F">
        <w:rPr>
          <w:rFonts w:ascii="Times New Roman" w:hAnsi="Times New Roman" w:cs="Times New Roman"/>
          <w:b/>
          <w:i/>
          <w:sz w:val="28"/>
          <w:szCs w:val="28"/>
          <w:lang w:val="uk-UA"/>
        </w:rPr>
        <w:t>Н. </w:t>
      </w:r>
      <w:proofErr w:type="spellStart"/>
      <w:r w:rsidR="00BC217F" w:rsidRPr="00BC217F">
        <w:rPr>
          <w:rFonts w:ascii="Times New Roman" w:hAnsi="Times New Roman" w:cs="Times New Roman"/>
          <w:b/>
          <w:i/>
          <w:sz w:val="28"/>
          <w:szCs w:val="28"/>
          <w:lang w:val="uk-UA"/>
        </w:rPr>
        <w:t>В. </w:t>
      </w:r>
      <w:r w:rsidRPr="00BC217F">
        <w:rPr>
          <w:rFonts w:ascii="Times New Roman" w:hAnsi="Times New Roman" w:cs="Times New Roman"/>
          <w:b/>
          <w:i/>
          <w:sz w:val="28"/>
          <w:szCs w:val="28"/>
          <w:lang w:val="uk-UA"/>
        </w:rPr>
        <w:t>Дьячок</w:t>
      </w:r>
      <w:proofErr w:type="spellEnd"/>
    </w:p>
    <w:p w:rsidR="00BC217F" w:rsidRDefault="00BC217F" w:rsidP="00B35B95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217F">
        <w:rPr>
          <w:rFonts w:ascii="Times New Roman" w:hAnsi="Times New Roman" w:cs="Times New Roman"/>
          <w:b/>
          <w:i/>
          <w:sz w:val="28"/>
          <w:szCs w:val="28"/>
          <w:lang w:val="uk-UA"/>
        </w:rPr>
        <w:t>(Дніпро)</w:t>
      </w:r>
    </w:p>
    <w:p w:rsidR="00BC217F" w:rsidRPr="00BC217F" w:rsidRDefault="00BC217F" w:rsidP="00BC21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УДК </w:t>
      </w:r>
      <w:r w:rsidR="00667F05" w:rsidRPr="00667F05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811. 4'372</w:t>
      </w:r>
    </w:p>
    <w:p w:rsidR="007E2209" w:rsidRPr="00B35B95" w:rsidRDefault="00EB1867" w:rsidP="00B364D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5B95">
        <w:rPr>
          <w:rFonts w:ascii="Times New Roman" w:hAnsi="Times New Roman" w:cs="Times New Roman"/>
          <w:b/>
          <w:sz w:val="28"/>
          <w:szCs w:val="28"/>
          <w:lang w:val="uk-UA"/>
        </w:rPr>
        <w:t>ПСИХОЛОГІЧНІ ЧИННИКИ МОВЛЕННЄВОЇ РЕДУКЦІЇ</w:t>
      </w:r>
    </w:p>
    <w:p w:rsidR="00EB1867" w:rsidRDefault="00EB1867" w:rsidP="00B364D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B1867" w:rsidRDefault="00EB1867" w:rsidP="00D51E2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Останнім часом майже у всіх мовах індоєвропейського простору спостерігається явище мовленнєвої редукції, внаслідок чого збагачується лексичний тієї чи тієї мови.</w:t>
      </w:r>
      <w:r w:rsidR="00733D8D">
        <w:rPr>
          <w:rFonts w:ascii="Times New Roman" w:hAnsi="Times New Roman" w:cs="Times New Roman"/>
          <w:sz w:val="28"/>
          <w:szCs w:val="28"/>
          <w:lang w:val="uk-UA"/>
        </w:rPr>
        <w:t xml:space="preserve"> Ці зміни викликані цілою низкою чинників, як </w:t>
      </w:r>
      <w:proofErr w:type="spellStart"/>
      <w:r w:rsidR="00733D8D">
        <w:rPr>
          <w:rFonts w:ascii="Times New Roman" w:hAnsi="Times New Roman" w:cs="Times New Roman"/>
          <w:sz w:val="28"/>
          <w:szCs w:val="28"/>
          <w:lang w:val="uk-UA"/>
        </w:rPr>
        <w:t>інтралінгвальних</w:t>
      </w:r>
      <w:proofErr w:type="spellEnd"/>
      <w:r w:rsidR="00733D8D">
        <w:rPr>
          <w:rFonts w:ascii="Times New Roman" w:hAnsi="Times New Roman" w:cs="Times New Roman"/>
          <w:sz w:val="28"/>
          <w:szCs w:val="28"/>
          <w:lang w:val="uk-UA"/>
        </w:rPr>
        <w:t>, так і зовнішніх, серед яких значне місце посідає психологічний.</w:t>
      </w:r>
    </w:p>
    <w:p w:rsidR="00876916" w:rsidRPr="008D362E" w:rsidRDefault="00876916" w:rsidP="00D51E2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Саме мовленнєва діяльність сучасних мовців постає невичерпним джерелом актуального матеріалу лінгвістичних досліджень. Внаслідок цієї діяльності спостерігаємо активне продукування мовленнєвих еквівалентів синтетичного зразка на базі первинних аналітичних номінативних одиниць: укр. </w:t>
      </w:r>
      <w:r w:rsidRPr="008769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броньований жилет – </w:t>
      </w:r>
      <w:proofErr w:type="spellStart"/>
      <w:r w:rsidRPr="00876916">
        <w:rPr>
          <w:rFonts w:ascii="Times New Roman" w:hAnsi="Times New Roman" w:cs="Times New Roman"/>
          <w:i/>
          <w:sz w:val="28"/>
          <w:szCs w:val="28"/>
          <w:lang w:val="uk-UA"/>
        </w:rPr>
        <w:t>бронік</w:t>
      </w:r>
      <w:proofErr w:type="spellEnd"/>
      <w:r w:rsidRPr="008769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бойова машина піхоти – БМП, бетонна плита – плита, методичні матеріали – </w:t>
      </w:r>
      <w:proofErr w:type="spellStart"/>
      <w:r w:rsidRPr="00876916">
        <w:rPr>
          <w:rFonts w:ascii="Times New Roman" w:hAnsi="Times New Roman" w:cs="Times New Roman"/>
          <w:i/>
          <w:sz w:val="28"/>
          <w:szCs w:val="28"/>
          <w:lang w:val="uk-UA"/>
        </w:rPr>
        <w:t>методичка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165BE8">
        <w:rPr>
          <w:rFonts w:ascii="Times New Roman" w:eastAsia="TimesNewRomanPS-ItalicMT" w:hAnsi="Times New Roman" w:cs="Times New Roman"/>
          <w:iCs/>
          <w:sz w:val="28"/>
          <w:szCs w:val="28"/>
          <w:lang w:val="uk-UA"/>
        </w:rPr>
        <w:t>англ.</w:t>
      </w:r>
      <w:r w:rsidR="00165BE8" w:rsidRPr="00545AA7">
        <w:rPr>
          <w:rFonts w:ascii="Times New Roman" w:eastAsia="TimesNewRomanPS-ItalicMT" w:hAnsi="Times New Roman" w:cs="Times New Roman"/>
          <w:iCs/>
          <w:sz w:val="28"/>
          <w:szCs w:val="28"/>
          <w:lang w:val="uk-UA"/>
        </w:rPr>
        <w:t xml:space="preserve"> </w:t>
      </w:r>
      <w:proofErr w:type="gramStart"/>
      <w:r w:rsidR="00165BE8" w:rsidRPr="00B663E9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breakfast</w:t>
      </w:r>
      <w:proofErr w:type="gramEnd"/>
      <w:r w:rsidR="00165BE8" w:rsidRPr="00B663E9">
        <w:rPr>
          <w:rFonts w:ascii="Times New Roman" w:eastAsia="TimesNewRomanPS-ItalicMT" w:hAnsi="Times New Roman" w:cs="Times New Roman"/>
          <w:i/>
          <w:iCs/>
          <w:sz w:val="28"/>
          <w:szCs w:val="28"/>
          <w:lang w:val="uk-UA"/>
        </w:rPr>
        <w:t xml:space="preserve"> + </w:t>
      </w:r>
      <w:r w:rsidR="00165BE8" w:rsidRPr="00B663E9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lunch</w:t>
      </w:r>
      <w:r w:rsidR="00165BE8" w:rsidRPr="00B663E9">
        <w:rPr>
          <w:rFonts w:ascii="Times New Roman" w:eastAsia="TimesNewRomanPS-ItalicMT" w:hAnsi="Times New Roman" w:cs="Times New Roman"/>
          <w:i/>
          <w:iCs/>
          <w:sz w:val="28"/>
          <w:szCs w:val="28"/>
          <w:lang w:val="uk-UA"/>
        </w:rPr>
        <w:t xml:space="preserve"> → </w:t>
      </w:r>
      <w:r w:rsidR="00165BE8" w:rsidRPr="00B663E9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brunch</w:t>
      </w:r>
      <w:r w:rsidR="00165BE8">
        <w:rPr>
          <w:rFonts w:ascii="Times New Roman" w:eastAsia="TimesNewRomanPS-ItalicMT" w:hAnsi="Times New Roman" w:cs="Times New Roman"/>
          <w:iCs/>
          <w:sz w:val="28"/>
          <w:szCs w:val="28"/>
          <w:lang w:val="uk-UA"/>
        </w:rPr>
        <w:t xml:space="preserve">; </w:t>
      </w:r>
      <w:proofErr w:type="spellStart"/>
      <w:r w:rsidR="00165BE8">
        <w:rPr>
          <w:rFonts w:ascii="Times New Roman" w:eastAsia="TimesNewRomanPS-ItalicMT" w:hAnsi="Times New Roman" w:cs="Times New Roman"/>
          <w:iCs/>
          <w:sz w:val="28"/>
          <w:szCs w:val="28"/>
          <w:lang w:val="uk-UA"/>
        </w:rPr>
        <w:t>польськ</w:t>
      </w:r>
      <w:proofErr w:type="spellEnd"/>
      <w:r w:rsidR="00165BE8">
        <w:rPr>
          <w:rFonts w:ascii="Times New Roman" w:eastAsia="TimesNewRomanPS-ItalicMT" w:hAnsi="Times New Roman" w:cs="Times New Roman"/>
          <w:iCs/>
          <w:sz w:val="28"/>
          <w:szCs w:val="28"/>
          <w:lang w:val="uk-UA"/>
        </w:rPr>
        <w:t>. </w:t>
      </w:r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NH</w:t>
      </w:r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– </w:t>
      </w:r>
      <w:proofErr w:type="spellStart"/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niez</w:t>
      </w:r>
      <w:proofErr w:type="spellEnd"/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ł</w:t>
      </w:r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y</w:t>
      </w:r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hardcore</w:t>
      </w:r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NMZC</w:t>
      </w:r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– </w:t>
      </w:r>
      <w:proofErr w:type="spellStart"/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nie</w:t>
      </w:r>
      <w:proofErr w:type="spellEnd"/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ma</w:t>
      </w:r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za</w:t>
      </w:r>
      <w:proofErr w:type="spellEnd"/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co</w:t>
      </w:r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NBN</w:t>
      </w:r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– </w:t>
      </w:r>
      <w:proofErr w:type="spellStart"/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nie</w:t>
      </w:r>
      <w:proofErr w:type="spellEnd"/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bo</w:t>
      </w:r>
      <w:proofErr w:type="spellEnd"/>
      <w:proofErr w:type="gramEnd"/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nie</w:t>
      </w:r>
      <w:proofErr w:type="spellEnd"/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CZE</w:t>
      </w:r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– </w:t>
      </w:r>
      <w:proofErr w:type="spellStart"/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cze</w:t>
      </w:r>
      <w:proofErr w:type="spellEnd"/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ść, </w:t>
      </w:r>
      <w:proofErr w:type="spellStart"/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NMPu</w:t>
      </w:r>
      <w:proofErr w:type="spellEnd"/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- </w:t>
      </w:r>
      <w:proofErr w:type="spellStart"/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nie</w:t>
      </w:r>
      <w:proofErr w:type="spellEnd"/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ma</w:t>
      </w:r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problemu</w:t>
      </w:r>
      <w:proofErr w:type="spellEnd"/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ł – </w:t>
      </w:r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ł</w:t>
      </w:r>
      <w:proofErr w:type="spellStart"/>
      <w:r w:rsidR="00165BE8" w:rsidRPr="00A5097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oty</w:t>
      </w:r>
      <w:proofErr w:type="spellEnd"/>
      <w:r w:rsidR="007E14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слвц. </w:t>
      </w:r>
      <w:r w:rsidR="00236EC2" w:rsidRPr="008311C9">
        <w:rPr>
          <w:rFonts w:ascii="Times New Roman" w:hAnsi="Times New Roman"/>
          <w:i/>
          <w:sz w:val="28"/>
          <w:szCs w:val="28"/>
          <w:lang w:val="uk-UA"/>
        </w:rPr>
        <w:t>о</w:t>
      </w:r>
      <w:r w:rsidR="00236EC2" w:rsidRPr="007A52E4">
        <w:rPr>
          <w:rFonts w:ascii="Times New Roman" w:hAnsi="Times New Roman"/>
          <w:i/>
          <w:sz w:val="28"/>
          <w:szCs w:val="28"/>
          <w:lang w:val="en-US"/>
        </w:rPr>
        <w:t>b</w:t>
      </w:r>
      <w:r w:rsidR="00236EC2" w:rsidRPr="007A52E4">
        <w:rPr>
          <w:rFonts w:ascii="Times New Roman" w:hAnsi="Times New Roman"/>
          <w:i/>
          <w:sz w:val="28"/>
          <w:szCs w:val="28"/>
          <w:lang w:val="uk-UA"/>
        </w:rPr>
        <w:t>ý</w:t>
      </w:r>
      <w:proofErr w:type="spellStart"/>
      <w:r w:rsidR="00236EC2" w:rsidRPr="007A52E4">
        <w:rPr>
          <w:rFonts w:ascii="Times New Roman" w:hAnsi="Times New Roman"/>
          <w:i/>
          <w:sz w:val="28"/>
          <w:szCs w:val="28"/>
          <w:lang w:val="en-US"/>
        </w:rPr>
        <w:t>vacia</w:t>
      </w:r>
      <w:proofErr w:type="spellEnd"/>
      <w:r w:rsidR="00236EC2" w:rsidRPr="007A52E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236EC2" w:rsidRPr="007A52E4">
        <w:rPr>
          <w:rFonts w:ascii="Times New Roman" w:hAnsi="Times New Roman"/>
          <w:i/>
          <w:sz w:val="28"/>
          <w:szCs w:val="28"/>
          <w:lang w:val="en-US"/>
        </w:rPr>
        <w:t>izba</w:t>
      </w:r>
      <w:proofErr w:type="spellEnd"/>
      <w:r w:rsidR="00236EC2" w:rsidRPr="00236EC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236EC2">
        <w:rPr>
          <w:rFonts w:ascii="Times New Roman" w:hAnsi="Times New Roman"/>
          <w:i/>
          <w:sz w:val="28"/>
          <w:szCs w:val="28"/>
          <w:lang w:val="uk-UA"/>
        </w:rPr>
        <w:t xml:space="preserve">– </w:t>
      </w:r>
      <w:proofErr w:type="spellStart"/>
      <w:r w:rsidR="00236EC2" w:rsidRPr="007A52E4">
        <w:rPr>
          <w:rFonts w:ascii="Times New Roman" w:hAnsi="Times New Roman"/>
          <w:i/>
          <w:sz w:val="28"/>
          <w:szCs w:val="28"/>
          <w:lang w:val="en-US"/>
        </w:rPr>
        <w:t>ob</w:t>
      </w:r>
      <w:proofErr w:type="spellEnd"/>
      <w:r w:rsidR="00236EC2" w:rsidRPr="007A52E4">
        <w:rPr>
          <w:rFonts w:ascii="Times New Roman" w:hAnsi="Times New Roman"/>
          <w:i/>
          <w:sz w:val="28"/>
          <w:szCs w:val="28"/>
          <w:lang w:val="uk-UA"/>
        </w:rPr>
        <w:t>ý</w:t>
      </w:r>
      <w:proofErr w:type="spellStart"/>
      <w:r w:rsidR="00236EC2" w:rsidRPr="007A52E4">
        <w:rPr>
          <w:rFonts w:ascii="Times New Roman" w:hAnsi="Times New Roman"/>
          <w:i/>
          <w:sz w:val="28"/>
          <w:szCs w:val="28"/>
          <w:lang w:val="en-US"/>
        </w:rPr>
        <w:t>va</w:t>
      </w:r>
      <w:proofErr w:type="spellEnd"/>
      <w:r w:rsidR="00236EC2" w:rsidRPr="007A52E4">
        <w:rPr>
          <w:rFonts w:ascii="Times New Roman" w:hAnsi="Times New Roman"/>
          <w:i/>
          <w:sz w:val="28"/>
          <w:szCs w:val="28"/>
          <w:lang w:val="uk-UA"/>
        </w:rPr>
        <w:t>č</w:t>
      </w:r>
      <w:proofErr w:type="spellStart"/>
      <w:r w:rsidR="00236EC2" w:rsidRPr="007A52E4">
        <w:rPr>
          <w:rFonts w:ascii="Times New Roman" w:hAnsi="Times New Roman"/>
          <w:i/>
          <w:sz w:val="28"/>
          <w:szCs w:val="28"/>
          <w:lang w:val="en-US"/>
        </w:rPr>
        <w:t>ka</w:t>
      </w:r>
      <w:proofErr w:type="spellEnd"/>
      <w:r w:rsidR="00236EC2" w:rsidRPr="008311C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36EC2" w:rsidRPr="008311C9">
        <w:rPr>
          <w:rFonts w:ascii="Times New Roman" w:hAnsi="Times New Roman"/>
          <w:i/>
          <w:sz w:val="28"/>
          <w:szCs w:val="28"/>
          <w:lang w:val="uk-UA"/>
        </w:rPr>
        <w:t>к</w:t>
      </w:r>
      <w:proofErr w:type="spellStart"/>
      <w:r w:rsidR="00236EC2" w:rsidRPr="00A75DC9">
        <w:rPr>
          <w:rFonts w:ascii="Times New Roman" w:hAnsi="Times New Roman"/>
          <w:i/>
          <w:sz w:val="28"/>
          <w:szCs w:val="28"/>
          <w:lang w:val="en-US"/>
        </w:rPr>
        <w:t>opirova</w:t>
      </w:r>
      <w:proofErr w:type="spellEnd"/>
      <w:r w:rsidR="00236EC2" w:rsidRPr="00A75DC9">
        <w:rPr>
          <w:rFonts w:ascii="Times New Roman" w:hAnsi="Times New Roman"/>
          <w:i/>
          <w:sz w:val="28"/>
          <w:szCs w:val="28"/>
          <w:lang w:val="uk-UA"/>
        </w:rPr>
        <w:t>с</w:t>
      </w:r>
      <w:r w:rsidR="00236EC2" w:rsidRPr="00A66ECA">
        <w:rPr>
          <w:rFonts w:ascii="Times New Roman" w:hAnsi="Times New Roman" w:cs="Times New Roman"/>
          <w:i/>
          <w:sz w:val="28"/>
          <w:szCs w:val="28"/>
          <w:lang w:val="uk-UA"/>
        </w:rPr>
        <w:t>í</w:t>
      </w:r>
      <w:r w:rsidR="00236EC2" w:rsidRPr="00A75DC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236EC2" w:rsidRPr="00A75DC9">
        <w:rPr>
          <w:rFonts w:ascii="Times New Roman" w:hAnsi="Times New Roman"/>
          <w:i/>
          <w:sz w:val="28"/>
          <w:szCs w:val="28"/>
          <w:lang w:val="en-US"/>
        </w:rPr>
        <w:t>stroj</w:t>
      </w:r>
      <w:proofErr w:type="spellEnd"/>
      <w:r w:rsidR="00236EC2">
        <w:rPr>
          <w:rFonts w:ascii="Times New Roman" w:hAnsi="Times New Roman"/>
          <w:i/>
          <w:sz w:val="28"/>
          <w:szCs w:val="28"/>
          <w:lang w:val="uk-UA"/>
        </w:rPr>
        <w:t xml:space="preserve"> –</w:t>
      </w:r>
      <w:r w:rsidR="00236EC2" w:rsidRPr="00236EC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236EC2" w:rsidRPr="00A75DC9">
        <w:rPr>
          <w:rFonts w:ascii="Times New Roman" w:hAnsi="Times New Roman"/>
          <w:i/>
          <w:sz w:val="28"/>
          <w:szCs w:val="28"/>
          <w:lang w:val="en-US"/>
        </w:rPr>
        <w:t>kop</w:t>
      </w:r>
      <w:r w:rsidR="00236EC2" w:rsidRPr="00A75DC9">
        <w:rPr>
          <w:rFonts w:ascii="Times New Roman" w:hAnsi="Times New Roman"/>
          <w:i/>
          <w:sz w:val="28"/>
          <w:szCs w:val="28"/>
          <w:lang w:val="uk-UA"/>
        </w:rPr>
        <w:t>í</w:t>
      </w:r>
      <w:proofErr w:type="spellStart"/>
      <w:r w:rsidR="00236EC2" w:rsidRPr="00A75DC9">
        <w:rPr>
          <w:rFonts w:ascii="Times New Roman" w:hAnsi="Times New Roman"/>
          <w:i/>
          <w:sz w:val="28"/>
          <w:szCs w:val="28"/>
          <w:lang w:val="en-US"/>
        </w:rPr>
        <w:t>rka</w:t>
      </w:r>
      <w:proofErr w:type="spellEnd"/>
      <w:r w:rsidR="00236EC2" w:rsidRPr="00A75DC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236EC2">
        <w:rPr>
          <w:rFonts w:ascii="Times New Roman" w:hAnsi="Times New Roman"/>
          <w:sz w:val="28"/>
          <w:szCs w:val="28"/>
          <w:lang w:val="uk-UA"/>
        </w:rPr>
        <w:t xml:space="preserve">/ </w:t>
      </w:r>
      <w:r w:rsidR="00236EC2" w:rsidRPr="00A75DC9">
        <w:rPr>
          <w:rFonts w:ascii="Times New Roman" w:hAnsi="Times New Roman"/>
          <w:i/>
          <w:sz w:val="28"/>
          <w:szCs w:val="28"/>
          <w:lang w:val="en-US"/>
        </w:rPr>
        <w:t>kop</w:t>
      </w:r>
      <w:r w:rsidR="00236EC2" w:rsidRPr="00A75DC9">
        <w:rPr>
          <w:rFonts w:ascii="Times New Roman" w:hAnsi="Times New Roman"/>
          <w:i/>
          <w:sz w:val="28"/>
          <w:szCs w:val="28"/>
          <w:lang w:val="uk-UA"/>
        </w:rPr>
        <w:t>í</w:t>
      </w:r>
      <w:proofErr w:type="spellStart"/>
      <w:r w:rsidR="00236EC2" w:rsidRPr="00A75DC9">
        <w:rPr>
          <w:rFonts w:ascii="Times New Roman" w:hAnsi="Times New Roman"/>
          <w:i/>
          <w:sz w:val="28"/>
          <w:szCs w:val="28"/>
          <w:lang w:val="en-US"/>
        </w:rPr>
        <w:t>rova</w:t>
      </w:r>
      <w:proofErr w:type="spellEnd"/>
      <w:r w:rsidR="00236EC2" w:rsidRPr="00A75DC9">
        <w:rPr>
          <w:rFonts w:ascii="Times New Roman" w:hAnsi="Times New Roman"/>
          <w:i/>
          <w:sz w:val="28"/>
          <w:szCs w:val="28"/>
          <w:lang w:val="uk-UA"/>
        </w:rPr>
        <w:t>č</w:t>
      </w:r>
      <w:proofErr w:type="spellStart"/>
      <w:r w:rsidR="00236EC2" w:rsidRPr="00A75DC9">
        <w:rPr>
          <w:rFonts w:ascii="Times New Roman" w:hAnsi="Times New Roman"/>
          <w:i/>
          <w:sz w:val="28"/>
          <w:szCs w:val="28"/>
          <w:lang w:val="en-US"/>
        </w:rPr>
        <w:t>ka</w:t>
      </w:r>
      <w:proofErr w:type="spellEnd"/>
      <w:r w:rsidR="00236EC2" w:rsidRPr="008311C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36EC2" w:rsidRPr="008311C9">
        <w:rPr>
          <w:rFonts w:ascii="Times New Roman" w:hAnsi="Times New Roman"/>
          <w:i/>
          <w:sz w:val="28"/>
          <w:szCs w:val="28"/>
          <w:lang w:val="uk-UA"/>
        </w:rPr>
        <w:t>т</w:t>
      </w:r>
      <w:proofErr w:type="spellStart"/>
      <w:r w:rsidR="00236EC2" w:rsidRPr="00A75DC9">
        <w:rPr>
          <w:rFonts w:ascii="Times New Roman" w:hAnsi="Times New Roman"/>
          <w:i/>
          <w:sz w:val="28"/>
          <w:szCs w:val="28"/>
          <w:lang w:val="en-US"/>
        </w:rPr>
        <w:t>ikrovlnn</w:t>
      </w:r>
      <w:proofErr w:type="spellEnd"/>
      <w:r w:rsidR="00236EC2" w:rsidRPr="00A75DC9">
        <w:rPr>
          <w:rFonts w:ascii="Times New Roman" w:hAnsi="Times New Roman"/>
          <w:i/>
          <w:sz w:val="28"/>
          <w:szCs w:val="28"/>
          <w:lang w:val="uk-UA"/>
        </w:rPr>
        <w:t xml:space="preserve">á </w:t>
      </w:r>
      <w:r w:rsidR="00236EC2" w:rsidRPr="00A75DC9">
        <w:rPr>
          <w:rFonts w:ascii="Times New Roman" w:hAnsi="Times New Roman"/>
          <w:i/>
          <w:sz w:val="28"/>
          <w:szCs w:val="28"/>
        </w:rPr>
        <w:t>r</w:t>
      </w:r>
      <w:r w:rsidR="00236EC2" w:rsidRPr="00A75DC9">
        <w:rPr>
          <w:rFonts w:ascii="Times New Roman" w:hAnsi="Times New Roman"/>
          <w:i/>
          <w:sz w:val="28"/>
          <w:szCs w:val="28"/>
          <w:lang w:val="uk-UA"/>
        </w:rPr>
        <w:t>ú</w:t>
      </w:r>
      <w:proofErr w:type="spellStart"/>
      <w:r w:rsidR="00236EC2" w:rsidRPr="00A75DC9">
        <w:rPr>
          <w:rFonts w:ascii="Times New Roman" w:hAnsi="Times New Roman"/>
          <w:i/>
          <w:sz w:val="28"/>
          <w:szCs w:val="28"/>
        </w:rPr>
        <w:t>ra</w:t>
      </w:r>
      <w:proofErr w:type="spellEnd"/>
      <w:r w:rsidR="00236EC2" w:rsidRPr="00236EC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236EC2">
        <w:rPr>
          <w:rFonts w:ascii="Times New Roman" w:hAnsi="Times New Roman"/>
          <w:i/>
          <w:sz w:val="28"/>
          <w:szCs w:val="28"/>
          <w:lang w:val="uk-UA"/>
        </w:rPr>
        <w:t xml:space="preserve">– </w:t>
      </w:r>
      <w:proofErr w:type="spellStart"/>
      <w:r w:rsidR="00236EC2" w:rsidRPr="00A75DC9">
        <w:rPr>
          <w:rFonts w:ascii="Times New Roman" w:hAnsi="Times New Roman"/>
          <w:i/>
          <w:sz w:val="28"/>
          <w:szCs w:val="28"/>
          <w:lang w:val="en-US"/>
        </w:rPr>
        <w:t>mikrovlnka</w:t>
      </w:r>
      <w:proofErr w:type="spellEnd"/>
      <w:r w:rsidR="008D362E">
        <w:rPr>
          <w:rFonts w:ascii="Times New Roman" w:hAnsi="Times New Roman"/>
          <w:sz w:val="28"/>
          <w:szCs w:val="28"/>
          <w:lang w:val="uk-UA"/>
        </w:rPr>
        <w:t xml:space="preserve"> тощо.</w:t>
      </w:r>
    </w:p>
    <w:p w:rsidR="00A73A24" w:rsidRDefault="00A73A24" w:rsidP="00D51E2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Б. Скін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нер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потрактовував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мовленнєву діяльність людини</w:t>
      </w:r>
      <w:r w:rsidR="00DB0B1A">
        <w:rPr>
          <w:rFonts w:ascii="Times New Roman" w:hAnsi="Times New Roman" w:cs="Times New Roman"/>
          <w:sz w:val="28"/>
          <w:szCs w:val="28"/>
          <w:lang w:val="uk-UA"/>
        </w:rPr>
        <w:t xml:space="preserve"> загалом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біхевіористичну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В своїй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одноіменній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праці він назвав таку діяльність вербальною поведінкою</w:t>
      </w:r>
      <w:r w:rsidR="00CD7495" w:rsidRPr="00CD7495">
        <w:rPr>
          <w:rFonts w:ascii="Times New Roman" w:hAnsi="Times New Roman" w:cs="Times New Roman"/>
          <w:sz w:val="28"/>
          <w:szCs w:val="28"/>
        </w:rPr>
        <w:t xml:space="preserve"> [3]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Сутність його ідеї полягає в тім, що </w:t>
      </w:r>
      <w:r w:rsidRPr="00293C56">
        <w:rPr>
          <w:rFonts w:ascii="Times New Roman" w:hAnsi="Times New Roman" w:cs="Times New Roman"/>
          <w:sz w:val="28"/>
          <w:szCs w:val="28"/>
          <w:lang w:val="uk-UA"/>
        </w:rPr>
        <w:t>оволодіння мовою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усіх її проявах</w:t>
      </w:r>
      <w:r w:rsidRPr="00293C56"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 за загальними законами </w:t>
      </w:r>
      <w:r>
        <w:rPr>
          <w:rFonts w:ascii="Times New Roman" w:hAnsi="Times New Roman" w:cs="Times New Roman"/>
          <w:sz w:val="28"/>
          <w:szCs w:val="28"/>
          <w:lang w:val="uk-UA"/>
        </w:rPr>
        <w:t>утворення</w:t>
      </w:r>
      <w:r w:rsidRPr="00293C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93C56">
        <w:rPr>
          <w:rFonts w:ascii="Times New Roman" w:hAnsi="Times New Roman" w:cs="Times New Roman"/>
          <w:sz w:val="28"/>
          <w:szCs w:val="28"/>
          <w:lang w:val="uk-UA"/>
        </w:rPr>
        <w:t>оперантних</w:t>
      </w:r>
      <w:proofErr w:type="spellEnd"/>
      <w:r w:rsidRPr="00293C56">
        <w:rPr>
          <w:rFonts w:ascii="Times New Roman" w:hAnsi="Times New Roman" w:cs="Times New Roman"/>
          <w:sz w:val="28"/>
          <w:szCs w:val="28"/>
          <w:lang w:val="uk-UA"/>
        </w:rPr>
        <w:t xml:space="preserve"> умовних рефлексів. Коли один організм </w:t>
      </w:r>
      <w:r>
        <w:rPr>
          <w:rFonts w:ascii="Times New Roman" w:hAnsi="Times New Roman" w:cs="Times New Roman"/>
          <w:sz w:val="28"/>
          <w:szCs w:val="28"/>
          <w:lang w:val="uk-UA"/>
        </w:rPr>
        <w:t>продуку</w:t>
      </w:r>
      <w:r w:rsidRPr="00293C56">
        <w:rPr>
          <w:rFonts w:ascii="Times New Roman" w:hAnsi="Times New Roman" w:cs="Times New Roman"/>
          <w:sz w:val="28"/>
          <w:szCs w:val="28"/>
          <w:lang w:val="uk-UA"/>
        </w:rPr>
        <w:t>є мов</w:t>
      </w:r>
      <w:r>
        <w:rPr>
          <w:rFonts w:ascii="Times New Roman" w:hAnsi="Times New Roman" w:cs="Times New Roman"/>
          <w:sz w:val="28"/>
          <w:szCs w:val="28"/>
          <w:lang w:val="uk-UA"/>
        </w:rPr>
        <w:t>леннєв</w:t>
      </w:r>
      <w:r w:rsidRPr="00293C56">
        <w:rPr>
          <w:rFonts w:ascii="Times New Roman" w:hAnsi="Times New Roman" w:cs="Times New Roman"/>
          <w:sz w:val="28"/>
          <w:szCs w:val="28"/>
          <w:lang w:val="uk-UA"/>
        </w:rPr>
        <w:t xml:space="preserve">і звуки, інший організм їх підкріплює (позитивно чи негативно), контролюючи цим процес </w:t>
      </w:r>
      <w:r>
        <w:rPr>
          <w:rFonts w:ascii="Times New Roman" w:hAnsi="Times New Roman" w:cs="Times New Roman"/>
          <w:sz w:val="28"/>
          <w:szCs w:val="28"/>
          <w:lang w:val="uk-UA"/>
        </w:rPr>
        <w:t>набуття</w:t>
      </w:r>
      <w:r w:rsidRPr="00293C56">
        <w:rPr>
          <w:rFonts w:ascii="Times New Roman" w:hAnsi="Times New Roman" w:cs="Times New Roman"/>
          <w:sz w:val="28"/>
          <w:szCs w:val="28"/>
          <w:lang w:val="uk-UA"/>
        </w:rPr>
        <w:t xml:space="preserve"> цими звуками стійких значень. Останні,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вважав </w:t>
      </w:r>
      <w:proofErr w:type="spellStart"/>
      <w:r w:rsidRPr="00293C56">
        <w:rPr>
          <w:rFonts w:ascii="Times New Roman" w:hAnsi="Times New Roman" w:cs="Times New Roman"/>
          <w:sz w:val="28"/>
          <w:szCs w:val="28"/>
          <w:lang w:val="uk-UA"/>
        </w:rPr>
        <w:t>Б.</w:t>
      </w:r>
      <w:r>
        <w:rPr>
          <w:rFonts w:ascii="Times New Roman" w:hAnsi="Times New Roman" w:cs="Times New Roman"/>
          <w:sz w:val="28"/>
          <w:szCs w:val="28"/>
          <w:lang w:val="uk-UA"/>
        </w:rPr>
        <w:t> Ф. Скін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нер</w:t>
      </w:r>
      <w:r w:rsidRPr="00293C56">
        <w:rPr>
          <w:rFonts w:ascii="Times New Roman" w:hAnsi="Times New Roman" w:cs="Times New Roman"/>
          <w:sz w:val="28"/>
          <w:szCs w:val="28"/>
          <w:lang w:val="uk-UA"/>
        </w:rPr>
        <w:t>, можуть вказувати або на предмет, в якому індивід, що говорить, відчуває потребу, або на предмет, з яким цей індивід стикається.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того ж науковець, розмірковуючи про формування мовлення як поведінки, надавав великого значення оточенню людини, в якої навички мовлення формуються.</w:t>
      </w:r>
    </w:p>
    <w:p w:rsidR="00733D8D" w:rsidRDefault="00A73A24" w:rsidP="00D51E2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Іншої думки дотримувався Н. Хомський. Він</w:t>
      </w:r>
      <w:r w:rsidRPr="00321A84">
        <w:rPr>
          <w:rFonts w:ascii="Times New Roman" w:hAnsi="Times New Roman" w:cs="Times New Roman"/>
          <w:sz w:val="28"/>
          <w:szCs w:val="28"/>
          <w:lang w:val="uk-UA"/>
        </w:rPr>
        <w:t xml:space="preserve"> показав, що спроби по</w:t>
      </w:r>
      <w:r>
        <w:rPr>
          <w:rFonts w:ascii="Times New Roman" w:hAnsi="Times New Roman" w:cs="Times New Roman"/>
          <w:sz w:val="28"/>
          <w:szCs w:val="28"/>
          <w:lang w:val="uk-UA"/>
        </w:rPr>
        <w:t>яснити породження мовлення на прикладі</w:t>
      </w:r>
      <w:r w:rsidRPr="00321A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21A84">
        <w:rPr>
          <w:rFonts w:ascii="Times New Roman" w:hAnsi="Times New Roman" w:cs="Times New Roman"/>
          <w:sz w:val="28"/>
          <w:szCs w:val="28"/>
          <w:lang w:val="uk-UA"/>
        </w:rPr>
        <w:t>оперантних</w:t>
      </w:r>
      <w:proofErr w:type="spellEnd"/>
      <w:r w:rsidRPr="00321A84">
        <w:rPr>
          <w:rFonts w:ascii="Times New Roman" w:hAnsi="Times New Roman" w:cs="Times New Roman"/>
          <w:sz w:val="28"/>
          <w:szCs w:val="28"/>
          <w:lang w:val="uk-UA"/>
        </w:rPr>
        <w:t xml:space="preserve"> реакцій щура, що натискає на важіль, не тільки несумісні з лінгвістичним </w:t>
      </w:r>
      <w:r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321A84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рактуванням мови як особливої </w:t>
      </w:r>
      <w:r w:rsidRPr="00321A84">
        <w:rPr>
          <w:rFonts w:ascii="Times New Roman" w:hAnsi="Times New Roman" w:cs="Times New Roman"/>
          <w:sz w:val="28"/>
          <w:szCs w:val="28"/>
          <w:lang w:val="uk-UA"/>
        </w:rPr>
        <w:t xml:space="preserve">системи, але й </w:t>
      </w:r>
      <w:proofErr w:type="spellStart"/>
      <w:r w:rsidRPr="00321A84">
        <w:rPr>
          <w:rFonts w:ascii="Times New Roman" w:hAnsi="Times New Roman" w:cs="Times New Roman"/>
          <w:sz w:val="28"/>
          <w:szCs w:val="28"/>
          <w:lang w:val="uk-UA"/>
        </w:rPr>
        <w:t>обезмислюють</w:t>
      </w:r>
      <w:proofErr w:type="spellEnd"/>
      <w:r w:rsidRPr="00321A84">
        <w:rPr>
          <w:rFonts w:ascii="Times New Roman" w:hAnsi="Times New Roman" w:cs="Times New Roman"/>
          <w:sz w:val="28"/>
          <w:szCs w:val="28"/>
          <w:lang w:val="uk-UA"/>
        </w:rPr>
        <w:t xml:space="preserve"> ключові для </w:t>
      </w:r>
      <w:proofErr w:type="spellStart"/>
      <w:r w:rsidRPr="00321A84">
        <w:rPr>
          <w:rFonts w:ascii="Times New Roman" w:hAnsi="Times New Roman" w:cs="Times New Roman"/>
          <w:sz w:val="28"/>
          <w:szCs w:val="28"/>
          <w:lang w:val="uk-UA"/>
        </w:rPr>
        <w:t>біхеві</w:t>
      </w:r>
      <w:r>
        <w:rPr>
          <w:rFonts w:ascii="Times New Roman" w:hAnsi="Times New Roman" w:cs="Times New Roman"/>
          <w:sz w:val="28"/>
          <w:szCs w:val="28"/>
          <w:lang w:val="uk-UA"/>
        </w:rPr>
        <w:t>оризма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поняття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стимула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21A84">
        <w:rPr>
          <w:rFonts w:ascii="Times New Roman" w:hAnsi="Times New Roman" w:cs="Times New Roman"/>
          <w:sz w:val="28"/>
          <w:szCs w:val="28"/>
          <w:lang w:val="uk-UA"/>
        </w:rPr>
        <w:t xml:space="preserve"> реакції, підкріплення.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Учений підкреслював генетичну здатність людини користуватися мовленням як ресурсом спілкування та як результатом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мисленнєвої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діяльності.</w:t>
      </w:r>
      <w:r w:rsidRPr="00321A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Утім, обидві теорії, на нашу думку, можуть допомогти дослідженню трансформування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мисленнєвих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конструкцій у мовленнєві, а також довести механізми формування уявлень про концепти тієї мови, якою людина спілкується.</w:t>
      </w:r>
    </w:p>
    <w:p w:rsidR="00A73A24" w:rsidRPr="00E43743" w:rsidRDefault="00A73A24" w:rsidP="00D51E2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743">
        <w:rPr>
          <w:rFonts w:ascii="Times New Roman" w:hAnsi="Times New Roman" w:cs="Times New Roman"/>
          <w:sz w:val="28"/>
          <w:szCs w:val="28"/>
          <w:lang w:val="uk-UA"/>
        </w:rPr>
        <w:t xml:space="preserve">У праці «Синтаксичні структури» </w:t>
      </w:r>
      <w:r w:rsidR="00D27F35" w:rsidRPr="000F2F12">
        <w:rPr>
          <w:rFonts w:ascii="Times New Roman" w:hAnsi="Times New Roman" w:cs="Times New Roman"/>
          <w:sz w:val="28"/>
          <w:szCs w:val="28"/>
        </w:rPr>
        <w:t>[1]</w:t>
      </w:r>
      <w:r w:rsidRPr="00E43743">
        <w:rPr>
          <w:rFonts w:ascii="Times New Roman" w:hAnsi="Times New Roman" w:cs="Times New Roman"/>
          <w:sz w:val="28"/>
          <w:szCs w:val="28"/>
          <w:lang w:val="uk-UA"/>
        </w:rPr>
        <w:t xml:space="preserve"> Н. Хомський в межах ідей генеративної лінгвістики зосередився на принципах побудови загальної теорії, що є абстракцією граматик конкретних мов. Тут ідеться про те, що граматику певної мови він </w:t>
      </w:r>
      <w:proofErr w:type="spellStart"/>
      <w:r w:rsidRPr="00E43743">
        <w:rPr>
          <w:rFonts w:ascii="Times New Roman" w:hAnsi="Times New Roman" w:cs="Times New Roman"/>
          <w:sz w:val="28"/>
          <w:szCs w:val="28"/>
          <w:lang w:val="uk-UA"/>
        </w:rPr>
        <w:t>потрактовує</w:t>
      </w:r>
      <w:proofErr w:type="spellEnd"/>
      <w:r w:rsidRPr="00E43743">
        <w:rPr>
          <w:rFonts w:ascii="Times New Roman" w:hAnsi="Times New Roman" w:cs="Times New Roman"/>
          <w:sz w:val="28"/>
          <w:szCs w:val="28"/>
          <w:lang w:val="uk-UA"/>
        </w:rPr>
        <w:t xml:space="preserve"> як механізм, який породжує всі граматичні речення цієї мови і не породжує жодного неграматичного. Критерієм </w:t>
      </w:r>
      <w:proofErr w:type="spellStart"/>
      <w:r w:rsidRPr="00E43743">
        <w:rPr>
          <w:rFonts w:ascii="Times New Roman" w:hAnsi="Times New Roman" w:cs="Times New Roman"/>
          <w:sz w:val="28"/>
          <w:szCs w:val="28"/>
          <w:lang w:val="uk-UA"/>
        </w:rPr>
        <w:t>граматичності</w:t>
      </w:r>
      <w:proofErr w:type="spellEnd"/>
      <w:r w:rsidRPr="00E43743">
        <w:rPr>
          <w:rFonts w:ascii="Times New Roman" w:hAnsi="Times New Roman" w:cs="Times New Roman"/>
          <w:sz w:val="28"/>
          <w:szCs w:val="28"/>
          <w:lang w:val="uk-UA"/>
        </w:rPr>
        <w:t xml:space="preserve"> речення постає його прийнятність для носія тієї чи тієї мови, що уможливлює використання лінгвістом самоспостереження та власної інтуїції. Тому, за Н. Хомським, завданням граматики є саме моделювання діяльності носія мови, а не пошук регулярних одиниць у мовленні, як раніше пропонували прибічники </w:t>
      </w:r>
      <w:proofErr w:type="spellStart"/>
      <w:r w:rsidRPr="00E43743">
        <w:rPr>
          <w:rFonts w:ascii="Times New Roman" w:hAnsi="Times New Roman" w:cs="Times New Roman"/>
          <w:sz w:val="28"/>
          <w:szCs w:val="28"/>
          <w:lang w:val="uk-UA"/>
        </w:rPr>
        <w:t>десриптивізму</w:t>
      </w:r>
      <w:proofErr w:type="spellEnd"/>
      <w:r w:rsidRPr="00E437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3A24" w:rsidRPr="00E43743" w:rsidRDefault="00A73A24" w:rsidP="00D51E2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743">
        <w:rPr>
          <w:rFonts w:ascii="Times New Roman" w:hAnsi="Times New Roman" w:cs="Times New Roman"/>
          <w:sz w:val="28"/>
          <w:szCs w:val="28"/>
          <w:lang w:val="uk-UA"/>
        </w:rPr>
        <w:t xml:space="preserve">Також засади універсальної граматики містить праця Н. Хомського «Мінімалістська програма» </w:t>
      </w:r>
      <w:r w:rsidR="000F2F12" w:rsidRPr="006E5408">
        <w:rPr>
          <w:rFonts w:ascii="Times New Roman" w:hAnsi="Times New Roman" w:cs="Times New Roman"/>
          <w:sz w:val="28"/>
          <w:szCs w:val="28"/>
        </w:rPr>
        <w:t>[2]</w:t>
      </w:r>
      <w:r w:rsidRPr="00E43743">
        <w:rPr>
          <w:rFonts w:ascii="Times New Roman" w:hAnsi="Times New Roman" w:cs="Times New Roman"/>
          <w:sz w:val="28"/>
          <w:szCs w:val="28"/>
          <w:lang w:val="uk-UA"/>
        </w:rPr>
        <w:t xml:space="preserve">. Згідно з його думкою, граматичні принципи, на яких ґрунтуються мови, є вродженими й незмінними, а різницю між мовами пояснюють поняття параметричних установок мозку, які у цій теорія порівнюються з </w:t>
      </w:r>
      <w:proofErr w:type="spellStart"/>
      <w:r w:rsidRPr="00E43743">
        <w:rPr>
          <w:rFonts w:ascii="Times New Roman" w:hAnsi="Times New Roman" w:cs="Times New Roman"/>
          <w:sz w:val="28"/>
          <w:szCs w:val="28"/>
          <w:lang w:val="uk-UA"/>
        </w:rPr>
        <w:t>перевмикачами</w:t>
      </w:r>
      <w:proofErr w:type="spellEnd"/>
      <w:r w:rsidRPr="00E43743">
        <w:rPr>
          <w:rFonts w:ascii="Times New Roman" w:hAnsi="Times New Roman" w:cs="Times New Roman"/>
          <w:sz w:val="28"/>
          <w:szCs w:val="28"/>
          <w:lang w:val="uk-UA"/>
        </w:rPr>
        <w:t>. Отже, наприклад, дитині у процесі оволодіння мовою достатньо засвоїти лексику та морфеми, визначити необхідні значення параметрів, що є можливим за наявності декількох стартових прикладів.</w:t>
      </w:r>
    </w:p>
    <w:p w:rsidR="00A73A24" w:rsidRDefault="00A73A24" w:rsidP="00D51E2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743">
        <w:rPr>
          <w:rFonts w:ascii="Times New Roman" w:hAnsi="Times New Roman" w:cs="Times New Roman"/>
          <w:sz w:val="28"/>
          <w:szCs w:val="28"/>
          <w:lang w:val="uk-UA"/>
        </w:rPr>
        <w:t xml:space="preserve">Цей універсальний підхід, як вважав Н. Хомський, виправдовує швидкість, з якою діти засвоюють мови, схожі етапи вивчення мови дитиною незалежно від конкретної мови, а також типи характерних помилок, які роблять діти, які </w:t>
      </w:r>
      <w:r w:rsidRPr="00E43743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засвоюють рідну мову, тоді як інші, здавалося б, логічні помилки не трапляються. На думку вченого, відсутність або поява таких помилок свідчить про метод, що використовується: загальний (вроджений) або той, що залежить від конкретної мови.</w:t>
      </w:r>
    </w:p>
    <w:p w:rsidR="00E43743" w:rsidRDefault="005944F7" w:rsidP="00D51E2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Обидва ці підхо</w:t>
      </w:r>
      <w:r w:rsidR="00C338AE">
        <w:rPr>
          <w:rFonts w:ascii="Times New Roman" w:hAnsi="Times New Roman" w:cs="Times New Roman"/>
          <w:sz w:val="28"/>
          <w:szCs w:val="28"/>
          <w:lang w:val="uk-UA"/>
        </w:rPr>
        <w:t xml:space="preserve">ди з двох різних боків доводять, що породження й існування людського мовлення викликано передусім психологічними потребами. Утім у певні періоди розвитку тієї чи тієї мовної системи саме у мовленні виникають зміни, викликані певними чинниками. Сучасний період розвитку індоєвропейських мов демонструє прагнення мовців до скорочень певних найменувань на позначення об’єктів, явищ, процесів, дій тощо. </w:t>
      </w:r>
      <w:r w:rsidR="000B2F1D">
        <w:rPr>
          <w:rFonts w:ascii="Times New Roman" w:hAnsi="Times New Roman" w:cs="Times New Roman"/>
          <w:sz w:val="28"/>
          <w:szCs w:val="28"/>
          <w:lang w:val="uk-UA"/>
        </w:rPr>
        <w:t>Це пов’язано 1) з прагненням кожної мови до «</w:t>
      </w:r>
      <w:proofErr w:type="spellStart"/>
      <w:r w:rsidR="000B2F1D">
        <w:rPr>
          <w:rFonts w:ascii="Times New Roman" w:hAnsi="Times New Roman" w:cs="Times New Roman"/>
          <w:sz w:val="28"/>
          <w:szCs w:val="28"/>
          <w:lang w:val="uk-UA"/>
        </w:rPr>
        <w:t>слівності</w:t>
      </w:r>
      <w:proofErr w:type="spellEnd"/>
      <w:r w:rsidR="000B2F1D">
        <w:rPr>
          <w:rFonts w:ascii="Times New Roman" w:hAnsi="Times New Roman" w:cs="Times New Roman"/>
          <w:sz w:val="28"/>
          <w:szCs w:val="28"/>
          <w:lang w:val="uk-UA"/>
        </w:rPr>
        <w:t xml:space="preserve">», тобто до компенсування аналітичних одиниць синтетичними; 2) з бажанням передати певний обсяг інформації за мінімальну кількість часу, що, у свою чергу, </w:t>
      </w:r>
      <w:r w:rsidR="00FD2133">
        <w:rPr>
          <w:rFonts w:ascii="Times New Roman" w:hAnsi="Times New Roman" w:cs="Times New Roman"/>
          <w:sz w:val="28"/>
          <w:szCs w:val="28"/>
          <w:lang w:val="uk-UA"/>
        </w:rPr>
        <w:t>залежить від стрімкого темпу сучасного життя; 3) з неможливістю людської пам’яті зберігати номінативну інформацію, якщо вона перевищує певний структурний ценз – від двох до п’яти складів чи морфем. Останні два чинники вважаємо психологічними, такими, які найбільшою мірою впливають на утворення нових мовленнєвих номінацій.</w:t>
      </w:r>
    </w:p>
    <w:p w:rsidR="00E43743" w:rsidRDefault="00E43743" w:rsidP="00D51E2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3743" w:rsidRDefault="00E43743" w:rsidP="00D51E2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3743" w:rsidRPr="006E5408" w:rsidRDefault="006E5408" w:rsidP="00D51E2E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5408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E43743" w:rsidRPr="00E43743" w:rsidRDefault="006E5408" w:rsidP="00D51E2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1. </w:t>
      </w:r>
      <w:proofErr w:type="gramStart"/>
      <w:r w:rsidR="00E43743" w:rsidRPr="00E4374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Chomsky</w:t>
      </w:r>
      <w:r w:rsidR="00E43743" w:rsidRPr="00E4374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 </w:t>
      </w:r>
      <w:r w:rsidR="00E43743" w:rsidRPr="00E4374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N.</w:t>
      </w:r>
      <w:r w:rsidR="00E43743" w:rsidRPr="00E437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E43743" w:rsidRPr="00E437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1957</w:t>
      </w:r>
      <w:r w:rsidR="00E43743" w:rsidRPr="00E437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proofErr w:type="spellStart"/>
      <w:r w:rsidR="00E43743" w:rsidRPr="00E437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Syntacti</w:t>
      </w:r>
      <w:proofErr w:type="spellEnd"/>
      <w:r w:rsidR="00E43743" w:rsidRPr="00E437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43743" w:rsidRPr="00E437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Structures.</w:t>
      </w:r>
      <w:proofErr w:type="gramEnd"/>
      <w:r w:rsidR="00E43743" w:rsidRPr="00E437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Hague: Mouton.</w:t>
      </w:r>
    </w:p>
    <w:p w:rsidR="00E43743" w:rsidRDefault="006E5408" w:rsidP="00D51E2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2. </w:t>
      </w:r>
      <w:r w:rsidR="00E43743" w:rsidRPr="00E4374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Chomsky</w:t>
      </w:r>
      <w:r w:rsidR="00E43743" w:rsidRPr="00E4374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 </w:t>
      </w:r>
      <w:r w:rsidR="00E43743" w:rsidRPr="00E4374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N.</w:t>
      </w:r>
      <w:r w:rsidR="00E43743" w:rsidRPr="00E437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E43743" w:rsidRPr="00E437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</w:t>
      </w:r>
      <w:r w:rsidR="00E43743" w:rsidRPr="00E437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95) </w:t>
      </w:r>
      <w:proofErr w:type="gramStart"/>
      <w:r w:rsidR="00E43743" w:rsidRPr="00E4374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The</w:t>
      </w:r>
      <w:proofErr w:type="gramEnd"/>
      <w:r w:rsidR="00E43743" w:rsidRPr="00E4374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Minimalist Program</w:t>
      </w:r>
      <w:r w:rsidR="00E43743" w:rsidRPr="00E4374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</w:t>
      </w:r>
    </w:p>
    <w:p w:rsidR="000D28B3" w:rsidRPr="00E43743" w:rsidRDefault="006E5408" w:rsidP="00D51E2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</w:t>
      </w:r>
      <w:proofErr w:type="spellStart"/>
      <w:r w:rsidR="000D28B3" w:rsidRPr="000D28B3">
        <w:rPr>
          <w:rFonts w:ascii="Times New Roman" w:eastAsia="Times New Roman" w:hAnsi="Times New Roman" w:cs="Times New Roman"/>
          <w:sz w:val="28"/>
          <w:szCs w:val="28"/>
          <w:lang w:eastAsia="ru-RU"/>
        </w:rPr>
        <w:t>Skinner</w:t>
      </w:r>
      <w:proofErr w:type="spellEnd"/>
      <w:r w:rsidR="000D2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D2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0D28B3" w:rsidRPr="000D2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D2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0D28B3" w:rsidRPr="000D2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1957</w:t>
      </w:r>
      <w:r w:rsidR="000D2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0D28B3" w:rsidRPr="000D28B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="000D28B3" w:rsidRPr="000D2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Verbal</w:t>
      </w:r>
      <w:proofErr w:type="spellEnd"/>
      <w:r w:rsidR="000D28B3" w:rsidRPr="000D28B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="000D28B3" w:rsidRPr="000D28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Behavior</w:t>
      </w:r>
      <w:proofErr w:type="spellEnd"/>
      <w:r w:rsidR="000D28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sectPr w:rsidR="000D28B3" w:rsidRPr="00E43743" w:rsidSect="00D51E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CB"/>
    <w:rsid w:val="000B2F1D"/>
    <w:rsid w:val="000D28B3"/>
    <w:rsid w:val="000F2F12"/>
    <w:rsid w:val="00165BE8"/>
    <w:rsid w:val="00236EC2"/>
    <w:rsid w:val="00367463"/>
    <w:rsid w:val="003745FB"/>
    <w:rsid w:val="005944F7"/>
    <w:rsid w:val="006205CB"/>
    <w:rsid w:val="00667F05"/>
    <w:rsid w:val="006E5408"/>
    <w:rsid w:val="00733D8D"/>
    <w:rsid w:val="007E1485"/>
    <w:rsid w:val="007E2209"/>
    <w:rsid w:val="00876916"/>
    <w:rsid w:val="008D362E"/>
    <w:rsid w:val="00A73A24"/>
    <w:rsid w:val="00B35B95"/>
    <w:rsid w:val="00B364D9"/>
    <w:rsid w:val="00BC217F"/>
    <w:rsid w:val="00C338AE"/>
    <w:rsid w:val="00CD7495"/>
    <w:rsid w:val="00D27F35"/>
    <w:rsid w:val="00D51E2E"/>
    <w:rsid w:val="00DB0B1A"/>
    <w:rsid w:val="00E43743"/>
    <w:rsid w:val="00EB1867"/>
    <w:rsid w:val="00FD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2023-10-28T06:38:00Z</dcterms:created>
  <dcterms:modified xsi:type="dcterms:W3CDTF">2023-10-28T08:32:00Z</dcterms:modified>
</cp:coreProperties>
</file>