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19" w:rsidRPr="00775843" w:rsidRDefault="00F5433A" w:rsidP="0018111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1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КИСІЛЬ</w:t>
      </w:r>
      <w:r w:rsidR="007758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Микола Васильович, </w:t>
      </w:r>
      <w:r w:rsidR="00935FA3" w:rsidRPr="00775843">
        <w:rPr>
          <w:rFonts w:ascii="Times New Roman" w:hAnsi="Times New Roman" w:cs="Times New Roman"/>
          <w:color w:val="000000" w:themeColor="text1"/>
          <w:sz w:val="28"/>
          <w:szCs w:val="28"/>
        </w:rPr>
        <w:t>старший науковий співробітник</w:t>
      </w:r>
      <w:r w:rsidR="00181119" w:rsidRPr="00775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відділу спеціального транспорту </w:t>
      </w:r>
      <w:r w:rsidR="00935FA3" w:rsidRPr="00775843">
        <w:rPr>
          <w:rFonts w:ascii="Times New Roman" w:hAnsi="Times New Roman" w:cs="Times New Roman"/>
          <w:color w:val="000000" w:themeColor="text1"/>
          <w:sz w:val="28"/>
          <w:szCs w:val="28"/>
        </w:rPr>
        <w:t>Державн</w:t>
      </w:r>
      <w:r w:rsidR="00DE0884" w:rsidRPr="00775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="00935FA3" w:rsidRPr="00775843">
        <w:rPr>
          <w:rFonts w:ascii="Times New Roman" w:hAnsi="Times New Roman" w:cs="Times New Roman"/>
          <w:color w:val="000000" w:themeColor="text1"/>
          <w:sz w:val="28"/>
          <w:szCs w:val="28"/>
        </w:rPr>
        <w:t>науково-дослідн</w:t>
      </w:r>
      <w:r w:rsidR="00DE0884" w:rsidRPr="0077584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935FA3" w:rsidRPr="00775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інститут</w:t>
      </w:r>
      <w:r w:rsidR="00DE0884" w:rsidRPr="0077584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35FA3" w:rsidRPr="00775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МВС України</w:t>
      </w:r>
      <w:r w:rsidR="00DE0884" w:rsidRPr="00775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DE0884" w:rsidRPr="00775843" w:rsidRDefault="00F5433A" w:rsidP="001811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E0884">
        <w:rPr>
          <w:rFonts w:ascii="Times New Roman" w:hAnsi="Times New Roman" w:cs="Times New Roman"/>
          <w:b/>
          <w:sz w:val="28"/>
          <w:szCs w:val="28"/>
        </w:rPr>
        <w:t>ЗАРОВНА</w:t>
      </w:r>
      <w:r w:rsidR="00DE0884" w:rsidRPr="00DE08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0884">
        <w:rPr>
          <w:rFonts w:ascii="Times New Roman" w:hAnsi="Times New Roman" w:cs="Times New Roman"/>
          <w:b/>
          <w:sz w:val="28"/>
          <w:szCs w:val="28"/>
        </w:rPr>
        <w:t>І</w:t>
      </w:r>
      <w:r w:rsidR="00DE0884" w:rsidRPr="00DE0884">
        <w:rPr>
          <w:rFonts w:ascii="Times New Roman" w:hAnsi="Times New Roman" w:cs="Times New Roman"/>
          <w:b/>
          <w:sz w:val="28"/>
          <w:szCs w:val="28"/>
        </w:rPr>
        <w:t xml:space="preserve">рина Олександрівна, </w:t>
      </w:r>
      <w:r w:rsidR="00DE0884" w:rsidRPr="00775843">
        <w:rPr>
          <w:rFonts w:ascii="Times New Roman" w:hAnsi="Times New Roman" w:cs="Times New Roman"/>
          <w:sz w:val="28"/>
          <w:szCs w:val="28"/>
        </w:rPr>
        <w:t xml:space="preserve">науковий співробітник </w:t>
      </w:r>
      <w:r w:rsidR="00181119" w:rsidRPr="00775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відділу спеціального транспорту </w:t>
      </w:r>
      <w:r w:rsidR="00DE0884" w:rsidRPr="007758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Державного науково-дослідного інституту МВС України, </w:t>
      </w:r>
      <w:r w:rsidR="00DE0884" w:rsidRPr="00775843">
        <w:rPr>
          <w:rFonts w:ascii="Times New Roman" w:hAnsi="Times New Roman" w:cs="Times New Roman"/>
          <w:sz w:val="28"/>
          <w:szCs w:val="28"/>
        </w:rPr>
        <w:t xml:space="preserve">аспірант Інституту права ім. Володимира </w:t>
      </w:r>
      <w:r w:rsidR="00181119" w:rsidRPr="00775843">
        <w:rPr>
          <w:rFonts w:ascii="Times New Roman" w:hAnsi="Times New Roman" w:cs="Times New Roman"/>
          <w:sz w:val="28"/>
          <w:szCs w:val="28"/>
        </w:rPr>
        <w:t>Великого</w:t>
      </w:r>
      <w:r w:rsidR="00392360" w:rsidRPr="00775843">
        <w:rPr>
          <w:rFonts w:ascii="Times New Roman" w:hAnsi="Times New Roman" w:cs="Times New Roman"/>
          <w:sz w:val="28"/>
          <w:szCs w:val="28"/>
        </w:rPr>
        <w:t xml:space="preserve"> МАУП</w:t>
      </w:r>
    </w:p>
    <w:p w:rsidR="00181119" w:rsidRDefault="00181119" w:rsidP="0018111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119" w:rsidRPr="00DE0884" w:rsidRDefault="00181119" w:rsidP="001811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БЕЗПЕЧН</w:t>
      </w:r>
      <w:r w:rsidR="00F55CE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ПРИМУСОВ</w:t>
      </w:r>
      <w:r w:rsidR="00F55CE4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</w:rPr>
        <w:t>ЗУПИНК</w:t>
      </w:r>
      <w:r w:rsidR="00F55CE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АВТОМОБІЛІВ</w:t>
      </w:r>
      <w:r w:rsidR="00F55C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52C6">
        <w:rPr>
          <w:rFonts w:ascii="Times New Roman" w:hAnsi="Times New Roman" w:cs="Times New Roman"/>
          <w:b/>
          <w:sz w:val="28"/>
          <w:szCs w:val="28"/>
        </w:rPr>
        <w:t>СПЕЦІАЛЬНИЙ ЗАСІБ</w:t>
      </w:r>
    </w:p>
    <w:p w:rsidR="00935FA3" w:rsidRDefault="00935FA3" w:rsidP="001F69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1F696A" w:rsidRPr="001F696A" w:rsidRDefault="001F696A" w:rsidP="001F69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GoBack"/>
      <w:r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Забезпечення безпеки дорожнього руху –</w:t>
      </w:r>
      <w:r w:rsidR="00F55C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актуальна проблема </w:t>
      </w:r>
      <w:r w:rsidR="00F55C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як у  світі </w:t>
      </w:r>
      <w:r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</w:t>
      </w:r>
      <w:r w:rsidR="00F55C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 і</w:t>
      </w:r>
      <w:r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 Україні зокрема. </w:t>
      </w:r>
      <w:r w:rsidR="00DE088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</w:t>
      </w:r>
      <w:r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спішність боротьби із правопорушеннями на дорогах країни насамперед залежить від професійної майстерності працівників </w:t>
      </w:r>
      <w:r w:rsidR="007472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правоохоронних органів, від стану забезпечення їх сучасними техн</w:t>
      </w:r>
      <w:r w:rsidR="00F55C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ічними</w:t>
      </w:r>
      <w:r w:rsidR="007472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засобами </w:t>
      </w:r>
      <w:r w:rsidR="00F55C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контролю та </w:t>
      </w:r>
      <w:r w:rsidR="007472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впливу </w:t>
      </w:r>
      <w:r w:rsidR="00F55CE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 дорожній рух,</w:t>
      </w:r>
      <w:r w:rsidR="007472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вміння застосовувати </w:t>
      </w:r>
      <w:r w:rsidR="007472B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їх при необхідності</w:t>
      </w:r>
      <w:r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bookmarkEnd w:id="0"/>
    <w:p w:rsidR="001F696A" w:rsidRPr="001F696A" w:rsidRDefault="007472B2" w:rsidP="001F69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</w:t>
      </w:r>
      <w:r w:rsidR="001F696A"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ількість злочинів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1F696A"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пов’язаних з використанням транспортних засобів, зокрема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для</w:t>
      </w:r>
      <w:r w:rsidR="001F696A"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вчинення терористичних актів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, постійно </w:t>
      </w:r>
      <w:r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зростає</w:t>
      </w:r>
      <w:r w:rsidR="001F696A"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. Внаслідок нехтування правилами дорожнього руху,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відбувається велика кількість </w:t>
      </w:r>
      <w:r w:rsidR="001F696A"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дорожньо-транспортних пригод,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не рідко -</w:t>
      </w:r>
      <w:r w:rsidR="001F696A"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із тяжкими наслідками.</w:t>
      </w:r>
    </w:p>
    <w:p w:rsidR="001F696A" w:rsidRPr="001F696A" w:rsidRDefault="001F696A" w:rsidP="001F69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 сьогодні засоби примусової зупинки транспортних засобів, які ґрунтуються на механічному пошкодженні окремих елементів транспортного засобу шляхом проколювання шин, використання загород і різних конструкцій шлагбаумів, </w:t>
      </w:r>
      <w:r w:rsidR="00AD36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при застосуванні нерідко </w:t>
      </w:r>
      <w:r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створюють аварійні ситуації</w:t>
      </w:r>
      <w:r w:rsidR="00AD36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AD36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Тому вони </w:t>
      </w:r>
      <w:r w:rsidR="00AD3610"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мож</w:t>
      </w:r>
      <w:r w:rsidR="00AD36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уть</w:t>
      </w:r>
      <w:r w:rsidR="00AD3610"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призвести до жертв</w:t>
      </w:r>
      <w:r w:rsidR="00AD36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AD3610"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завдавати великих матеріальних збитків </w:t>
      </w:r>
      <w:r w:rsidR="00AD36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і є </w:t>
      </w:r>
      <w:r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небезпечними</w:t>
      </w:r>
      <w:r w:rsidR="00AD361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як для водіїв та пасажирів, так і </w:t>
      </w:r>
      <w:r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для </w:t>
      </w:r>
      <w:r w:rsidR="00E64C5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пішоходів та осіб, які з різних причин опинилися на місці пригоди</w:t>
      </w:r>
      <w:r w:rsidR="002629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26294D" w:rsidRPr="002629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[1].</w:t>
      </w:r>
    </w:p>
    <w:p w:rsidR="001F696A" w:rsidRPr="001F696A" w:rsidRDefault="001F696A" w:rsidP="001F69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Найчастіше примусова зупинка транспорту пов’язана з такими ситуаціями:</w:t>
      </w:r>
    </w:p>
    <w:p w:rsidR="003E672B" w:rsidRPr="001F696A" w:rsidRDefault="003E672B" w:rsidP="003E67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 втеча злочинців на транспортних засобах з місць скоєння злочину;</w:t>
      </w:r>
    </w:p>
    <w:p w:rsidR="003E672B" w:rsidRPr="001F696A" w:rsidRDefault="003E672B" w:rsidP="003E67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 викрадення транспортних засобів;</w:t>
      </w:r>
    </w:p>
    <w:p w:rsidR="003E672B" w:rsidRPr="001F696A" w:rsidRDefault="003E672B" w:rsidP="003E67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 використання злочинцями транспортних засобів, як засобів вчинення злочинів;</w:t>
      </w:r>
    </w:p>
    <w:p w:rsidR="003E672B" w:rsidRPr="001F696A" w:rsidRDefault="003E672B" w:rsidP="003E67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 xml:space="preserve">– злочинне захоплення транспортних засобів, а також водіїв і пасажирів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 якості</w:t>
      </w:r>
      <w:r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заручників;</w:t>
      </w:r>
    </w:p>
    <w:p w:rsidR="003E672B" w:rsidRPr="001F696A" w:rsidRDefault="003E672B" w:rsidP="003E67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 спроба несанкціонованого доступу до транспортного засобу на територію,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яка</w:t>
      </w:r>
      <w:r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охороняється;</w:t>
      </w:r>
    </w:p>
    <w:p w:rsidR="003E672B" w:rsidRPr="001F696A" w:rsidRDefault="003E672B" w:rsidP="003E67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– використання транспортного засобу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 якості </w:t>
      </w:r>
      <w:r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тарану або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доставки вибухонебезпечного предмету для</w:t>
      </w:r>
      <w:r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підриву різних соціально значущих об’єктів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;</w:t>
      </w:r>
      <w:r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:rsidR="001F696A" w:rsidRPr="001F696A" w:rsidRDefault="001F696A" w:rsidP="001F69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– огляд на прикордонних контрольно–перепускних пунктах</w:t>
      </w:r>
      <w:r w:rsidR="003E672B" w:rsidRPr="003E672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3E672B"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 ін.</w:t>
      </w:r>
    </w:p>
    <w:p w:rsidR="001F696A" w:rsidRDefault="001F696A" w:rsidP="001F69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Враховуючі сучасні умови</w:t>
      </w:r>
      <w:r w:rsidR="005E09F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виникає потреба в забезпечен</w:t>
      </w:r>
      <w:r w:rsidR="0015426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ні </w:t>
      </w:r>
      <w:r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структурних підрозділів Н</w:t>
      </w:r>
      <w:r w:rsidR="00E64C5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аціональної поліції</w:t>
      </w:r>
      <w:r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та інших силових структур спеціальними засобами, які можуть забезпечити зупинку автомобіля, не причинивши суттєвих ушкоджень останньому, загибелі пасажирів та ушкодженню вантажу.  </w:t>
      </w:r>
    </w:p>
    <w:p w:rsidR="00F5433A" w:rsidRPr="00F5433A" w:rsidRDefault="00F5433A" w:rsidP="00F543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33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арсеналі працівників поліції для примусової зупинки автотранспорту є різні за ефективністю і безпечністю засоби. Традиційно до них відносять вогнепальну табельну зброю, яка використовується як крайній засіб для пошкодження шин і двигуна, різного типу загороди, бар’єри, шлагбауми, в тому числі автоматизовані, перегороджування шляху автомобілями та іншими транспортними засобами.</w:t>
      </w:r>
    </w:p>
    <w:p w:rsidR="00F5433A" w:rsidRPr="00F5433A" w:rsidRDefault="00F5433A" w:rsidP="00F543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33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Більшість пристосувань відомих на сьогодні засобів примусової зупинки автомототранспорту пов’язана з небезпекою для життя і здоров’я людей. Згідно з нормативними документами, для зменшення небажаних наслідків примусової зупинки і виключення жертв, правила використання спеціальних засобів примусової зупинки автотранспорту встановлюють низку обмежень. Так, забороняється використовувати засоби для зупинки автотранспорту, які здійснюють перевезення людей, у тому числі і вантажних автомобілів; автотранспорту, який належить дипломатичним консульським та іншим представництвам іноземних держав, мотоциклів, мотоколясок, скутерів, а також забороняється використання таких засобів на гірських дорогах чи ділянках доріг з обмеженою видимістю, залізничних переїздах, мостах, естакадах та у тунелях</w:t>
      </w:r>
      <w:r w:rsidR="0026294D" w:rsidRPr="0026294D">
        <w:t xml:space="preserve"> </w:t>
      </w:r>
      <w:r w:rsidR="0026294D" w:rsidRPr="0026294D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2629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294D" w:rsidRPr="0026294D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F5433A" w:rsidRDefault="00F5433A" w:rsidP="00F5433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 введення таких обмежень на практиці не гарантує безпечності </w:t>
      </w:r>
      <w:r w:rsidRPr="00F543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застосування засобів примусової зупинки автотранспорту. Крім того, існує ще один аспект застосування засобів примусової зупинки автомототранспорту – матеріально-технічний. За сучасних умов у випадку помилкового, неправомірного чи недостатньо обґрунтованого використання засобів примусової зупинки, відшкодування всіх матеріальних збитків, в разі пошкодження транспортних засобів, можуть бути покладені судом на органи правопорядку. Тому завдання створення безпечних і безаварійних засобів примусової зупинки було і залишається на сьогодні актуальним, а проблема безпеки при використанні засобів примусової зупинки транспорту є ключовою.</w:t>
      </w:r>
    </w:p>
    <w:p w:rsidR="001F696A" w:rsidRDefault="001F696A" w:rsidP="001F696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1F69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Саме тому, пошук та розробка нових більш досконалих технічних засобів примусової зупинки автотранспорту для правоохоронних підрозділів та військових формувань лишається одним із пріоритетних завдань МВС. </w:t>
      </w:r>
    </w:p>
    <w:p w:rsidR="0010275F" w:rsidRPr="0010275F" w:rsidRDefault="0010275F" w:rsidP="0010275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Відділом спеціального транспорту </w:t>
      </w:r>
      <w:r w:rsidR="00E840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науково-дослідної лабораторії спеціального транспорту та форми одягу</w:t>
      </w:r>
      <w:r w:rsidR="00E64C50" w:rsidRPr="00E64C50">
        <w:t xml:space="preserve"> </w:t>
      </w:r>
      <w:r w:rsidR="00E64C50" w:rsidRPr="00E6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Державного науково-дослідного інституту МВС України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дослідно-конструкторська робота, в результаті якої розроблені дослідні зразки </w:t>
      </w: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безпечної примусової зупинки </w:t>
      </w:r>
      <w:r w:rsidR="00A161F3" w:rsidRPr="00A06F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колісного тра</w:t>
      </w: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нспорту </w:t>
      </w:r>
      <w:r w:rsidRPr="00A06F1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вагою до 3,5 тон.</w:t>
      </w:r>
      <w:r w:rsidR="00A161F3" w:rsidRPr="00A0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275F" w:rsidRPr="0010275F" w:rsidRDefault="00E8402C" w:rsidP="0010275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основу</w:t>
      </w:r>
      <w:r w:rsidR="00A06F14" w:rsidRPr="00A0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була</w:t>
      </w:r>
      <w:r w:rsidR="0010275F"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поставлена задача створення зручного у транспортуванні та розгортанні спеціального засобу для безпечної примусової зупинки автотранспорту шляхом конструктивних змін, які дозволяють здійснити безпечну примусову зупинку колісних транспортних засобів з повною масою до 3,5 тон  з найменшою шкодою як для водія з пасажирами, так і для автотранспорту </w:t>
      </w:r>
      <w:r w:rsidR="0010275F" w:rsidRPr="001027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дорогах з різним  видом покриття</w:t>
      </w:r>
      <w:r w:rsidR="0010275F"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7466" w:rsidRPr="00007466" w:rsidRDefault="0010275F" w:rsidP="0000746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Спеціальний засіб для безпечної примусової зупинки автотранспорту складається з основи та сітки. Основа</w:t>
      </w:r>
      <w:r w:rsidR="00B2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F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поліамідн</w:t>
      </w:r>
      <w:r w:rsidR="00B20C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тканин</w:t>
      </w:r>
      <w:r w:rsidR="00B20C8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 отворами</w:t>
      </w:r>
      <w:r w:rsidR="00AF2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B20C8F"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шипі</w:t>
      </w:r>
      <w:r w:rsidR="00B20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B8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Шипи розміщені </w:t>
      </w:r>
      <w:r w:rsidR="00B81700"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дв</w:t>
      </w:r>
      <w:r w:rsidR="00B81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</w:t>
      </w:r>
      <w:r w:rsidR="00B81700"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</w:t>
      </w:r>
      <w:r w:rsidR="00B8170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B81700"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шахов</w:t>
      </w:r>
      <w:r w:rsidR="00B81700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B81700"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="00B8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ом, мають </w:t>
      </w: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стрілоподібн</w:t>
      </w:r>
      <w:r w:rsidR="00B8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B81700">
        <w:rPr>
          <w:rFonts w:ascii="Times New Roman" w:eastAsia="Times New Roman" w:hAnsi="Times New Roman" w:cs="Times New Roman"/>
          <w:sz w:val="28"/>
          <w:szCs w:val="28"/>
          <w:lang w:eastAsia="ru-RU"/>
        </w:rPr>
        <w:t>у і</w:t>
      </w: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07A" w:rsidRPr="00DD10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кріп</w:t>
      </w:r>
      <w:r w:rsidR="00AF2615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</w:t>
      </w:r>
      <w:r w:rsidR="00DD107A" w:rsidRPr="00DD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ься до основи за допомогою текстильних застібок </w:t>
      </w:r>
      <w:proofErr w:type="spellStart"/>
      <w:r w:rsidR="000074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гостріями</w:t>
      </w:r>
      <w:proofErr w:type="spellEnd"/>
      <w:r w:rsidR="0000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вверх </w:t>
      </w:r>
      <w:r w:rsidR="00B81700">
        <w:rPr>
          <w:rFonts w:ascii="Times New Roman" w:eastAsia="Times New Roman" w:hAnsi="Times New Roman" w:cs="Times New Roman"/>
          <w:sz w:val="28"/>
          <w:szCs w:val="28"/>
          <w:lang w:eastAsia="ru-RU"/>
        </w:rPr>
        <w:t>і д</w:t>
      </w:r>
      <w:r w:rsidR="00DD107A" w:rsidRPr="00DD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одатково </w:t>
      </w:r>
      <w:r w:rsidR="00AF2615" w:rsidRPr="00DD107A">
        <w:rPr>
          <w:rFonts w:ascii="Times New Roman" w:eastAsia="Times New Roman" w:hAnsi="Times New Roman" w:cs="Times New Roman"/>
          <w:sz w:val="28"/>
          <w:szCs w:val="28"/>
          <w:lang w:eastAsia="ru-RU"/>
        </w:rPr>
        <w:t>фіксу</w:t>
      </w:r>
      <w:r w:rsidR="00AF2615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AF2615" w:rsidRPr="00DD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ься </w:t>
      </w:r>
      <w:proofErr w:type="spellStart"/>
      <w:r w:rsidR="00B81700" w:rsidRPr="00DD1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самозатяжним</w:t>
      </w:r>
      <w:proofErr w:type="spellEnd"/>
      <w:r w:rsidR="00B81700" w:rsidRPr="00DD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вузлом </w:t>
      </w:r>
      <w:r w:rsidR="00DD107A" w:rsidRPr="00DD10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текстильн</w:t>
      </w:r>
      <w:r w:rsidR="00B8170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D107A" w:rsidRPr="00DD1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шнур</w:t>
      </w:r>
      <w:r w:rsidR="00B817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D107A" w:rsidRPr="00DD1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7F7"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Зверху шипів  по всій довжині насаджено гнучкі трубк</w:t>
      </w:r>
      <w:r w:rsidR="0093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для захисту від травмування при розгортанні засобу </w:t>
      </w:r>
      <w:r w:rsidR="009327F7" w:rsidRPr="0093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 w:rsidR="0093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уникання </w:t>
      </w:r>
      <w:r w:rsidR="009327F7" w:rsidRPr="009327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сплутування шипів з сіткою</w:t>
      </w:r>
      <w:r w:rsidR="0093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ширині сітка  </w:t>
      </w:r>
      <w:r w:rsidR="009327F7"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усадкою </w:t>
      </w: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еквівалентна ширині основи  та за розміром не менша ширини однієї полоси руху, а по довжині </w:t>
      </w:r>
      <w:r w:rsidR="009327F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менша двох окружностей колеса автомобіля. </w:t>
      </w:r>
      <w:r w:rsidR="009327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основи с</w:t>
      </w:r>
      <w:r w:rsidR="009327F7"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>ітка</w:t>
      </w:r>
      <w:r w:rsidR="00932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кріпиться </w:t>
      </w:r>
      <w:r w:rsidR="009327F7"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допомогою текстильних застібок</w:t>
      </w:r>
      <w:r w:rsidR="009327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27F7"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46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327F7"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007466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9327F7"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сітки</w:t>
      </w:r>
      <w:r w:rsidR="0000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7F7"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закріплено текстильн</w:t>
      </w:r>
      <w:r w:rsidR="0000746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r w:rsidR="009327F7"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стрічк</w:t>
      </w:r>
      <w:r w:rsidR="0000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ами,  </w:t>
      </w:r>
      <w:r w:rsidR="00E8402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</w:t>
      </w:r>
      <w:r w:rsidR="000074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спецзасобу </w:t>
      </w: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4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чотири ручки з текстильної стрічки.</w:t>
      </w:r>
      <w:r w:rsidR="0000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Крім самого спецзасобу в </w:t>
      </w:r>
      <w:r w:rsidR="0072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входить </w:t>
      </w:r>
      <w:r w:rsidR="002C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сумка </w:t>
      </w:r>
      <w:r w:rsidR="00007466" w:rsidRPr="000074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прямокутної форми</w:t>
      </w:r>
      <w:r w:rsidR="00727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r w:rsidR="00007466" w:rsidRPr="00007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</w:t>
      </w:r>
      <w:r w:rsidR="007271D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2C23D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запасні частини, інструмент для зняття спецзасобу, паспорт та інструкція з експлуатації.</w:t>
      </w:r>
    </w:p>
    <w:p w:rsidR="0010275F" w:rsidRPr="0010275F" w:rsidRDefault="0010275F" w:rsidP="0010275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75F">
        <w:rPr>
          <w:rFonts w:ascii="Times New Roman" w:eastAsia="ArialMT" w:hAnsi="Times New Roman" w:cs="Times New Roman"/>
          <w:sz w:val="28"/>
          <w:szCs w:val="28"/>
          <w:lang w:eastAsia="ru-RU"/>
        </w:rPr>
        <w:t xml:space="preserve">Спеціальний засіб </w:t>
      </w: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працює таким чином. Для встановлення його виймають з сумки, </w:t>
      </w:r>
      <w:r w:rsidR="00E8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далі </w:t>
      </w: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ручки з текстильної стрічки  розгортають та розкладають на </w:t>
      </w:r>
      <w:r w:rsidRPr="001027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проїжджій частині дороги шипами проти транспортного засобу</w:t>
      </w:r>
      <w:r w:rsidR="00E840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який необхідно</w:t>
      </w:r>
      <w:r w:rsidR="00E8402C" w:rsidRPr="00E840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E8402C" w:rsidRPr="0010275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зупин</w:t>
      </w:r>
      <w:r w:rsidR="00E8402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ити</w:t>
      </w: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наїзді передніми колесами на шипи  з трубками, </w:t>
      </w:r>
      <w:r w:rsidR="00E8402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останні</w:t>
      </w: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під вагою автотранспорту деформуються та вивільняють шипи, які </w:t>
      </w:r>
      <w:r w:rsidR="00E8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чергу </w:t>
      </w: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проколюють передні шини автотранспор</w:t>
      </w:r>
      <w:r w:rsidRPr="00E8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 </w:t>
      </w:r>
      <w:r w:rsidR="00E8402C" w:rsidRPr="00E84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</w:t>
      </w:r>
      <w:r w:rsidRPr="00E8402C">
        <w:rPr>
          <w:rFonts w:ascii="Times New Roman" w:eastAsia="Times New Roman" w:hAnsi="Times New Roman" w:cs="Times New Roman"/>
          <w:sz w:val="28"/>
          <w:szCs w:val="28"/>
          <w:lang w:eastAsia="ru-RU"/>
        </w:rPr>
        <w:t>фіксуються у них.</w:t>
      </w: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3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Далі с</w:t>
      </w:r>
      <w:r w:rsidR="0075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ітка, яка зв’язана </w:t>
      </w:r>
      <w:r w:rsidR="002C23D3">
        <w:rPr>
          <w:rFonts w:ascii="Times New Roman" w:eastAsia="Times New Roman" w:hAnsi="Times New Roman" w:cs="Times New Roman"/>
          <w:sz w:val="28"/>
          <w:szCs w:val="28"/>
          <w:lang w:eastAsia="ru-RU"/>
        </w:rPr>
        <w:t>з шипами</w:t>
      </w: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намоту</w:t>
      </w:r>
      <w:r w:rsidR="002C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ється </w:t>
      </w: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передні колеса</w:t>
      </w:r>
      <w:r w:rsidR="00A0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елементи підвіски</w:t>
      </w:r>
      <w:r w:rsidR="00A06F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автотранспорту, </w:t>
      </w:r>
      <w:r w:rsidR="00A06F14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який  зупиняють</w:t>
      </w: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>. У результаті передні кол</w:t>
      </w:r>
      <w:r w:rsidR="002C23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C23D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проколюються і</w:t>
      </w: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23D3"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блоку</w:t>
      </w:r>
      <w:r w:rsidR="002C23D3">
        <w:rPr>
          <w:rFonts w:ascii="Times New Roman" w:eastAsia="Times New Roman" w:hAnsi="Times New Roman" w:cs="Times New Roman"/>
          <w:sz w:val="28"/>
          <w:szCs w:val="28"/>
          <w:lang w:eastAsia="ru-RU"/>
        </w:rPr>
        <w:t>ються,</w:t>
      </w:r>
      <w:r w:rsidR="00EC5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</w:t>
      </w: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2C6">
        <w:rPr>
          <w:rFonts w:ascii="Times New Roman" w:eastAsia="Times New Roman" w:hAnsi="Times New Roman" w:cs="Times New Roman"/>
          <w:sz w:val="28"/>
          <w:szCs w:val="28"/>
          <w:lang w:eastAsia="ru-RU"/>
        </w:rPr>
        <w:t>тягне за собою</w:t>
      </w: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глушіння двигуна </w:t>
      </w:r>
      <w:r w:rsidR="00EC52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зупинка автотранспорту з найменшою шкодою як для водія з пасажирами, так і для автотранспорту.</w:t>
      </w:r>
    </w:p>
    <w:p w:rsidR="0010275F" w:rsidRPr="0010275F" w:rsidRDefault="0010275F" w:rsidP="0010275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чином спеціальн</w:t>
      </w:r>
      <w:r w:rsidR="00A06F14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</w:t>
      </w:r>
      <w:r w:rsidR="00A06F1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>б дозволяє безпечно здійснити її безпечне  й швидке розгортання, а також безпечну примусову зупинку автотранспорту з найменшою шкодою як для водія з пасажирами, так і для автотранспорту.</w:t>
      </w:r>
      <w:r w:rsidR="00230F70" w:rsidRPr="00230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275F" w:rsidRDefault="0010275F" w:rsidP="0010275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7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Спеціальний засіб може використовуватися в діяльності спеціальних підрозділів правоохоронних органів та військових формувань.</w:t>
      </w:r>
    </w:p>
    <w:p w:rsidR="00166FF1" w:rsidRDefault="00166FF1" w:rsidP="0010275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118" w:rsidRDefault="00166FF1" w:rsidP="0010275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ВИКОРИСТАНИХ ДЖЕРЕЛ</w:t>
      </w:r>
    </w:p>
    <w:p w:rsidR="00C81118" w:rsidRDefault="0026294D" w:rsidP="0026294D">
      <w:pPr>
        <w:pStyle w:val="a3"/>
        <w:tabs>
          <w:tab w:val="left" w:pos="284"/>
          <w:tab w:val="left" w:pos="993"/>
        </w:tabs>
        <w:autoSpaceDE w:val="0"/>
        <w:autoSpaceDN w:val="0"/>
        <w:adjustRightInd w:val="0"/>
        <w:ind w:left="0" w:firstLine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81118" w:rsidRPr="003261E3">
        <w:rPr>
          <w:rFonts w:ascii="Times New Roman" w:hAnsi="Times New Roman"/>
          <w:sz w:val="28"/>
          <w:szCs w:val="28"/>
        </w:rPr>
        <w:t xml:space="preserve">. Б.Є. </w:t>
      </w:r>
      <w:proofErr w:type="spellStart"/>
      <w:r w:rsidR="00C81118" w:rsidRPr="003261E3">
        <w:rPr>
          <w:rFonts w:ascii="Times New Roman" w:hAnsi="Times New Roman"/>
          <w:smallCaps/>
          <w:sz w:val="28"/>
          <w:szCs w:val="28"/>
        </w:rPr>
        <w:t>Лук</w:t>
      </w:r>
      <w:r w:rsidR="00C81118" w:rsidRPr="003261E3">
        <w:rPr>
          <w:rFonts w:ascii="Times New Roman" w:hAnsi="Times New Roman"/>
          <w:sz w:val="28"/>
          <w:szCs w:val="28"/>
        </w:rPr>
        <w:t>’</w:t>
      </w:r>
      <w:r w:rsidR="00C81118" w:rsidRPr="003261E3">
        <w:rPr>
          <w:rFonts w:ascii="Times New Roman" w:hAnsi="Times New Roman"/>
          <w:smallCaps/>
          <w:sz w:val="28"/>
          <w:szCs w:val="28"/>
        </w:rPr>
        <w:t>янчиков</w:t>
      </w:r>
      <w:proofErr w:type="spellEnd"/>
      <w:r w:rsidR="00C81118" w:rsidRPr="003261E3">
        <w:rPr>
          <w:rFonts w:ascii="Times New Roman" w:hAnsi="Times New Roman"/>
          <w:smallCaps/>
          <w:sz w:val="28"/>
          <w:szCs w:val="28"/>
        </w:rPr>
        <w:t xml:space="preserve">, В.О. </w:t>
      </w:r>
      <w:proofErr w:type="spellStart"/>
      <w:r w:rsidR="00C81118" w:rsidRPr="003261E3">
        <w:rPr>
          <w:rFonts w:ascii="Times New Roman" w:hAnsi="Times New Roman"/>
          <w:smallCaps/>
          <w:sz w:val="28"/>
          <w:szCs w:val="28"/>
        </w:rPr>
        <w:t>Грусевич</w:t>
      </w:r>
      <w:proofErr w:type="spellEnd"/>
      <w:r w:rsidR="00C81118" w:rsidRPr="003261E3">
        <w:rPr>
          <w:rFonts w:ascii="Times New Roman" w:hAnsi="Times New Roman"/>
          <w:smallCaps/>
          <w:sz w:val="28"/>
          <w:szCs w:val="28"/>
        </w:rPr>
        <w:t xml:space="preserve">. </w:t>
      </w:r>
      <w:r w:rsidR="00C81118" w:rsidRPr="003261E3">
        <w:rPr>
          <w:rFonts w:ascii="Times New Roman" w:hAnsi="Times New Roman"/>
          <w:sz w:val="28"/>
          <w:szCs w:val="28"/>
        </w:rPr>
        <w:t>Спеціальні технічні засоби для правоохоронних органів. Сучасна спеціальна техніка. 2017. № 2(49) с. 47.</w:t>
      </w:r>
    </w:p>
    <w:p w:rsidR="00C81118" w:rsidRPr="003261E3" w:rsidRDefault="0026294D" w:rsidP="0026294D">
      <w:pPr>
        <w:pStyle w:val="a3"/>
        <w:tabs>
          <w:tab w:val="left" w:pos="284"/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81118" w:rsidRPr="003261E3">
        <w:rPr>
          <w:rFonts w:ascii="Times New Roman" w:hAnsi="Times New Roman"/>
          <w:sz w:val="28"/>
          <w:szCs w:val="28"/>
        </w:rPr>
        <w:t>. </w:t>
      </w:r>
      <w:r w:rsidR="00C81118" w:rsidRPr="00C81118">
        <w:rPr>
          <w:rFonts w:ascii="Times New Roman" w:hAnsi="Times New Roman"/>
          <w:sz w:val="28"/>
          <w:szCs w:val="28"/>
        </w:rPr>
        <w:t>П</w:t>
      </w:r>
      <w:r w:rsidR="00166FF1" w:rsidRPr="00C81118">
        <w:rPr>
          <w:rFonts w:ascii="Times New Roman" w:hAnsi="Times New Roman"/>
          <w:sz w:val="28"/>
          <w:szCs w:val="28"/>
        </w:rPr>
        <w:t>оложення</w:t>
      </w:r>
      <w:r w:rsidR="00C81118">
        <w:rPr>
          <w:rFonts w:ascii="Times New Roman" w:hAnsi="Times New Roman"/>
          <w:sz w:val="28"/>
          <w:szCs w:val="28"/>
        </w:rPr>
        <w:t xml:space="preserve"> </w:t>
      </w:r>
      <w:r w:rsidR="00C81118" w:rsidRPr="00C81118">
        <w:rPr>
          <w:rFonts w:ascii="Times New Roman" w:hAnsi="Times New Roman"/>
          <w:sz w:val="28"/>
          <w:szCs w:val="28"/>
        </w:rPr>
        <w:t>про Національну поліцію https://zakon.rada.gov.ua/laws/show/877-2015-%D0%BF#Text</w:t>
      </w:r>
    </w:p>
    <w:p w:rsidR="00C81118" w:rsidRPr="003261E3" w:rsidRDefault="00166FF1" w:rsidP="00C81118">
      <w:pPr>
        <w:pStyle w:val="a3"/>
        <w:tabs>
          <w:tab w:val="left" w:pos="284"/>
          <w:tab w:val="left" w:pos="993"/>
        </w:tabs>
        <w:autoSpaceDE w:val="0"/>
        <w:autoSpaceDN w:val="0"/>
        <w:adjustRightInd w:val="0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Патент</w:t>
      </w:r>
      <w:r w:rsidRPr="00166FF1">
        <w:rPr>
          <w:rFonts w:ascii="Times New Roman" w:hAnsi="Times New Roman"/>
          <w:sz w:val="28"/>
          <w:szCs w:val="28"/>
        </w:rPr>
        <w:t>144741 Засіб для безпечної примусової зупинки автомобілів</w:t>
      </w:r>
      <w:r w:rsidRPr="00166FF1">
        <w:rPr>
          <w:rFonts w:ascii="Times New Roman" w:hAnsi="Times New Roman"/>
          <w:sz w:val="28"/>
          <w:szCs w:val="28"/>
        </w:rPr>
        <w:tab/>
        <w:t>КМ</w:t>
      </w:r>
      <w:r w:rsidRPr="00166FF1">
        <w:rPr>
          <w:rFonts w:ascii="Times New Roman" w:hAnsi="Times New Roman"/>
          <w:sz w:val="28"/>
          <w:szCs w:val="28"/>
        </w:rPr>
        <w:tab/>
        <w:t xml:space="preserve">26.10.2020, </w:t>
      </w:r>
      <w:proofErr w:type="spellStart"/>
      <w:r w:rsidRPr="00166FF1">
        <w:rPr>
          <w:rFonts w:ascii="Times New Roman" w:hAnsi="Times New Roman"/>
          <w:sz w:val="28"/>
          <w:szCs w:val="28"/>
        </w:rPr>
        <w:t>бюл</w:t>
      </w:r>
      <w:proofErr w:type="spellEnd"/>
      <w:r w:rsidRPr="00166FF1">
        <w:rPr>
          <w:rFonts w:ascii="Times New Roman" w:hAnsi="Times New Roman"/>
          <w:sz w:val="28"/>
          <w:szCs w:val="28"/>
        </w:rPr>
        <w:t>. № 20</w:t>
      </w:r>
    </w:p>
    <w:sectPr w:rsidR="00C81118" w:rsidRPr="003261E3" w:rsidSect="001F69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6A"/>
    <w:rsid w:val="00007466"/>
    <w:rsid w:val="0010275F"/>
    <w:rsid w:val="00145A57"/>
    <w:rsid w:val="00154261"/>
    <w:rsid w:val="00166FF1"/>
    <w:rsid w:val="00181119"/>
    <w:rsid w:val="001F696A"/>
    <w:rsid w:val="00230F70"/>
    <w:rsid w:val="0026294D"/>
    <w:rsid w:val="002C23D3"/>
    <w:rsid w:val="00392360"/>
    <w:rsid w:val="003E672B"/>
    <w:rsid w:val="005B74C6"/>
    <w:rsid w:val="005E09F5"/>
    <w:rsid w:val="007271D7"/>
    <w:rsid w:val="007472B2"/>
    <w:rsid w:val="00752FF1"/>
    <w:rsid w:val="00775843"/>
    <w:rsid w:val="009327F7"/>
    <w:rsid w:val="00935FA3"/>
    <w:rsid w:val="00A06F14"/>
    <w:rsid w:val="00A161F3"/>
    <w:rsid w:val="00AD3610"/>
    <w:rsid w:val="00AF2615"/>
    <w:rsid w:val="00B20C8F"/>
    <w:rsid w:val="00B81700"/>
    <w:rsid w:val="00C81118"/>
    <w:rsid w:val="00DD107A"/>
    <w:rsid w:val="00DE0884"/>
    <w:rsid w:val="00E64C50"/>
    <w:rsid w:val="00E8402C"/>
    <w:rsid w:val="00EC52C6"/>
    <w:rsid w:val="00F45A23"/>
    <w:rsid w:val="00F5433A"/>
    <w:rsid w:val="00F5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FA3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FA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4894</Words>
  <Characters>2791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</dc:creator>
  <cp:lastModifiedBy>VADIM</cp:lastModifiedBy>
  <cp:revision>7</cp:revision>
  <dcterms:created xsi:type="dcterms:W3CDTF">2023-10-19T09:11:00Z</dcterms:created>
  <dcterms:modified xsi:type="dcterms:W3CDTF">2023-10-27T12:30:00Z</dcterms:modified>
</cp:coreProperties>
</file>