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EC" w:rsidRPr="00827607" w:rsidRDefault="00B130EC" w:rsidP="00B130EC">
      <w:pPr>
        <w:tabs>
          <w:tab w:val="left" w:pos="0"/>
          <w:tab w:val="left" w:pos="52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  <w:lang w:val="uk-UA" w:eastAsia="uk-UA"/>
        </w:rPr>
      </w:pPr>
      <w:r w:rsidRPr="00827607">
        <w:rPr>
          <w:rFonts w:ascii="Times New Roman" w:hAnsi="Times New Roman" w:cs="Times New Roman"/>
          <w:b/>
          <w:szCs w:val="28"/>
          <w:lang w:val="uk-UA" w:eastAsia="uk-UA"/>
        </w:rPr>
        <w:t>УДК</w:t>
      </w:r>
      <w:r w:rsidR="00827607" w:rsidRPr="00A910DC">
        <w:rPr>
          <w:rFonts w:ascii="Times New Roman" w:hAnsi="Times New Roman" w:cs="Times New Roman"/>
          <w:b/>
          <w:szCs w:val="28"/>
          <w:lang w:eastAsia="uk-UA"/>
        </w:rPr>
        <w:t xml:space="preserve"> </w:t>
      </w:r>
      <w:r w:rsidR="00827607" w:rsidRPr="00827607">
        <w:rPr>
          <w:rFonts w:ascii="Times New Roman" w:hAnsi="Times New Roman" w:cs="Times New Roman"/>
          <w:b/>
          <w:szCs w:val="28"/>
        </w:rPr>
        <w:t>159.944.4-053.81-044.332</w:t>
      </w:r>
    </w:p>
    <w:p w:rsidR="00B130EC" w:rsidRPr="00D7614F" w:rsidRDefault="00B130EC" w:rsidP="00B130EC">
      <w:pPr>
        <w:tabs>
          <w:tab w:val="left" w:pos="0"/>
          <w:tab w:val="left" w:pos="5220"/>
        </w:tabs>
        <w:spacing w:line="360" w:lineRule="auto"/>
        <w:ind w:firstLine="709"/>
        <w:jc w:val="right"/>
        <w:rPr>
          <w:rFonts w:ascii="Times New Roman" w:hAnsi="Times New Roman" w:cs="Times New Roman"/>
          <w:szCs w:val="28"/>
          <w:lang w:val="uk-UA" w:eastAsia="uk-UA"/>
        </w:rPr>
      </w:pPr>
      <w:r w:rsidRPr="00D7614F">
        <w:rPr>
          <w:rFonts w:ascii="Times New Roman" w:hAnsi="Times New Roman" w:cs="Times New Roman"/>
          <w:szCs w:val="28"/>
          <w:lang w:val="uk-UA" w:eastAsia="uk-UA"/>
        </w:rPr>
        <w:t xml:space="preserve">О.А. </w:t>
      </w:r>
      <w:proofErr w:type="spellStart"/>
      <w:r w:rsidRPr="00D7614F">
        <w:rPr>
          <w:rFonts w:ascii="Times New Roman" w:hAnsi="Times New Roman" w:cs="Times New Roman"/>
          <w:szCs w:val="28"/>
          <w:lang w:val="uk-UA" w:eastAsia="uk-UA"/>
        </w:rPr>
        <w:t>Резнікова</w:t>
      </w:r>
      <w:proofErr w:type="spellEnd"/>
    </w:p>
    <w:p w:rsidR="00B130EC" w:rsidRPr="00D7614F" w:rsidRDefault="00B130EC" w:rsidP="00B130EC">
      <w:pPr>
        <w:tabs>
          <w:tab w:val="left" w:pos="0"/>
          <w:tab w:val="left" w:pos="5220"/>
        </w:tabs>
        <w:spacing w:line="360" w:lineRule="auto"/>
        <w:ind w:firstLine="709"/>
        <w:jc w:val="right"/>
        <w:rPr>
          <w:rFonts w:ascii="Times New Roman" w:hAnsi="Times New Roman" w:cs="Times New Roman"/>
          <w:szCs w:val="28"/>
          <w:lang w:val="uk-UA" w:eastAsia="uk-UA"/>
        </w:rPr>
      </w:pPr>
      <w:r w:rsidRPr="00D7614F">
        <w:rPr>
          <w:rFonts w:ascii="Times New Roman" w:hAnsi="Times New Roman" w:cs="Times New Roman"/>
          <w:szCs w:val="28"/>
          <w:lang w:val="uk-UA" w:eastAsia="uk-UA"/>
        </w:rPr>
        <w:t>м. Слов’янськ</w:t>
      </w:r>
    </w:p>
    <w:p w:rsidR="00C67F1F" w:rsidRDefault="00080B1D" w:rsidP="00C67F1F">
      <w:pPr>
        <w:tabs>
          <w:tab w:val="left" w:pos="0"/>
          <w:tab w:val="left" w:pos="522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Cs w:val="28"/>
          <w:lang w:val="uk-UA" w:eastAsia="uk-UA"/>
        </w:rPr>
      </w:pPr>
      <w:r>
        <w:rPr>
          <w:rFonts w:ascii="Times New Roman" w:hAnsi="Times New Roman" w:cs="Times New Roman"/>
          <w:b/>
          <w:szCs w:val="28"/>
          <w:lang w:val="uk-UA" w:eastAsia="uk-UA"/>
        </w:rPr>
        <w:t xml:space="preserve">ОСОБЛИВОСТІ СТРЕСОЗАХИСНОЇ ПОВЕДІНКИ </w:t>
      </w:r>
    </w:p>
    <w:p w:rsidR="00D7614F" w:rsidRPr="00C67F1F" w:rsidRDefault="00080B1D" w:rsidP="00C67F1F">
      <w:pPr>
        <w:tabs>
          <w:tab w:val="left" w:pos="0"/>
          <w:tab w:val="left" w:pos="522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Cs w:val="28"/>
          <w:lang w:val="uk-UA" w:eastAsia="uk-UA"/>
        </w:rPr>
      </w:pPr>
      <w:r>
        <w:rPr>
          <w:rFonts w:ascii="Times New Roman" w:hAnsi="Times New Roman" w:cs="Times New Roman"/>
          <w:b/>
          <w:szCs w:val="28"/>
          <w:lang w:val="uk-UA" w:eastAsia="uk-UA"/>
        </w:rPr>
        <w:t>ОСОБИСТОСТІ В ПЕРІОД РАННЬОЇ ДОРОСЛОСТІ</w:t>
      </w:r>
    </w:p>
    <w:p w:rsidR="00080B1D" w:rsidRDefault="00377F05" w:rsidP="00080B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r>
        <w:rPr>
          <w:rFonts w:ascii="Times New Roman" w:hAnsi="Times New Roman" w:cs="Times New Roman"/>
          <w:szCs w:val="28"/>
          <w:lang w:val="uk-UA" w:eastAsia="uk-UA"/>
        </w:rPr>
        <w:t>У сучасній психології</w:t>
      </w:r>
      <w:r w:rsidR="00C67F1F" w:rsidRPr="00C67F1F">
        <w:rPr>
          <w:rFonts w:ascii="Times New Roman" w:hAnsi="Times New Roman" w:cs="Times New Roman"/>
          <w:szCs w:val="28"/>
          <w:lang w:eastAsia="uk-UA"/>
        </w:rPr>
        <w:t xml:space="preserve"> </w:t>
      </w:r>
      <w:r w:rsidR="00C46151">
        <w:rPr>
          <w:rFonts w:ascii="Times New Roman" w:hAnsi="Times New Roman" w:cs="Times New Roman"/>
          <w:szCs w:val="28"/>
          <w:lang w:val="uk-UA" w:eastAsia="uk-UA"/>
        </w:rPr>
        <w:t>актуальними виявляється дослідження</w:t>
      </w:r>
      <w:r w:rsidR="00080B1D">
        <w:rPr>
          <w:rFonts w:ascii="Times New Roman" w:hAnsi="Times New Roman" w:cs="Times New Roman"/>
          <w:szCs w:val="28"/>
          <w:lang w:val="uk-UA" w:eastAsia="uk-UA"/>
        </w:rPr>
        <w:t xml:space="preserve"> адаптації індивіда до стресових ситуацій. Така увага до розробки проблематики стресу пояснюється її зв’язком з актуальними запитами соціальної практики. Стреси у житті людей є доволі частими явищами. Їх виникнення обумовлено військово-політичними конфліктами, економічними кризами, нестабільністю соціальних ситуацій, нездатністю особистості адаптуват</w:t>
      </w:r>
      <w:r w:rsidR="00D22EDD">
        <w:rPr>
          <w:rFonts w:ascii="Times New Roman" w:hAnsi="Times New Roman" w:cs="Times New Roman"/>
          <w:szCs w:val="28"/>
          <w:lang w:val="uk-UA" w:eastAsia="uk-UA"/>
        </w:rPr>
        <w:t xml:space="preserve">ися до нових життєвих ситуацій </w:t>
      </w:r>
      <w:r w:rsidR="00080B1D">
        <w:rPr>
          <w:rFonts w:ascii="Times New Roman" w:hAnsi="Times New Roman" w:cs="Times New Roman"/>
          <w:szCs w:val="28"/>
          <w:lang w:val="uk-UA" w:eastAsia="uk-UA"/>
        </w:rPr>
        <w:t xml:space="preserve">тощо. </w:t>
      </w:r>
    </w:p>
    <w:p w:rsidR="00080B1D" w:rsidRDefault="00D22EDD" w:rsidP="00080B1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 w:eastAsia="uk-UA"/>
        </w:rPr>
        <w:t>П</w:t>
      </w:r>
      <w:r w:rsidR="00080B1D">
        <w:rPr>
          <w:rFonts w:ascii="Times New Roman" w:hAnsi="Times New Roman" w:cs="Times New Roman"/>
          <w:szCs w:val="28"/>
          <w:lang w:val="uk-UA" w:eastAsia="uk-UA"/>
        </w:rPr>
        <w:t>роблема</w:t>
      </w:r>
      <w:r w:rsidR="00BB70D9">
        <w:rPr>
          <w:rFonts w:ascii="Times New Roman" w:hAnsi="Times New Roman" w:cs="Times New Roman"/>
          <w:szCs w:val="28"/>
          <w:lang w:val="uk-UA" w:eastAsia="uk-UA"/>
        </w:rPr>
        <w:t>тика</w:t>
      </w:r>
      <w:r w:rsidR="00080B1D">
        <w:rPr>
          <w:rFonts w:ascii="Times New Roman" w:hAnsi="Times New Roman" w:cs="Times New Roman"/>
          <w:szCs w:val="28"/>
          <w:lang w:val="uk-UA" w:eastAsia="uk-UA"/>
        </w:rPr>
        <w:t xml:space="preserve"> психологічної адаптації та стресу заявлена в зарубіжній </w:t>
      </w:r>
      <w:r w:rsidR="00113AD5">
        <w:rPr>
          <w:rFonts w:ascii="Times New Roman" w:hAnsi="Times New Roman" w:cs="Times New Roman"/>
          <w:szCs w:val="28"/>
          <w:lang w:val="uk-UA" w:eastAsia="uk-UA"/>
        </w:rPr>
        <w:t>та вітчизняній</w:t>
      </w:r>
      <w:r w:rsidR="00C67F1F" w:rsidRP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="00380180">
        <w:rPr>
          <w:rFonts w:ascii="Times New Roman" w:hAnsi="Times New Roman" w:cs="Times New Roman"/>
          <w:szCs w:val="28"/>
          <w:lang w:val="uk-UA" w:eastAsia="uk-UA"/>
        </w:rPr>
        <w:t>психологічній літературі</w:t>
      </w:r>
      <w:r w:rsidR="00113AD5">
        <w:rPr>
          <w:rFonts w:ascii="Times New Roman" w:hAnsi="Times New Roman" w:cs="Times New Roman"/>
          <w:szCs w:val="28"/>
          <w:lang w:val="uk-UA" w:eastAsia="uk-UA"/>
        </w:rPr>
        <w:t xml:space="preserve"> (</w:t>
      </w:r>
      <w:r w:rsidR="00966FEB">
        <w:rPr>
          <w:rFonts w:ascii="Times New Roman" w:hAnsi="Times New Roman" w:cs="Times New Roman"/>
          <w:szCs w:val="28"/>
          <w:lang w:val="uk-UA" w:eastAsia="uk-UA"/>
        </w:rPr>
        <w:t>Ф. </w:t>
      </w:r>
      <w:proofErr w:type="spellStart"/>
      <w:r w:rsidR="00966FEB">
        <w:rPr>
          <w:rFonts w:ascii="Times New Roman" w:hAnsi="Times New Roman" w:cs="Times New Roman"/>
          <w:szCs w:val="28"/>
          <w:lang w:val="uk-UA" w:eastAsia="uk-UA"/>
        </w:rPr>
        <w:t>Халліган</w:t>
      </w:r>
      <w:proofErr w:type="spellEnd"/>
      <w:r w:rsidR="00966FEB">
        <w:rPr>
          <w:rFonts w:ascii="Times New Roman" w:hAnsi="Times New Roman" w:cs="Times New Roman"/>
          <w:szCs w:val="28"/>
          <w:lang w:val="uk-UA" w:eastAsia="uk-UA"/>
        </w:rPr>
        <w:t>, Н. </w:t>
      </w:r>
      <w:proofErr w:type="spellStart"/>
      <w:r w:rsidR="00966FEB">
        <w:rPr>
          <w:rFonts w:ascii="Times New Roman" w:hAnsi="Times New Roman" w:cs="Times New Roman"/>
          <w:szCs w:val="28"/>
          <w:lang w:val="uk-UA" w:eastAsia="uk-UA"/>
        </w:rPr>
        <w:t>Хаан</w:t>
      </w:r>
      <w:proofErr w:type="spellEnd"/>
      <w:r w:rsidR="00966FEB">
        <w:rPr>
          <w:rFonts w:ascii="Times New Roman" w:hAnsi="Times New Roman" w:cs="Times New Roman"/>
          <w:szCs w:val="28"/>
          <w:lang w:val="uk-UA" w:eastAsia="uk-UA"/>
        </w:rPr>
        <w:t>, Р. </w:t>
      </w:r>
      <w:proofErr w:type="spellStart"/>
      <w:r w:rsidR="00966FEB">
        <w:rPr>
          <w:rFonts w:ascii="Times New Roman" w:hAnsi="Times New Roman" w:cs="Times New Roman"/>
          <w:szCs w:val="28"/>
          <w:lang w:val="uk-UA" w:eastAsia="uk-UA"/>
        </w:rPr>
        <w:t>Лазарус</w:t>
      </w:r>
      <w:proofErr w:type="spellEnd"/>
      <w:r w:rsidR="00966FEB">
        <w:rPr>
          <w:rFonts w:ascii="Times New Roman" w:hAnsi="Times New Roman" w:cs="Times New Roman"/>
          <w:szCs w:val="28"/>
          <w:lang w:val="uk-UA" w:eastAsia="uk-UA"/>
        </w:rPr>
        <w:t>, С. </w:t>
      </w:r>
      <w:proofErr w:type="spellStart"/>
      <w:r w:rsidR="00966FEB">
        <w:rPr>
          <w:rFonts w:ascii="Times New Roman" w:hAnsi="Times New Roman" w:cs="Times New Roman"/>
          <w:szCs w:val="28"/>
          <w:lang w:val="uk-UA" w:eastAsia="uk-UA"/>
        </w:rPr>
        <w:t>Фолькман</w:t>
      </w:r>
      <w:proofErr w:type="spellEnd"/>
      <w:r w:rsidR="00966FEB">
        <w:rPr>
          <w:rFonts w:ascii="Times New Roman" w:hAnsi="Times New Roman" w:cs="Times New Roman"/>
          <w:szCs w:val="28"/>
          <w:lang w:val="uk-UA" w:eastAsia="uk-UA"/>
        </w:rPr>
        <w:t xml:space="preserve">, </w:t>
      </w:r>
      <w:r w:rsidR="00080B1D">
        <w:rPr>
          <w:rFonts w:ascii="Times New Roman" w:hAnsi="Times New Roman" w:cs="Times New Roman"/>
          <w:szCs w:val="28"/>
          <w:lang w:val="uk-UA" w:eastAsia="uk-UA"/>
        </w:rPr>
        <w:t>Л. Анциферова, С. Нартова-Бочавер, О. </w:t>
      </w:r>
      <w:proofErr w:type="spellStart"/>
      <w:r w:rsidR="00080B1D">
        <w:rPr>
          <w:rFonts w:ascii="Times New Roman" w:hAnsi="Times New Roman" w:cs="Times New Roman"/>
          <w:szCs w:val="28"/>
          <w:lang w:val="uk-UA" w:eastAsia="uk-UA"/>
        </w:rPr>
        <w:t>Балл</w:t>
      </w:r>
      <w:r w:rsidR="00113AD5">
        <w:rPr>
          <w:rFonts w:ascii="Times New Roman" w:hAnsi="Times New Roman" w:cs="Times New Roman"/>
          <w:szCs w:val="28"/>
          <w:lang w:val="uk-UA" w:eastAsia="uk-UA"/>
        </w:rPr>
        <w:t>та</w:t>
      </w:r>
      <w:proofErr w:type="spellEnd"/>
      <w:r w:rsidR="00113AD5">
        <w:rPr>
          <w:rFonts w:ascii="Times New Roman" w:hAnsi="Times New Roman" w:cs="Times New Roman"/>
          <w:szCs w:val="28"/>
          <w:lang w:val="uk-UA" w:eastAsia="uk-UA"/>
        </w:rPr>
        <w:t xml:space="preserve"> ін.)</w:t>
      </w:r>
      <w:r w:rsidR="00080B1D">
        <w:rPr>
          <w:rFonts w:ascii="Times New Roman" w:hAnsi="Times New Roman" w:cs="Times New Roman"/>
          <w:szCs w:val="28"/>
          <w:lang w:val="uk-UA" w:eastAsia="uk-UA"/>
        </w:rPr>
        <w:t xml:space="preserve">. </w:t>
      </w:r>
      <w:r w:rsidR="00380180">
        <w:rPr>
          <w:rFonts w:ascii="Times New Roman" w:hAnsi="Times New Roman" w:cs="Times New Roman"/>
          <w:szCs w:val="28"/>
          <w:lang w:val="uk-UA"/>
        </w:rPr>
        <w:t>В умовах сучасності феномен стресу досліджується</w:t>
      </w:r>
      <w:r w:rsidR="00080B1D">
        <w:rPr>
          <w:rFonts w:ascii="Times New Roman" w:hAnsi="Times New Roman" w:cs="Times New Roman"/>
          <w:szCs w:val="28"/>
          <w:lang w:val="uk-UA"/>
        </w:rPr>
        <w:t xml:space="preserve"> в аспекті </w:t>
      </w:r>
      <w:proofErr w:type="spellStart"/>
      <w:r w:rsidR="00080B1D">
        <w:rPr>
          <w:rFonts w:ascii="Times New Roman" w:hAnsi="Times New Roman" w:cs="Times New Roman"/>
          <w:szCs w:val="28"/>
          <w:lang w:val="uk-UA"/>
        </w:rPr>
        <w:t>стресостійкості</w:t>
      </w:r>
      <w:proofErr w:type="spellEnd"/>
      <w:r w:rsidR="00080B1D">
        <w:rPr>
          <w:rFonts w:ascii="Times New Roman" w:hAnsi="Times New Roman" w:cs="Times New Roman"/>
          <w:szCs w:val="28"/>
          <w:lang w:val="uk-UA"/>
        </w:rPr>
        <w:t xml:space="preserve"> особистості (А. Бо</w:t>
      </w:r>
      <w:r w:rsidR="006A6FD1">
        <w:rPr>
          <w:rFonts w:ascii="Times New Roman" w:hAnsi="Times New Roman" w:cs="Times New Roman"/>
          <w:szCs w:val="28"/>
          <w:lang w:val="uk-UA"/>
        </w:rPr>
        <w:t>днар, Л. </w:t>
      </w:r>
      <w:proofErr w:type="spellStart"/>
      <w:r w:rsidR="006A6FD1">
        <w:rPr>
          <w:rFonts w:ascii="Times New Roman" w:hAnsi="Times New Roman" w:cs="Times New Roman"/>
          <w:szCs w:val="28"/>
          <w:lang w:val="uk-UA"/>
        </w:rPr>
        <w:t>Картенсен</w:t>
      </w:r>
      <w:proofErr w:type="spellEnd"/>
      <w:r w:rsidR="006A6FD1">
        <w:rPr>
          <w:rFonts w:ascii="Times New Roman" w:hAnsi="Times New Roman" w:cs="Times New Roman"/>
          <w:szCs w:val="28"/>
          <w:lang w:val="uk-UA"/>
        </w:rPr>
        <w:t>, В. </w:t>
      </w:r>
      <w:proofErr w:type="spellStart"/>
      <w:r w:rsidR="006A6FD1">
        <w:rPr>
          <w:rFonts w:ascii="Times New Roman" w:hAnsi="Times New Roman" w:cs="Times New Roman"/>
          <w:szCs w:val="28"/>
          <w:lang w:val="uk-UA"/>
        </w:rPr>
        <w:t>Мозговий</w:t>
      </w:r>
      <w:proofErr w:type="spellEnd"/>
      <w:r w:rsidR="00080B1D">
        <w:rPr>
          <w:rFonts w:ascii="Times New Roman" w:hAnsi="Times New Roman" w:cs="Times New Roman"/>
          <w:szCs w:val="28"/>
          <w:lang w:val="uk-UA"/>
        </w:rPr>
        <w:t xml:space="preserve">); </w:t>
      </w:r>
      <w:r w:rsidR="00926AF8">
        <w:rPr>
          <w:rFonts w:ascii="Times New Roman" w:hAnsi="Times New Roman" w:cs="Times New Roman"/>
          <w:szCs w:val="28"/>
          <w:lang w:val="uk-UA"/>
        </w:rPr>
        <w:t>адаптаційного</w:t>
      </w:r>
      <w:r w:rsidR="00C67F1F" w:rsidRP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926AF8">
        <w:rPr>
          <w:rFonts w:ascii="Times New Roman" w:hAnsi="Times New Roman" w:cs="Times New Roman"/>
          <w:szCs w:val="28"/>
          <w:lang w:val="uk-UA"/>
        </w:rPr>
        <w:t>потенціалу особистості (Н. </w:t>
      </w:r>
      <w:proofErr w:type="spellStart"/>
      <w:r w:rsidR="00926AF8">
        <w:rPr>
          <w:rFonts w:ascii="Times New Roman" w:hAnsi="Times New Roman" w:cs="Times New Roman"/>
          <w:szCs w:val="28"/>
          <w:lang w:val="uk-UA"/>
        </w:rPr>
        <w:t>Бамбурак</w:t>
      </w:r>
      <w:proofErr w:type="spellEnd"/>
      <w:r w:rsidR="00926AF8">
        <w:rPr>
          <w:rFonts w:ascii="Times New Roman" w:hAnsi="Times New Roman" w:cs="Times New Roman"/>
          <w:szCs w:val="28"/>
          <w:lang w:val="uk-UA"/>
        </w:rPr>
        <w:t xml:space="preserve">); </w:t>
      </w:r>
      <w:r w:rsidR="002B087D">
        <w:rPr>
          <w:rFonts w:ascii="Times New Roman" w:hAnsi="Times New Roman" w:cs="Times New Roman"/>
          <w:szCs w:val="28"/>
          <w:lang w:val="uk-UA"/>
        </w:rPr>
        <w:t>професійної діяльності</w:t>
      </w:r>
      <w:r w:rsidR="00080B1D">
        <w:rPr>
          <w:rFonts w:ascii="Times New Roman" w:hAnsi="Times New Roman" w:cs="Times New Roman"/>
          <w:szCs w:val="28"/>
          <w:lang w:val="uk-UA"/>
        </w:rPr>
        <w:t xml:space="preserve"> в екстремальних умовах (М. </w:t>
      </w:r>
      <w:proofErr w:type="spellStart"/>
      <w:r w:rsidR="00080B1D">
        <w:rPr>
          <w:rFonts w:ascii="Times New Roman" w:hAnsi="Times New Roman" w:cs="Times New Roman"/>
          <w:szCs w:val="28"/>
          <w:lang w:val="uk-UA"/>
        </w:rPr>
        <w:t>Корольчук</w:t>
      </w:r>
      <w:proofErr w:type="spellEnd"/>
      <w:r w:rsidR="00080B1D">
        <w:rPr>
          <w:rFonts w:ascii="Times New Roman" w:hAnsi="Times New Roman" w:cs="Times New Roman"/>
          <w:szCs w:val="28"/>
          <w:lang w:val="uk-UA"/>
        </w:rPr>
        <w:t>, В. </w:t>
      </w:r>
      <w:proofErr w:type="spellStart"/>
      <w:r w:rsidR="00080B1D">
        <w:rPr>
          <w:rFonts w:ascii="Times New Roman" w:hAnsi="Times New Roman" w:cs="Times New Roman"/>
          <w:szCs w:val="28"/>
          <w:lang w:val="uk-UA"/>
        </w:rPr>
        <w:t>Розов</w:t>
      </w:r>
      <w:proofErr w:type="spellEnd"/>
      <w:r w:rsidR="00080B1D">
        <w:rPr>
          <w:rFonts w:ascii="Times New Roman" w:hAnsi="Times New Roman" w:cs="Times New Roman"/>
          <w:szCs w:val="28"/>
          <w:lang w:val="uk-UA"/>
        </w:rPr>
        <w:t>).</w:t>
      </w:r>
    </w:p>
    <w:p w:rsidR="00353646" w:rsidRPr="00651696" w:rsidRDefault="00213077" w:rsidP="006516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Cs w:val="28"/>
          <w:lang w:val="uk-UA" w:eastAsia="uk-UA"/>
        </w:rPr>
        <w:t>Стресозахисна</w:t>
      </w:r>
      <w:proofErr w:type="spellEnd"/>
      <w:r>
        <w:rPr>
          <w:rFonts w:ascii="Times New Roman" w:hAnsi="Times New Roman" w:cs="Times New Roman"/>
          <w:szCs w:val="28"/>
          <w:lang w:val="uk-UA" w:eastAsia="uk-UA"/>
        </w:rPr>
        <w:t xml:space="preserve"> поведінка </w:t>
      </w:r>
      <w:r w:rsidR="000F55F8">
        <w:rPr>
          <w:rFonts w:ascii="Times New Roman" w:hAnsi="Times New Roman" w:cs="Times New Roman"/>
          <w:szCs w:val="28"/>
          <w:lang w:val="uk-UA" w:eastAsia="uk-UA"/>
        </w:rPr>
        <w:t>пов’язується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із </w:t>
      </w:r>
      <w:proofErr w:type="spellStart"/>
      <w:r>
        <w:rPr>
          <w:rFonts w:ascii="Times New Roman" w:hAnsi="Times New Roman" w:cs="Times New Roman"/>
          <w:szCs w:val="28"/>
          <w:lang w:val="uk-UA" w:eastAsia="uk-UA"/>
        </w:rPr>
        <w:t>копінгами</w:t>
      </w:r>
      <w:proofErr w:type="spellEnd"/>
      <w:r>
        <w:rPr>
          <w:rFonts w:ascii="Times New Roman" w:hAnsi="Times New Roman" w:cs="Times New Roman"/>
          <w:szCs w:val="28"/>
          <w:lang w:val="uk-UA" w:eastAsia="uk-UA"/>
        </w:rPr>
        <w:t xml:space="preserve">. </w:t>
      </w:r>
      <w:r w:rsidR="003B7305">
        <w:rPr>
          <w:rFonts w:ascii="Times New Roman" w:hAnsi="Times New Roman" w:cs="Times New Roman"/>
          <w:szCs w:val="28"/>
          <w:lang w:val="uk-UA" w:eastAsia="uk-UA"/>
        </w:rPr>
        <w:t xml:space="preserve">В </w:t>
      </w:r>
      <w:r>
        <w:rPr>
          <w:rFonts w:ascii="Times New Roman" w:hAnsi="Times New Roman" w:cs="Times New Roman"/>
          <w:szCs w:val="28"/>
          <w:lang w:val="uk-UA" w:eastAsia="uk-UA"/>
        </w:rPr>
        <w:t>роб</w:t>
      </w:r>
      <w:r w:rsidR="00BB70D9">
        <w:rPr>
          <w:rFonts w:ascii="Times New Roman" w:hAnsi="Times New Roman" w:cs="Times New Roman"/>
          <w:szCs w:val="28"/>
          <w:lang w:val="uk-UA" w:eastAsia="uk-UA"/>
        </w:rPr>
        <w:t>отах українських дослідників</w:t>
      </w:r>
      <w:r w:rsidR="00C67F1F" w:rsidRP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proofErr w:type="spellStart"/>
      <w:r w:rsidR="00BB70D9">
        <w:rPr>
          <w:rFonts w:ascii="Times New Roman" w:hAnsi="Times New Roman" w:cs="Times New Roman"/>
          <w:szCs w:val="28"/>
          <w:lang w:val="uk-UA" w:eastAsia="uk-UA"/>
        </w:rPr>
        <w:t>копінг</w:t>
      </w:r>
      <w:proofErr w:type="spellEnd"/>
      <w:r w:rsidR="00BB70D9">
        <w:rPr>
          <w:rFonts w:ascii="Times New Roman" w:hAnsi="Times New Roman" w:cs="Times New Roman"/>
          <w:szCs w:val="28"/>
          <w:lang w:val="uk-UA" w:eastAsia="uk-UA"/>
        </w:rPr>
        <w:t xml:space="preserve">-поведінка </w:t>
      </w:r>
      <w:r w:rsidR="00DB6DBB">
        <w:rPr>
          <w:rFonts w:ascii="Times New Roman" w:hAnsi="Times New Roman" w:cs="Times New Roman"/>
          <w:szCs w:val="28"/>
          <w:lang w:val="uk-UA" w:eastAsia="uk-UA"/>
        </w:rPr>
        <w:t xml:space="preserve">розглядається </w:t>
      </w:r>
      <w:r w:rsidR="00FD537A">
        <w:rPr>
          <w:rFonts w:ascii="Times New Roman" w:hAnsi="Times New Roman" w:cs="Times New Roman"/>
          <w:color w:val="000000"/>
          <w:szCs w:val="28"/>
          <w:lang w:val="uk-UA"/>
        </w:rPr>
        <w:t>у контексті</w:t>
      </w:r>
      <w:r w:rsidR="00C67F1F" w:rsidRPr="00C67F1F">
        <w:rPr>
          <w:rFonts w:ascii="Times New Roman" w:hAnsi="Times New Roman" w:cs="Times New Roman"/>
          <w:color w:val="00000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Cs w:val="28"/>
          <w:lang w:val="uk-UA"/>
        </w:rPr>
        <w:t>життєвих д</w:t>
      </w:r>
      <w:r w:rsidR="00EB5110">
        <w:rPr>
          <w:rFonts w:ascii="Times New Roman" w:hAnsi="Times New Roman" w:cs="Times New Roman"/>
          <w:color w:val="000000"/>
          <w:szCs w:val="28"/>
          <w:lang w:val="uk-UA"/>
        </w:rPr>
        <w:t>осягнень особистості (І. </w:t>
      </w:r>
      <w:proofErr w:type="spellStart"/>
      <w:r w:rsidR="00EB5110">
        <w:rPr>
          <w:rFonts w:ascii="Times New Roman" w:hAnsi="Times New Roman" w:cs="Times New Roman"/>
          <w:color w:val="000000"/>
          <w:szCs w:val="28"/>
          <w:lang w:val="uk-UA"/>
        </w:rPr>
        <w:t>Гуляс</w:t>
      </w:r>
      <w:proofErr w:type="spellEnd"/>
      <w:r w:rsidR="00EB5110">
        <w:rPr>
          <w:rFonts w:ascii="Times New Roman" w:hAnsi="Times New Roman" w:cs="Times New Roman"/>
          <w:color w:val="000000"/>
          <w:szCs w:val="28"/>
          <w:lang w:val="uk-UA"/>
        </w:rPr>
        <w:t>),</w:t>
      </w:r>
      <w:r w:rsidR="00C67F1F" w:rsidRPr="00C67F1F">
        <w:rPr>
          <w:rFonts w:ascii="Times New Roman" w:hAnsi="Times New Roman" w:cs="Times New Roman"/>
          <w:color w:val="00000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подолання невизначеності (А. Демчук)</w:t>
      </w:r>
      <w:r w:rsidR="00E1463C">
        <w:rPr>
          <w:rFonts w:ascii="Times New Roman" w:hAnsi="Times New Roman" w:cs="Times New Roman"/>
          <w:szCs w:val="28"/>
          <w:lang w:val="uk-UA"/>
        </w:rPr>
        <w:t>, подолання стресових ситуацій (</w:t>
      </w:r>
      <w:r w:rsidR="000D76BA">
        <w:rPr>
          <w:rFonts w:ascii="Times New Roman" w:hAnsi="Times New Roman" w:cs="Times New Roman"/>
          <w:szCs w:val="28"/>
          <w:lang w:val="uk-UA"/>
        </w:rPr>
        <w:t>Л. Степаненко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, </w:t>
      </w:r>
      <w:r w:rsidR="00C97045">
        <w:rPr>
          <w:rFonts w:ascii="Times New Roman" w:hAnsi="Times New Roman" w:cs="Times New Roman"/>
          <w:szCs w:val="28"/>
          <w:lang w:val="uk-UA"/>
        </w:rPr>
        <w:t>О </w:t>
      </w:r>
      <w:proofErr w:type="spellStart"/>
      <w:r w:rsidR="00C97045">
        <w:rPr>
          <w:rFonts w:ascii="Times New Roman" w:hAnsi="Times New Roman" w:cs="Times New Roman"/>
          <w:szCs w:val="28"/>
          <w:lang w:val="uk-UA"/>
        </w:rPr>
        <w:t>Чеканська</w:t>
      </w:r>
      <w:proofErr w:type="spellEnd"/>
      <w:r w:rsidR="00175B57" w:rsidRPr="00175B57">
        <w:rPr>
          <w:rFonts w:ascii="Times New Roman" w:hAnsi="Times New Roman" w:cs="Times New Roman"/>
          <w:szCs w:val="28"/>
          <w:lang w:val="uk-UA"/>
        </w:rPr>
        <w:t xml:space="preserve">, </w:t>
      </w:r>
      <w:r w:rsidR="00C97045">
        <w:rPr>
          <w:rFonts w:ascii="Times New Roman" w:hAnsi="Times New Roman" w:cs="Times New Roman"/>
          <w:szCs w:val="28"/>
          <w:lang w:val="uk-UA"/>
        </w:rPr>
        <w:t>Ю. Данчук</w:t>
      </w:r>
      <w:r w:rsidR="000D76BA">
        <w:rPr>
          <w:rFonts w:ascii="Times New Roman" w:hAnsi="Times New Roman" w:cs="Times New Roman"/>
          <w:szCs w:val="28"/>
          <w:lang w:val="uk-UA"/>
        </w:rPr>
        <w:t>)</w:t>
      </w:r>
      <w:r>
        <w:rPr>
          <w:rFonts w:ascii="Times New Roman" w:hAnsi="Times New Roman" w:cs="Times New Roman"/>
          <w:szCs w:val="28"/>
          <w:lang w:val="uk-UA"/>
        </w:rPr>
        <w:t>;</w:t>
      </w:r>
      <w:r w:rsidR="004A4D3E">
        <w:rPr>
          <w:rFonts w:ascii="Times New Roman" w:hAnsi="Times New Roman" w:cs="Times New Roman"/>
          <w:szCs w:val="28"/>
          <w:lang w:val="uk-UA"/>
        </w:rPr>
        <w:t xml:space="preserve"> в аспекті виходу із конфліктних ситуацій</w:t>
      </w:r>
      <w:r w:rsidR="009146D8">
        <w:rPr>
          <w:rFonts w:ascii="Times New Roman" w:hAnsi="Times New Roman" w:cs="Times New Roman"/>
          <w:szCs w:val="28"/>
          <w:lang w:val="uk-UA" w:eastAsia="uk-UA"/>
        </w:rPr>
        <w:t xml:space="preserve"> (Я. </w:t>
      </w:r>
      <w:proofErr w:type="spellStart"/>
      <w:r w:rsidR="009146D8">
        <w:rPr>
          <w:rFonts w:ascii="Times New Roman" w:hAnsi="Times New Roman" w:cs="Times New Roman"/>
          <w:szCs w:val="28"/>
          <w:lang w:val="uk-UA" w:eastAsia="uk-UA"/>
        </w:rPr>
        <w:t>Ляшин</w:t>
      </w:r>
      <w:proofErr w:type="spellEnd"/>
      <w:r w:rsidR="009146D8">
        <w:rPr>
          <w:rFonts w:ascii="Times New Roman" w:hAnsi="Times New Roman" w:cs="Times New Roman"/>
          <w:szCs w:val="28"/>
          <w:lang w:val="uk-UA" w:eastAsia="uk-UA"/>
        </w:rPr>
        <w:t>);</w:t>
      </w:r>
      <w:r w:rsid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="00EB5110">
        <w:rPr>
          <w:rFonts w:ascii="Times New Roman" w:hAnsi="Times New Roman" w:cs="Times New Roman"/>
          <w:szCs w:val="28"/>
          <w:lang w:val="uk-UA"/>
        </w:rPr>
        <w:t>як прояв нужди у життє</w:t>
      </w:r>
      <w:r w:rsidR="000D76BA">
        <w:rPr>
          <w:rFonts w:ascii="Times New Roman" w:hAnsi="Times New Roman" w:cs="Times New Roman"/>
          <w:szCs w:val="28"/>
          <w:lang w:val="uk-UA"/>
        </w:rPr>
        <w:t xml:space="preserve">вому </w:t>
      </w:r>
      <w:r w:rsidR="00EB5110">
        <w:rPr>
          <w:rFonts w:ascii="Times New Roman" w:hAnsi="Times New Roman" w:cs="Times New Roman"/>
          <w:szCs w:val="28"/>
          <w:lang w:val="uk-UA"/>
        </w:rPr>
        <w:t>здійсненні (Ю. Коваленко);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як з</w:t>
      </w:r>
      <w:r w:rsidR="00353646"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асіб самореалізації (Т. Ткачук)</w:t>
      </w:r>
      <w:r w:rsidR="00340C92"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.</w:t>
      </w:r>
      <w:r w:rsidR="00C67F1F">
        <w:rPr>
          <w:rFonts w:ascii="Times New Roman" w:hAnsi="Times New Roman" w:cs="Times New Roman"/>
          <w:color w:val="000000"/>
          <w:spacing w:val="-6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 xml:space="preserve">Також українські дослідники внесли значний вклад у розробку теорії </w:t>
      </w:r>
      <w:proofErr w:type="spellStart"/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копінг</w:t>
      </w:r>
      <w:proofErr w:type="spellEnd"/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-поведінки (Н. </w:t>
      </w:r>
      <w:proofErr w:type="spellStart"/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Родіна</w:t>
      </w:r>
      <w:proofErr w:type="spellEnd"/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, Л. </w:t>
      </w:r>
      <w:proofErr w:type="spellStart"/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Карамушка</w:t>
      </w:r>
      <w:proofErr w:type="spellEnd"/>
      <w:r w:rsidR="00E4418B"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, І. </w:t>
      </w:r>
      <w:r w:rsidR="00E4418B" w:rsidRPr="00C67F1F">
        <w:rPr>
          <w:rFonts w:ascii="Times New Roman" w:hAnsi="Times New Roman" w:cs="Times New Roman"/>
          <w:szCs w:val="28"/>
          <w:lang w:val="uk-UA"/>
        </w:rPr>
        <w:t>Корнієнко</w:t>
      </w:r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 xml:space="preserve">). </w:t>
      </w:r>
    </w:p>
    <w:p w:rsidR="00651696" w:rsidRDefault="00353646" w:rsidP="006516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pacing w:val="-6"/>
          <w:szCs w:val="28"/>
          <w:lang w:val="uk-UA"/>
        </w:rPr>
        <w:t>К</w:t>
      </w:r>
      <w:r w:rsidR="0033137F">
        <w:rPr>
          <w:rFonts w:ascii="Times New Roman" w:hAnsi="Times New Roman" w:cs="Times New Roman"/>
          <w:szCs w:val="28"/>
          <w:lang w:val="uk-UA" w:eastAsia="uk-UA"/>
        </w:rPr>
        <w:t>опінг</w:t>
      </w:r>
      <w:proofErr w:type="spellEnd"/>
      <w:r w:rsidR="0033137F">
        <w:rPr>
          <w:rFonts w:ascii="Times New Roman" w:hAnsi="Times New Roman" w:cs="Times New Roman"/>
          <w:szCs w:val="28"/>
          <w:lang w:val="uk-UA" w:eastAsia="uk-UA"/>
        </w:rPr>
        <w:t>-поведінка визначається</w:t>
      </w:r>
      <w:r w:rsidR="00213077">
        <w:rPr>
          <w:rFonts w:ascii="Times New Roman" w:hAnsi="Times New Roman" w:cs="Times New Roman"/>
          <w:szCs w:val="28"/>
          <w:lang w:val="uk-UA" w:eastAsia="uk-UA"/>
        </w:rPr>
        <w:t xml:space="preserve"> як сукупність когнітивних, емоційних і поведінкових стратегії особистості, суть яких полягає в досягненні адаптації до життєвих подій і стресових ситуацій. Переважання гнучких, адекватних і </w:t>
      </w:r>
      <w:r w:rsidR="00213077">
        <w:rPr>
          <w:rFonts w:ascii="Times New Roman" w:hAnsi="Times New Roman" w:cs="Times New Roman"/>
          <w:szCs w:val="28"/>
          <w:lang w:val="uk-UA" w:eastAsia="uk-UA"/>
        </w:rPr>
        <w:lastRenderedPageBreak/>
        <w:t xml:space="preserve">конструктивних стратегій сприяє особистісному зростанню і самореалізації внутрішнього потенціалу людини, а застосування пасивних і неконструктивних стратегій підсилює невротизацію особистості або приводить до хвороби. </w:t>
      </w:r>
      <w:proofErr w:type="spellStart"/>
      <w:r w:rsidR="00651696">
        <w:rPr>
          <w:rFonts w:ascii="Times New Roman" w:hAnsi="Times New Roman" w:cs="Times New Roman"/>
          <w:szCs w:val="28"/>
          <w:lang w:val="uk-UA" w:eastAsia="uk-UA"/>
        </w:rPr>
        <w:t>Копінг</w:t>
      </w:r>
      <w:proofErr w:type="spellEnd"/>
      <w:r w:rsid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="00651696">
        <w:rPr>
          <w:rFonts w:ascii="Times New Roman" w:hAnsi="Times New Roman" w:cs="Times New Roman"/>
          <w:szCs w:val="28"/>
          <w:lang w:val="uk-UA" w:eastAsia="uk-UA"/>
        </w:rPr>
        <w:t>як індивідуальний процес адаптації й опанування життєвих подій є психологічним містком у бі</w:t>
      </w:r>
      <w:r w:rsidR="00067C9F">
        <w:rPr>
          <w:rFonts w:ascii="Times New Roman" w:hAnsi="Times New Roman" w:cs="Times New Roman"/>
          <w:szCs w:val="28"/>
          <w:lang w:val="uk-UA" w:eastAsia="uk-UA"/>
        </w:rPr>
        <w:t>к самореалізації особистості [</w:t>
      </w:r>
      <w:r w:rsidR="00502366">
        <w:rPr>
          <w:rFonts w:ascii="Times New Roman" w:hAnsi="Times New Roman" w:cs="Times New Roman"/>
          <w:szCs w:val="28"/>
          <w:lang w:val="uk-UA" w:eastAsia="uk-UA"/>
        </w:rPr>
        <w:t>2</w:t>
      </w:r>
      <w:r w:rsidR="00651696">
        <w:rPr>
          <w:rFonts w:ascii="Times New Roman" w:hAnsi="Times New Roman" w:cs="Times New Roman"/>
          <w:szCs w:val="28"/>
          <w:lang w:val="uk-UA" w:eastAsia="uk-UA"/>
        </w:rPr>
        <w:t xml:space="preserve">]. </w:t>
      </w:r>
    </w:p>
    <w:p w:rsidR="00080B1D" w:rsidRDefault="00080B1D" w:rsidP="00080B1D">
      <w:pPr>
        <w:widowControl w:val="0"/>
        <w:autoSpaceDE w:val="0"/>
        <w:autoSpaceDN w:val="0"/>
        <w:adjustRightInd w:val="0"/>
        <w:spacing w:line="360" w:lineRule="auto"/>
        <w:ind w:right="-3"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r>
        <w:rPr>
          <w:rFonts w:ascii="Times New Roman" w:hAnsi="Times New Roman" w:cs="Times New Roman"/>
          <w:szCs w:val="28"/>
          <w:lang w:val="uk-UA" w:eastAsia="uk-UA"/>
        </w:rPr>
        <w:t>Період ранньої дорослості дослідники</w:t>
      </w:r>
      <w:r w:rsidR="00CA1E89">
        <w:rPr>
          <w:rFonts w:ascii="Times New Roman" w:hAnsi="Times New Roman" w:cs="Times New Roman"/>
          <w:szCs w:val="28"/>
          <w:lang w:val="uk-UA" w:eastAsia="uk-UA"/>
        </w:rPr>
        <w:t xml:space="preserve"> вважають</w:t>
      </w:r>
      <w:r w:rsid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uk-UA" w:eastAsia="uk-UA"/>
        </w:rPr>
        <w:t>стресогенним</w:t>
      </w:r>
      <w:proofErr w:type="spellEnd"/>
      <w:r>
        <w:rPr>
          <w:rFonts w:ascii="Times New Roman" w:hAnsi="Times New Roman" w:cs="Times New Roman"/>
          <w:szCs w:val="28"/>
          <w:lang w:val="uk-UA" w:eastAsia="uk-UA"/>
        </w:rPr>
        <w:t xml:space="preserve"> періодом </w:t>
      </w:r>
      <w:r w:rsidR="00E76CA3">
        <w:rPr>
          <w:rFonts w:ascii="Times New Roman" w:hAnsi="Times New Roman" w:cs="Times New Roman"/>
          <w:szCs w:val="28"/>
          <w:lang w:val="uk-UA" w:eastAsia="uk-UA"/>
        </w:rPr>
        <w:t>розвитку особистості. З</w:t>
      </w:r>
      <w:r>
        <w:rPr>
          <w:rFonts w:ascii="Times New Roman" w:hAnsi="Times New Roman" w:cs="Times New Roman"/>
          <w:szCs w:val="28"/>
          <w:lang w:val="uk-UA" w:eastAsia="uk-UA"/>
        </w:rPr>
        <w:t>а періодизацією Г. </w:t>
      </w:r>
      <w:proofErr w:type="spellStart"/>
      <w:r>
        <w:rPr>
          <w:rFonts w:ascii="Times New Roman" w:hAnsi="Times New Roman" w:cs="Times New Roman"/>
          <w:szCs w:val="28"/>
          <w:lang w:val="uk-UA" w:eastAsia="uk-UA"/>
        </w:rPr>
        <w:t>Крайга</w:t>
      </w:r>
      <w:proofErr w:type="spellEnd"/>
      <w:r w:rsidR="00A910DC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="00E76CA3">
        <w:rPr>
          <w:rFonts w:ascii="Times New Roman" w:hAnsi="Times New Roman" w:cs="Times New Roman"/>
          <w:szCs w:val="28"/>
          <w:lang w:val="uk-UA" w:eastAsia="uk-UA"/>
        </w:rPr>
        <w:t xml:space="preserve">рання дорослість 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охоплює </w:t>
      </w:r>
      <w:r w:rsidR="007A4B34">
        <w:rPr>
          <w:rFonts w:ascii="Times New Roman" w:hAnsi="Times New Roman" w:cs="Times New Roman"/>
          <w:szCs w:val="28"/>
          <w:lang w:val="uk-UA" w:eastAsia="uk-UA"/>
        </w:rPr>
        <w:t>відрізок часу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від 20 до 40 років. Головними факторами розвитку в період ранньої дорослості єдосягне</w:t>
      </w:r>
      <w:r w:rsidR="00142070">
        <w:rPr>
          <w:rFonts w:ascii="Times New Roman" w:hAnsi="Times New Roman" w:cs="Times New Roman"/>
          <w:szCs w:val="28"/>
          <w:lang w:val="uk-UA" w:eastAsia="uk-UA"/>
        </w:rPr>
        <w:t>ння особистісної ідентичності, продуктивна діяльність</w:t>
      </w:r>
      <w:r w:rsidR="007A4B34">
        <w:rPr>
          <w:rFonts w:ascii="Times New Roman" w:hAnsi="Times New Roman" w:cs="Times New Roman"/>
          <w:szCs w:val="28"/>
          <w:lang w:val="uk-UA" w:eastAsia="uk-UA"/>
        </w:rPr>
        <w:t>, система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нових міжособистісних стосунків у професійній та сімейній сферах. На період ранньої дорослості</w:t>
      </w:r>
      <w:r w:rsidR="00D156BB">
        <w:rPr>
          <w:rFonts w:ascii="Times New Roman" w:hAnsi="Times New Roman" w:cs="Times New Roman"/>
          <w:szCs w:val="28"/>
          <w:lang w:val="uk-UA" w:eastAsia="uk-UA"/>
        </w:rPr>
        <w:t xml:space="preserve"> припадає криза середини життя, основною характеристикою якої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є розбіжність між життєвими цілями </w:t>
      </w:r>
      <w:r w:rsidR="004E317E">
        <w:rPr>
          <w:rFonts w:ascii="Times New Roman" w:hAnsi="Times New Roman" w:cs="Times New Roman"/>
          <w:szCs w:val="28"/>
          <w:lang w:val="uk-UA" w:eastAsia="uk-UA"/>
        </w:rPr>
        <w:t>і дійсністю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існування</w:t>
      </w:r>
      <w:r w:rsidR="004E317E">
        <w:rPr>
          <w:rFonts w:ascii="Times New Roman" w:hAnsi="Times New Roman" w:cs="Times New Roman"/>
          <w:szCs w:val="28"/>
          <w:lang w:val="uk-UA" w:eastAsia="uk-UA"/>
        </w:rPr>
        <w:t xml:space="preserve"> людини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. Ранній дорослий </w:t>
      </w:r>
      <w:r w:rsidR="00F8159D">
        <w:rPr>
          <w:rFonts w:ascii="Times New Roman" w:hAnsi="Times New Roman" w:cs="Times New Roman"/>
          <w:szCs w:val="28"/>
          <w:lang w:val="uk-UA" w:eastAsia="uk-UA"/>
        </w:rPr>
        <w:t>вік насичений життєвими подіями у особистісній і професіональній сферах.</w:t>
      </w:r>
      <w:r w:rsid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="00472DE8">
        <w:rPr>
          <w:rFonts w:ascii="Times New Roman" w:hAnsi="Times New Roman" w:cs="Times New Roman"/>
          <w:szCs w:val="28"/>
          <w:lang w:val="uk-UA" w:eastAsia="uk-UA"/>
        </w:rPr>
        <w:t xml:space="preserve">Ці події </w:t>
      </w:r>
      <w:r>
        <w:rPr>
          <w:rFonts w:ascii="Times New Roman" w:hAnsi="Times New Roman" w:cs="Times New Roman"/>
          <w:szCs w:val="28"/>
          <w:lang w:val="uk-UA" w:eastAsia="uk-UA"/>
        </w:rPr>
        <w:t>володі</w:t>
      </w:r>
      <w:r w:rsidR="00472DE8">
        <w:rPr>
          <w:rFonts w:ascii="Times New Roman" w:hAnsi="Times New Roman" w:cs="Times New Roman"/>
          <w:szCs w:val="28"/>
          <w:lang w:val="uk-UA" w:eastAsia="uk-UA"/>
        </w:rPr>
        <w:t>ють стійким емоційним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впливом на психіку люди</w:t>
      </w:r>
      <w:r w:rsidR="00702AC2">
        <w:rPr>
          <w:rFonts w:ascii="Times New Roman" w:hAnsi="Times New Roman" w:cs="Times New Roman"/>
          <w:szCs w:val="28"/>
          <w:lang w:val="uk-UA" w:eastAsia="uk-UA"/>
        </w:rPr>
        <w:t>ни, вимагають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ефективної </w:t>
      </w:r>
      <w:proofErr w:type="spellStart"/>
      <w:r>
        <w:rPr>
          <w:rFonts w:ascii="Times New Roman" w:hAnsi="Times New Roman" w:cs="Times New Roman"/>
          <w:szCs w:val="28"/>
          <w:lang w:val="uk-UA" w:eastAsia="uk-UA"/>
        </w:rPr>
        <w:t>стресозахисної</w:t>
      </w:r>
      <w:proofErr w:type="spellEnd"/>
      <w:r>
        <w:rPr>
          <w:rFonts w:ascii="Times New Roman" w:hAnsi="Times New Roman" w:cs="Times New Roman"/>
          <w:szCs w:val="28"/>
          <w:lang w:val="uk-UA" w:eastAsia="uk-UA"/>
        </w:rPr>
        <w:t xml:space="preserve"> поведінки</w:t>
      </w:r>
      <w:r w:rsid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="00FD537A">
        <w:rPr>
          <w:rFonts w:ascii="Times New Roman" w:hAnsi="Times New Roman" w:cs="Times New Roman"/>
          <w:szCs w:val="28"/>
          <w:lang w:val="uk-UA" w:eastAsia="uk-UA"/>
        </w:rPr>
        <w:t>особистості [</w:t>
      </w:r>
      <w:r w:rsidR="00502366">
        <w:rPr>
          <w:rFonts w:ascii="Times New Roman" w:hAnsi="Times New Roman" w:cs="Times New Roman"/>
          <w:szCs w:val="28"/>
          <w:lang w:val="uk-UA" w:eastAsia="uk-UA"/>
        </w:rPr>
        <w:t>1</w:t>
      </w:r>
      <w:r w:rsidR="00FD537A">
        <w:rPr>
          <w:rFonts w:ascii="Times New Roman" w:hAnsi="Times New Roman" w:cs="Times New Roman"/>
          <w:szCs w:val="28"/>
          <w:lang w:val="uk-UA" w:eastAsia="uk-UA"/>
        </w:rPr>
        <w:t>].</w:t>
      </w:r>
    </w:p>
    <w:p w:rsidR="00080B1D" w:rsidRDefault="00080B1D" w:rsidP="00CB27F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Вітчизняні дослідження в галузі вікової псих</w:t>
      </w:r>
      <w:r w:rsidR="00074FC2">
        <w:rPr>
          <w:rFonts w:ascii="Times New Roman" w:hAnsi="Times New Roman" w:cs="Times New Roman"/>
          <w:lang w:val="uk-UA"/>
        </w:rPr>
        <w:t>ології дорослості присвячені</w:t>
      </w:r>
      <w:r w:rsidR="00C67F1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проблем</w:t>
      </w:r>
      <w:r w:rsidR="00074FC2">
        <w:rPr>
          <w:rFonts w:ascii="Times New Roman" w:hAnsi="Times New Roman" w:cs="Times New Roman"/>
          <w:lang w:val="uk-UA"/>
        </w:rPr>
        <w:t>ам</w:t>
      </w:r>
      <w:r>
        <w:rPr>
          <w:rFonts w:ascii="Times New Roman" w:hAnsi="Times New Roman" w:cs="Times New Roman"/>
          <w:lang w:val="uk-UA"/>
        </w:rPr>
        <w:t xml:space="preserve"> психофізіологічних змін в період дорослості (Б. Ананьєв); мотиваційно-смислової динаміки (Ж.</w:t>
      </w:r>
      <w:r w:rsidR="00CC4BE3">
        <w:rPr>
          <w:rFonts w:ascii="Times New Roman" w:hAnsi="Times New Roman" w:cs="Times New Roman"/>
          <w:lang w:val="uk-UA"/>
        </w:rPr>
        <w:t> </w:t>
      </w:r>
      <w:r>
        <w:rPr>
          <w:rFonts w:ascii="Times New Roman" w:hAnsi="Times New Roman" w:cs="Times New Roman"/>
          <w:lang w:val="uk-UA"/>
        </w:rPr>
        <w:t>Вірна, Г. </w:t>
      </w:r>
      <w:proofErr w:type="spellStart"/>
      <w:r>
        <w:rPr>
          <w:rFonts w:ascii="Times New Roman" w:hAnsi="Times New Roman" w:cs="Times New Roman"/>
          <w:lang w:val="uk-UA"/>
        </w:rPr>
        <w:t>Ложкін</w:t>
      </w:r>
      <w:proofErr w:type="spellEnd"/>
      <w:r>
        <w:rPr>
          <w:rFonts w:ascii="Times New Roman" w:hAnsi="Times New Roman" w:cs="Times New Roman"/>
          <w:lang w:val="uk-UA"/>
        </w:rPr>
        <w:t>, С. Максименко, В. </w:t>
      </w:r>
      <w:proofErr w:type="spellStart"/>
      <w:r>
        <w:rPr>
          <w:rFonts w:ascii="Times New Roman" w:hAnsi="Times New Roman" w:cs="Times New Roman"/>
          <w:lang w:val="uk-UA"/>
        </w:rPr>
        <w:t>Семиченко</w:t>
      </w:r>
      <w:proofErr w:type="spellEnd"/>
      <w:r>
        <w:rPr>
          <w:rFonts w:ascii="Times New Roman" w:hAnsi="Times New Roman" w:cs="Times New Roman"/>
          <w:lang w:val="uk-UA"/>
        </w:rPr>
        <w:t xml:space="preserve">); </w:t>
      </w:r>
      <w:r w:rsidR="005254F7">
        <w:rPr>
          <w:rFonts w:ascii="Times New Roman" w:hAnsi="Times New Roman" w:cs="Times New Roman"/>
          <w:lang w:val="uk-UA"/>
        </w:rPr>
        <w:t>процесу професійного становлення</w:t>
      </w:r>
      <w:r>
        <w:rPr>
          <w:rFonts w:ascii="Times New Roman" w:hAnsi="Times New Roman" w:cs="Times New Roman"/>
          <w:lang w:val="uk-UA"/>
        </w:rPr>
        <w:t xml:space="preserve"> (А. Маркова, Л. </w:t>
      </w:r>
      <w:proofErr w:type="spellStart"/>
      <w:r>
        <w:rPr>
          <w:rFonts w:ascii="Times New Roman" w:hAnsi="Times New Roman" w:cs="Times New Roman"/>
          <w:lang w:val="uk-UA"/>
        </w:rPr>
        <w:t>Мітіна</w:t>
      </w:r>
      <w:proofErr w:type="spellEnd"/>
      <w:r>
        <w:rPr>
          <w:rFonts w:ascii="Times New Roman" w:hAnsi="Times New Roman" w:cs="Times New Roman"/>
          <w:lang w:val="uk-UA"/>
        </w:rPr>
        <w:t xml:space="preserve">, В. Моргун). Проте аналіз </w:t>
      </w:r>
      <w:proofErr w:type="spellStart"/>
      <w:r>
        <w:rPr>
          <w:rFonts w:ascii="Times New Roman" w:hAnsi="Times New Roman" w:cs="Times New Roman"/>
          <w:lang w:val="uk-UA"/>
        </w:rPr>
        <w:t>стресозахисної</w:t>
      </w:r>
      <w:proofErr w:type="spellEnd"/>
      <w:r>
        <w:rPr>
          <w:rFonts w:ascii="Times New Roman" w:hAnsi="Times New Roman" w:cs="Times New Roman"/>
          <w:lang w:val="uk-UA"/>
        </w:rPr>
        <w:t xml:space="preserve"> поведінки в період ранньої дорослості, її зв'язок із здатністю особистості до самореалізації або навпаки із невротизацією особис</w:t>
      </w:r>
      <w:r w:rsidR="005254F7">
        <w:rPr>
          <w:rFonts w:ascii="Times New Roman" w:hAnsi="Times New Roman" w:cs="Times New Roman"/>
          <w:lang w:val="uk-UA"/>
        </w:rPr>
        <w:t>тості представлені в науковій л</w:t>
      </w:r>
      <w:r>
        <w:rPr>
          <w:rFonts w:ascii="Times New Roman" w:hAnsi="Times New Roman" w:cs="Times New Roman"/>
          <w:lang w:val="uk-UA"/>
        </w:rPr>
        <w:t>ітературі недостатньо.</w:t>
      </w:r>
    </w:p>
    <w:p w:rsidR="00B85CE1" w:rsidRDefault="00067C9F" w:rsidP="00904872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 w:eastAsia="uk-UA"/>
        </w:rPr>
        <w:t xml:space="preserve">Дослідження </w:t>
      </w:r>
      <w:r w:rsidR="00520426">
        <w:rPr>
          <w:rFonts w:ascii="Times New Roman" w:hAnsi="Times New Roman" w:cs="Times New Roman"/>
          <w:szCs w:val="28"/>
          <w:lang w:val="uk-UA" w:eastAsia="uk-UA"/>
        </w:rPr>
        <w:t xml:space="preserve">за </w:t>
      </w:r>
      <w:r w:rsidR="00520426">
        <w:rPr>
          <w:rFonts w:ascii="Times New Roman" w:hAnsi="Times New Roman" w:cs="Times New Roman"/>
          <w:szCs w:val="28"/>
          <w:lang w:val="uk-UA"/>
        </w:rPr>
        <w:t>допомогою методики Т. Холмса і Р. </w:t>
      </w:r>
      <w:proofErr w:type="spellStart"/>
      <w:r w:rsidR="00520426">
        <w:rPr>
          <w:rFonts w:ascii="Times New Roman" w:hAnsi="Times New Roman" w:cs="Times New Roman"/>
          <w:szCs w:val="28"/>
          <w:lang w:val="uk-UA"/>
        </w:rPr>
        <w:t>Раге</w:t>
      </w:r>
      <w:proofErr w:type="spellEnd"/>
      <w:r w:rsidR="00520426">
        <w:rPr>
          <w:rFonts w:ascii="Times New Roman" w:hAnsi="Times New Roman" w:cs="Times New Roman"/>
          <w:szCs w:val="28"/>
          <w:lang w:val="uk-UA"/>
        </w:rPr>
        <w:t xml:space="preserve"> засвідчило, що </w:t>
      </w:r>
      <w:r w:rsidR="00520426">
        <w:rPr>
          <w:rFonts w:ascii="Times New Roman" w:hAnsi="Times New Roman" w:cs="Times New Roman"/>
          <w:szCs w:val="28"/>
          <w:lang w:val="uk-UA" w:eastAsia="uk-UA"/>
        </w:rPr>
        <w:t>с</w:t>
      </w:r>
      <w:r w:rsidR="00520426">
        <w:rPr>
          <w:rFonts w:ascii="Times New Roman" w:hAnsi="Times New Roman" w:cs="Times New Roman"/>
          <w:szCs w:val="28"/>
          <w:lang w:val="uk-UA"/>
        </w:rPr>
        <w:t>умарна</w:t>
      </w:r>
      <w:r w:rsidR="00080B1D">
        <w:rPr>
          <w:rFonts w:ascii="Times New Roman" w:hAnsi="Times New Roman" w:cs="Times New Roman"/>
          <w:szCs w:val="28"/>
          <w:lang w:val="uk-UA"/>
        </w:rPr>
        <w:t xml:space="preserve"> частота стресів особистості у </w:t>
      </w:r>
      <w:r w:rsidR="001E7329">
        <w:rPr>
          <w:rFonts w:ascii="Times New Roman" w:hAnsi="Times New Roman" w:cs="Times New Roman"/>
          <w:szCs w:val="28"/>
          <w:lang w:val="uk-UA"/>
        </w:rPr>
        <w:t>період ранньої дорослості</w:t>
      </w:r>
      <w:r w:rsidR="00080B1D">
        <w:rPr>
          <w:rFonts w:ascii="Times New Roman" w:hAnsi="Times New Roman" w:cs="Times New Roman"/>
          <w:szCs w:val="28"/>
          <w:lang w:val="uk-UA"/>
        </w:rPr>
        <w:t xml:space="preserve"> складає </w:t>
      </w:r>
      <w:r w:rsidR="00270BFF">
        <w:rPr>
          <w:rFonts w:ascii="Times New Roman" w:hAnsi="Times New Roman" w:cs="Times New Roman"/>
          <w:szCs w:val="28"/>
          <w:lang w:val="uk-UA" w:eastAsia="uk-UA"/>
        </w:rPr>
        <w:t>206</w:t>
      </w:r>
      <w:r w:rsidR="00080B1D">
        <w:rPr>
          <w:rFonts w:ascii="Times New Roman" w:hAnsi="Times New Roman" w:cs="Times New Roman"/>
          <w:szCs w:val="28"/>
          <w:lang w:val="uk-UA" w:eastAsia="uk-UA"/>
        </w:rPr>
        <w:t xml:space="preserve"> балів, що відповідає пороговому рівню. </w:t>
      </w:r>
      <w:r w:rsidR="000A10B6" w:rsidRPr="00CC4BE3">
        <w:rPr>
          <w:rFonts w:ascii="Times New Roman" w:hAnsi="Times New Roman" w:cs="Times New Roman"/>
          <w:szCs w:val="28"/>
          <w:lang w:val="uk-UA"/>
        </w:rPr>
        <w:t>Пороговий</w:t>
      </w:r>
      <w:r w:rsidR="00080B1D" w:rsidRPr="00CC4BE3">
        <w:rPr>
          <w:rFonts w:ascii="Times New Roman" w:hAnsi="Times New Roman" w:cs="Times New Roman"/>
          <w:szCs w:val="28"/>
          <w:lang w:val="uk-UA"/>
        </w:rPr>
        <w:t xml:space="preserve"> рівень опірності стресу свідчить </w:t>
      </w:r>
      <w:r w:rsidR="000A10B6">
        <w:rPr>
          <w:rFonts w:ascii="Times New Roman" w:hAnsi="Times New Roman" w:cs="Times New Roman"/>
          <w:szCs w:val="28"/>
          <w:lang w:val="uk-UA"/>
        </w:rPr>
        <w:t xml:space="preserve">про те, що </w:t>
      </w:r>
      <w:r w:rsidR="000A10B6" w:rsidRPr="00CC4BE3">
        <w:rPr>
          <w:rFonts w:ascii="Times New Roman" w:hAnsi="Times New Roman" w:cs="Times New Roman"/>
          <w:szCs w:val="28"/>
          <w:lang w:val="uk-UA"/>
        </w:rPr>
        <w:t>л</w:t>
      </w:r>
      <w:r w:rsidR="00CC4BE3">
        <w:rPr>
          <w:rFonts w:ascii="Times New Roman" w:hAnsi="Times New Roman" w:cs="Times New Roman"/>
          <w:szCs w:val="28"/>
          <w:lang w:val="uk-UA"/>
        </w:rPr>
        <w:t>ю</w:t>
      </w:r>
      <w:r w:rsidR="00080B1D" w:rsidRPr="00CC4BE3">
        <w:rPr>
          <w:rFonts w:ascii="Times New Roman" w:hAnsi="Times New Roman" w:cs="Times New Roman"/>
          <w:szCs w:val="28"/>
          <w:lang w:val="uk-UA"/>
        </w:rPr>
        <w:t xml:space="preserve">дина змушена велику частину енергії і ресурсів витрачати на боротьбу з негативними психологічними станами, що виникають в процесі стресу. </w:t>
      </w:r>
      <w:r w:rsidR="00EE79A1">
        <w:rPr>
          <w:rFonts w:ascii="Times New Roman" w:hAnsi="Times New Roman" w:cs="Times New Roman"/>
          <w:szCs w:val="28"/>
          <w:lang w:val="uk-UA" w:eastAsia="uk-UA"/>
        </w:rPr>
        <w:t>Н</w:t>
      </w:r>
      <w:r w:rsidR="00080B1D">
        <w:rPr>
          <w:rFonts w:ascii="Times New Roman" w:hAnsi="Times New Roman" w:cs="Times New Roman"/>
          <w:szCs w:val="28"/>
          <w:lang w:val="uk-UA" w:eastAsia="uk-UA"/>
        </w:rPr>
        <w:t>айголовнішою причиною стресу та знервованості досліджуваних є повномасштабна війн</w:t>
      </w:r>
      <w:r w:rsidR="00DD4090">
        <w:rPr>
          <w:rFonts w:ascii="Times New Roman" w:hAnsi="Times New Roman" w:cs="Times New Roman"/>
          <w:szCs w:val="28"/>
          <w:lang w:val="uk-UA" w:eastAsia="uk-UA"/>
        </w:rPr>
        <w:t>а російської федерації</w:t>
      </w:r>
      <w:r w:rsidR="00080B1D">
        <w:rPr>
          <w:rFonts w:ascii="Times New Roman" w:hAnsi="Times New Roman" w:cs="Times New Roman"/>
          <w:szCs w:val="28"/>
          <w:lang w:val="uk-UA" w:eastAsia="uk-UA"/>
        </w:rPr>
        <w:t xml:space="preserve"> проти України. </w:t>
      </w:r>
      <w:r w:rsidR="00080B1D">
        <w:rPr>
          <w:rFonts w:ascii="Times New Roman" w:hAnsi="Times New Roman" w:cs="Times New Roman"/>
          <w:szCs w:val="28"/>
          <w:lang w:val="uk-UA" w:eastAsia="uk-UA"/>
        </w:rPr>
        <w:lastRenderedPageBreak/>
        <w:t>Крім того, серед причин стресу були визначені ситуації род</w:t>
      </w:r>
      <w:r w:rsidR="008D1B61">
        <w:rPr>
          <w:rFonts w:ascii="Times New Roman" w:hAnsi="Times New Roman" w:cs="Times New Roman"/>
          <w:szCs w:val="28"/>
          <w:lang w:val="uk-UA" w:eastAsia="uk-UA"/>
        </w:rPr>
        <w:t>инного</w:t>
      </w:r>
      <w:r w:rsidR="00522EA5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="00080B1D">
        <w:rPr>
          <w:rFonts w:ascii="Times New Roman" w:hAnsi="Times New Roman" w:cs="Times New Roman"/>
          <w:szCs w:val="28"/>
          <w:lang w:val="uk-UA" w:eastAsia="uk-UA"/>
        </w:rPr>
        <w:t>і професійно</w:t>
      </w:r>
      <w:r w:rsidR="00A6304B">
        <w:rPr>
          <w:rFonts w:ascii="Times New Roman" w:hAnsi="Times New Roman" w:cs="Times New Roman"/>
          <w:szCs w:val="28"/>
          <w:lang w:val="uk-UA" w:eastAsia="uk-UA"/>
        </w:rPr>
        <w:t>го характеру.</w:t>
      </w:r>
    </w:p>
    <w:p w:rsidR="00080B1D" w:rsidRDefault="00080B1D" w:rsidP="00904872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Загальний індекс тяжкості </w:t>
      </w:r>
      <w:r w:rsidR="00C27719">
        <w:rPr>
          <w:rFonts w:ascii="Times New Roman" w:hAnsi="Times New Roman" w:cs="Times New Roman"/>
          <w:szCs w:val="28"/>
          <w:lang w:val="uk-UA"/>
        </w:rPr>
        <w:t>невротичних симптомів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1E7259">
        <w:rPr>
          <w:rFonts w:ascii="Times New Roman" w:hAnsi="Times New Roman" w:cs="Times New Roman"/>
          <w:szCs w:val="28"/>
          <w:lang w:val="uk-UA"/>
        </w:rPr>
        <w:t xml:space="preserve">досліджуваних </w:t>
      </w:r>
      <w:r w:rsidR="00823285">
        <w:rPr>
          <w:rFonts w:ascii="Times New Roman" w:hAnsi="Times New Roman" w:cs="Times New Roman"/>
          <w:szCs w:val="28"/>
          <w:lang w:val="uk-UA"/>
        </w:rPr>
        <w:t xml:space="preserve">за </w:t>
      </w:r>
      <w:r w:rsidR="00823285">
        <w:rPr>
          <w:rFonts w:ascii="Times New Roman" w:hAnsi="Times New Roman" w:cs="Times New Roman"/>
          <w:szCs w:val="28"/>
          <w:lang w:val="uk-UA" w:eastAsia="uk-UA"/>
        </w:rPr>
        <w:t>діагностичною шкалою (</w:t>
      </w:r>
      <w:r w:rsidR="00823285">
        <w:rPr>
          <w:rFonts w:ascii="Times New Roman" w:hAnsi="Times New Roman" w:cs="Times New Roman"/>
          <w:szCs w:val="28"/>
          <w:lang w:val="uk-UA"/>
        </w:rPr>
        <w:t xml:space="preserve">SCL </w:t>
      </w:r>
      <w:r w:rsidR="00823285">
        <w:rPr>
          <w:rFonts w:ascii="Times New Roman" w:hAnsi="Times New Roman" w:cs="Times New Roman"/>
          <w:szCs w:val="28"/>
          <w:lang w:val="uk-UA" w:eastAsia="uk-UA"/>
        </w:rPr>
        <w:t>– 90)</w:t>
      </w:r>
      <w:r w:rsidR="00823285">
        <w:rPr>
          <w:rFonts w:ascii="Times New Roman" w:hAnsi="Times New Roman" w:cs="Times New Roman"/>
          <w:szCs w:val="28"/>
          <w:lang w:val="uk-UA"/>
        </w:rPr>
        <w:t xml:space="preserve"> складає 1,46</w:t>
      </w:r>
      <w:r>
        <w:rPr>
          <w:rFonts w:ascii="Times New Roman" w:hAnsi="Times New Roman" w:cs="Times New Roman"/>
          <w:szCs w:val="28"/>
          <w:lang w:val="uk-UA"/>
        </w:rPr>
        <w:t xml:space="preserve"> бали, що відповідає середньому пограничному рівню вияву невротичності особистості. </w:t>
      </w:r>
      <w:r w:rsidR="00137C7E">
        <w:rPr>
          <w:rFonts w:ascii="Times New Roman" w:hAnsi="Times New Roman" w:cs="Times New Roman"/>
          <w:szCs w:val="28"/>
          <w:lang w:val="uk-UA"/>
        </w:rPr>
        <w:t xml:space="preserve">Як </w:t>
      </w:r>
      <w:proofErr w:type="spellStart"/>
      <w:r w:rsidR="0061030F">
        <w:rPr>
          <w:rFonts w:ascii="Times New Roman" w:hAnsi="Times New Roman" w:cs="Times New Roman"/>
          <w:szCs w:val="28"/>
        </w:rPr>
        <w:t>індикатор</w:t>
      </w:r>
      <w:proofErr w:type="spellEnd"/>
      <w:r w:rsidR="00137C7E">
        <w:rPr>
          <w:rFonts w:ascii="Times New Roman" w:hAnsi="Times New Roman" w:cs="Times New Roman"/>
          <w:szCs w:val="28"/>
        </w:rPr>
        <w:t xml:space="preserve"> поточного стану і </w:t>
      </w:r>
      <w:proofErr w:type="spellStart"/>
      <w:r w:rsidR="00137C7E">
        <w:rPr>
          <w:rFonts w:ascii="Times New Roman" w:hAnsi="Times New Roman" w:cs="Times New Roman"/>
          <w:szCs w:val="28"/>
        </w:rPr>
        <w:t>глибини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137C7E">
        <w:rPr>
          <w:rFonts w:ascii="Times New Roman" w:hAnsi="Times New Roman" w:cs="Times New Roman"/>
          <w:szCs w:val="28"/>
        </w:rPr>
        <w:t>розладу</w:t>
      </w:r>
      <w:proofErr w:type="spellEnd"/>
      <w:r w:rsidR="00137C7E">
        <w:rPr>
          <w:rFonts w:ascii="Times New Roman" w:hAnsi="Times New Roman" w:cs="Times New Roman"/>
          <w:szCs w:val="28"/>
          <w:lang w:val="uk-UA"/>
        </w:rPr>
        <w:t xml:space="preserve"> цей показник демонструє середню </w:t>
      </w:r>
      <w:proofErr w:type="spellStart"/>
      <w:r w:rsidR="00137C7E">
        <w:rPr>
          <w:rFonts w:ascii="Times New Roman" w:hAnsi="Times New Roman" w:cs="Times New Roman"/>
          <w:szCs w:val="28"/>
        </w:rPr>
        <w:t>інтенсивність</w:t>
      </w:r>
      <w:proofErr w:type="spellEnd"/>
      <w:r w:rsidR="00137C7E">
        <w:rPr>
          <w:rFonts w:ascii="Times New Roman" w:hAnsi="Times New Roman" w:cs="Times New Roman"/>
          <w:szCs w:val="28"/>
        </w:rPr>
        <w:t xml:space="preserve"> пережитого </w:t>
      </w:r>
      <w:proofErr w:type="spellStart"/>
      <w:r w:rsidR="00137C7E">
        <w:rPr>
          <w:rFonts w:ascii="Times New Roman" w:hAnsi="Times New Roman" w:cs="Times New Roman"/>
          <w:szCs w:val="28"/>
        </w:rPr>
        <w:t>дистресу</w:t>
      </w:r>
      <w:proofErr w:type="spellEnd"/>
      <w:r w:rsidR="00137C7E">
        <w:rPr>
          <w:rFonts w:ascii="Times New Roman" w:hAnsi="Times New Roman" w:cs="Times New Roman"/>
          <w:szCs w:val="28"/>
        </w:rPr>
        <w:t xml:space="preserve">. На </w:t>
      </w:r>
      <w:proofErr w:type="spellStart"/>
      <w:r w:rsidR="00137C7E">
        <w:rPr>
          <w:rFonts w:ascii="Times New Roman" w:hAnsi="Times New Roman" w:cs="Times New Roman"/>
          <w:szCs w:val="28"/>
        </w:rPr>
        <w:t>цьому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137C7E">
        <w:rPr>
          <w:rFonts w:ascii="Times New Roman" w:hAnsi="Times New Roman" w:cs="Times New Roman"/>
          <w:szCs w:val="28"/>
        </w:rPr>
        <w:t>рівні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137C7E">
        <w:rPr>
          <w:rFonts w:ascii="Times New Roman" w:hAnsi="Times New Roman" w:cs="Times New Roman"/>
          <w:szCs w:val="28"/>
          <w:lang w:val="uk-UA"/>
        </w:rPr>
        <w:t>невротичність</w:t>
      </w:r>
      <w:proofErr w:type="spellEnd"/>
      <w:r w:rsidR="00137C7E">
        <w:rPr>
          <w:rFonts w:ascii="Times New Roman" w:hAnsi="Times New Roman" w:cs="Times New Roman"/>
          <w:szCs w:val="28"/>
          <w:lang w:val="uk-UA"/>
        </w:rPr>
        <w:t xml:space="preserve"> людини </w:t>
      </w:r>
      <w:proofErr w:type="spellStart"/>
      <w:r w:rsidR="00904872">
        <w:rPr>
          <w:rFonts w:ascii="Times New Roman" w:hAnsi="Times New Roman" w:cs="Times New Roman"/>
          <w:szCs w:val="28"/>
        </w:rPr>
        <w:t>зростає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137C7E">
        <w:rPr>
          <w:rFonts w:ascii="Times New Roman" w:hAnsi="Times New Roman" w:cs="Times New Roman"/>
          <w:szCs w:val="28"/>
        </w:rPr>
        <w:t>із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137C7E">
        <w:rPr>
          <w:rFonts w:ascii="Times New Roman" w:hAnsi="Times New Roman" w:cs="Times New Roman"/>
          <w:szCs w:val="28"/>
        </w:rPr>
        <w:t>збільшенням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137C7E">
        <w:rPr>
          <w:rFonts w:ascii="Times New Roman" w:hAnsi="Times New Roman" w:cs="Times New Roman"/>
          <w:szCs w:val="28"/>
        </w:rPr>
        <w:t>стресових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137C7E">
        <w:rPr>
          <w:rFonts w:ascii="Times New Roman" w:hAnsi="Times New Roman" w:cs="Times New Roman"/>
          <w:szCs w:val="28"/>
        </w:rPr>
        <w:t>ситуацій</w:t>
      </w:r>
      <w:proofErr w:type="spellEnd"/>
      <w:r w:rsidR="00137C7E">
        <w:rPr>
          <w:rFonts w:ascii="Times New Roman" w:hAnsi="Times New Roman" w:cs="Times New Roman"/>
          <w:szCs w:val="28"/>
        </w:rPr>
        <w:t xml:space="preserve"> у </w:t>
      </w:r>
      <w:proofErr w:type="spellStart"/>
      <w:r w:rsidR="00137C7E">
        <w:rPr>
          <w:rFonts w:ascii="Times New Roman" w:hAnsi="Times New Roman" w:cs="Times New Roman"/>
          <w:szCs w:val="28"/>
        </w:rPr>
        <w:t>житті</w:t>
      </w:r>
      <w:proofErr w:type="spellEnd"/>
      <w:r w:rsidR="00137C7E">
        <w:rPr>
          <w:rFonts w:ascii="Times New Roman" w:hAnsi="Times New Roman" w:cs="Times New Roman"/>
          <w:szCs w:val="28"/>
        </w:rPr>
        <w:t xml:space="preserve">. </w:t>
      </w:r>
      <w:r w:rsidR="0045667F">
        <w:rPr>
          <w:rFonts w:ascii="Times New Roman" w:hAnsi="Times New Roman" w:cs="Times New Roman"/>
          <w:szCs w:val="28"/>
          <w:lang w:val="uk-UA" w:eastAsia="uk-UA"/>
        </w:rPr>
        <w:t>Серед симптомів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 невротичного регістра </w:t>
      </w:r>
      <w:r w:rsidR="00877862">
        <w:rPr>
          <w:rFonts w:ascii="Times New Roman" w:hAnsi="Times New Roman" w:cs="Times New Roman"/>
          <w:szCs w:val="28"/>
          <w:lang w:val="uk-UA" w:eastAsia="uk-UA"/>
        </w:rPr>
        <w:t xml:space="preserve">високий рівень вияву продемонстрували показники шкали </w:t>
      </w:r>
      <w:proofErr w:type="spellStart"/>
      <w:r>
        <w:rPr>
          <w:rFonts w:ascii="Times New Roman" w:hAnsi="Times New Roman" w:cs="Times New Roman"/>
          <w:szCs w:val="28"/>
          <w:lang w:val="uk-UA" w:eastAsia="uk-UA"/>
        </w:rPr>
        <w:t>сома</w:t>
      </w:r>
      <w:r w:rsidR="00904872">
        <w:rPr>
          <w:rFonts w:ascii="Times New Roman" w:hAnsi="Times New Roman" w:cs="Times New Roman"/>
          <w:szCs w:val="28"/>
          <w:lang w:val="uk-UA" w:eastAsia="uk-UA"/>
        </w:rPr>
        <w:t>тизації</w:t>
      </w:r>
      <w:proofErr w:type="spellEnd"/>
      <w:r w:rsidR="00904872">
        <w:rPr>
          <w:rFonts w:ascii="Times New Roman" w:hAnsi="Times New Roman" w:cs="Times New Roman"/>
          <w:szCs w:val="28"/>
          <w:lang w:val="uk-UA" w:eastAsia="uk-UA"/>
        </w:rPr>
        <w:t>, тривожності, ворожості</w:t>
      </w:r>
    </w:p>
    <w:p w:rsidR="00080B1D" w:rsidRDefault="00080B1D" w:rsidP="00FD2D3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Методика </w:t>
      </w:r>
      <w:r>
        <w:rPr>
          <w:rFonts w:ascii="Times New Roman" w:hAnsi="Times New Roman" w:cs="Times New Roman"/>
          <w:szCs w:val="28"/>
        </w:rPr>
        <w:t>E</w:t>
      </w:r>
      <w:r>
        <w:rPr>
          <w:rFonts w:ascii="Times New Roman" w:hAnsi="Times New Roman" w:cs="Times New Roman"/>
          <w:szCs w:val="28"/>
          <w:lang w:val="uk-UA"/>
        </w:rPr>
        <w:t>.</w:t>
      </w:r>
      <w:r w:rsidR="00F6593C">
        <w:rPr>
          <w:rFonts w:ascii="Times New Roman" w:hAnsi="Times New Roman" w:cs="Times New Roman"/>
          <w:szCs w:val="28"/>
          <w:lang w:val="uk-UA"/>
        </w:rPr>
        <w:t> </w:t>
      </w:r>
      <w:r w:rsidR="00343807" w:rsidRPr="00343807">
        <w:rPr>
          <w:rFonts w:ascii="Times New Roman" w:hAnsi="Times New Roman" w:cs="Times New Roman"/>
          <w:szCs w:val="28"/>
          <w:lang w:val="uk-UA"/>
        </w:rPr>
        <w:t>Х</w:t>
      </w:r>
      <w:r w:rsidR="00343807">
        <w:rPr>
          <w:rFonts w:ascii="Times New Roman" w:hAnsi="Times New Roman" w:cs="Times New Roman"/>
          <w:szCs w:val="28"/>
          <w:lang w:val="uk-UA"/>
        </w:rPr>
        <w:t>айма</w:t>
      </w:r>
      <w:r w:rsidR="00EC31D4">
        <w:rPr>
          <w:rFonts w:ascii="Times New Roman" w:hAnsi="Times New Roman" w:cs="Times New Roman"/>
          <w:szCs w:val="28"/>
          <w:lang w:val="uk-UA"/>
        </w:rPr>
        <w:t xml:space="preserve"> дозволила</w:t>
      </w:r>
      <w:r w:rsidR="00F6593C">
        <w:rPr>
          <w:rFonts w:ascii="Times New Roman" w:hAnsi="Times New Roman" w:cs="Times New Roman"/>
          <w:szCs w:val="28"/>
          <w:lang w:val="uk-UA"/>
        </w:rPr>
        <w:t>дослідитикогнітивні, емоційн</w:t>
      </w:r>
      <w:r w:rsidR="004D098D">
        <w:rPr>
          <w:rFonts w:ascii="Times New Roman" w:hAnsi="Times New Roman" w:cs="Times New Roman"/>
          <w:szCs w:val="28"/>
          <w:lang w:val="uk-UA"/>
        </w:rPr>
        <w:t xml:space="preserve">і і поведінкові </w:t>
      </w:r>
      <w:proofErr w:type="spellStart"/>
      <w:r w:rsidR="004D098D">
        <w:rPr>
          <w:rFonts w:ascii="Times New Roman" w:hAnsi="Times New Roman" w:cs="Times New Roman"/>
          <w:szCs w:val="28"/>
          <w:lang w:val="uk-UA"/>
        </w:rPr>
        <w:t>копінг</w:t>
      </w:r>
      <w:proofErr w:type="spellEnd"/>
      <w:r w:rsidR="004D098D">
        <w:rPr>
          <w:rFonts w:ascii="Times New Roman" w:hAnsi="Times New Roman" w:cs="Times New Roman"/>
          <w:szCs w:val="28"/>
          <w:lang w:val="uk-UA"/>
        </w:rPr>
        <w:t>-стратегії</w:t>
      </w:r>
      <w:r w:rsidR="00F6593C">
        <w:rPr>
          <w:rFonts w:ascii="Times New Roman" w:hAnsi="Times New Roman" w:cs="Times New Roman"/>
          <w:szCs w:val="28"/>
          <w:lang w:val="uk-UA"/>
        </w:rPr>
        <w:t xml:space="preserve">. </w:t>
      </w:r>
      <w:r w:rsidR="007B7328">
        <w:rPr>
          <w:rFonts w:ascii="Times New Roman" w:hAnsi="Times New Roman" w:cs="Times New Roman"/>
          <w:szCs w:val="28"/>
          <w:lang w:val="uk-UA" w:eastAsia="uk-UA"/>
        </w:rPr>
        <w:t>У когнітивній сфері найбільші</w:t>
      </w:r>
      <w:r w:rsidR="00E90855">
        <w:rPr>
          <w:rFonts w:ascii="Times New Roman" w:hAnsi="Times New Roman" w:cs="Times New Roman"/>
          <w:szCs w:val="28"/>
          <w:lang w:val="uk-UA" w:eastAsia="uk-UA"/>
        </w:rPr>
        <w:t xml:space="preserve"> значення мають</w:t>
      </w:r>
      <w:r w:rsidR="00B30305">
        <w:rPr>
          <w:rFonts w:ascii="Times New Roman" w:hAnsi="Times New Roman" w:cs="Times New Roman"/>
          <w:szCs w:val="28"/>
          <w:lang w:val="uk-UA" w:eastAsia="uk-UA"/>
        </w:rPr>
        <w:t xml:space="preserve">: </w:t>
      </w:r>
      <w:r w:rsidR="00E90855">
        <w:rPr>
          <w:rFonts w:ascii="Times New Roman" w:hAnsi="Times New Roman" w:cs="Times New Roman"/>
          <w:szCs w:val="28"/>
          <w:lang w:val="uk-UA" w:eastAsia="uk-UA"/>
        </w:rPr>
        <w:t>с</w:t>
      </w:r>
      <w:r w:rsidR="00E90855">
        <w:rPr>
          <w:rFonts w:ascii="Times New Roman" w:hAnsi="Times New Roman" w:cs="Times New Roman"/>
          <w:szCs w:val="28"/>
          <w:lang w:val="uk-UA"/>
        </w:rPr>
        <w:t xml:space="preserve">еред адаптивних </w:t>
      </w:r>
      <w:r>
        <w:rPr>
          <w:rFonts w:ascii="Times New Roman" w:hAnsi="Times New Roman" w:cs="Times New Roman"/>
          <w:szCs w:val="28"/>
          <w:lang w:val="uk-UA"/>
        </w:rPr>
        <w:t xml:space="preserve">стратегій </w:t>
      </w:r>
      <w:r w:rsidR="00BB6680">
        <w:rPr>
          <w:rFonts w:ascii="Times New Roman" w:hAnsi="Times New Roman" w:cs="Times New Roman"/>
          <w:szCs w:val="28"/>
          <w:lang w:val="uk-UA"/>
        </w:rPr>
        <w:t xml:space="preserve">– </w:t>
      </w:r>
      <w:r w:rsidR="00BB6680">
        <w:rPr>
          <w:rFonts w:ascii="Times New Roman" w:hAnsi="Times New Roman" w:cs="Times New Roman"/>
          <w:szCs w:val="28"/>
          <w:lang w:val="uk-UA" w:eastAsia="uk-UA"/>
        </w:rPr>
        <w:t>шкала</w:t>
      </w:r>
      <w:r>
        <w:rPr>
          <w:rFonts w:ascii="Times New Roman" w:hAnsi="Times New Roman" w:cs="Times New Roman"/>
          <w:szCs w:val="28"/>
          <w:lang w:val="uk-UA"/>
        </w:rPr>
        <w:t xml:space="preserve"> проблемного аналізу</w:t>
      </w:r>
      <w:r w:rsidR="00B30305">
        <w:rPr>
          <w:rFonts w:ascii="Times New Roman" w:hAnsi="Times New Roman" w:cs="Times New Roman"/>
          <w:szCs w:val="28"/>
          <w:lang w:val="uk-UA"/>
        </w:rPr>
        <w:t>; серед неадаптивних</w:t>
      </w:r>
      <w:r w:rsidR="00FF7E66">
        <w:rPr>
          <w:rFonts w:ascii="Times New Roman" w:hAnsi="Times New Roman" w:cs="Times New Roman"/>
          <w:szCs w:val="28"/>
          <w:lang w:val="uk-UA"/>
        </w:rPr>
        <w:t xml:space="preserve"> стратегій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BB6680">
        <w:rPr>
          <w:rFonts w:ascii="Times New Roman" w:hAnsi="Times New Roman" w:cs="Times New Roman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Cs w:val="28"/>
          <w:lang w:val="uk-UA"/>
        </w:rPr>
        <w:t>шкал</w:t>
      </w:r>
      <w:r w:rsidR="0082791C">
        <w:rPr>
          <w:rFonts w:ascii="Times New Roman" w:hAnsi="Times New Roman" w:cs="Times New Roman"/>
          <w:szCs w:val="28"/>
          <w:lang w:val="uk-UA"/>
        </w:rPr>
        <w:t>и</w:t>
      </w:r>
      <w:r w:rsidR="00EE51CD">
        <w:rPr>
          <w:rFonts w:ascii="Times New Roman" w:hAnsi="Times New Roman" w:cs="Times New Roman"/>
          <w:szCs w:val="28"/>
          <w:lang w:val="uk-UA"/>
        </w:rPr>
        <w:t xml:space="preserve"> ігнорування і розгубленості; с</w:t>
      </w:r>
      <w:r>
        <w:rPr>
          <w:rFonts w:ascii="Times New Roman" w:hAnsi="Times New Roman" w:cs="Times New Roman"/>
          <w:szCs w:val="28"/>
          <w:lang w:val="uk-UA"/>
        </w:rPr>
        <w:t xml:space="preserve">еред відносно адаптивних </w:t>
      </w:r>
      <w:r w:rsidR="00EE51CD">
        <w:rPr>
          <w:rFonts w:ascii="Times New Roman" w:hAnsi="Times New Roman" w:cs="Times New Roman"/>
          <w:szCs w:val="28"/>
          <w:lang w:val="uk-UA"/>
        </w:rPr>
        <w:t>стратегій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BB6680">
        <w:rPr>
          <w:rFonts w:ascii="Times New Roman" w:hAnsi="Times New Roman" w:cs="Times New Roman"/>
          <w:szCs w:val="28"/>
          <w:lang w:val="uk-UA"/>
        </w:rPr>
        <w:t>– шкала</w:t>
      </w:r>
      <w:r w:rsidR="00791873">
        <w:rPr>
          <w:rFonts w:ascii="Times New Roman" w:hAnsi="Times New Roman" w:cs="Times New Roman"/>
          <w:szCs w:val="28"/>
          <w:lang w:val="uk-UA"/>
        </w:rPr>
        <w:t xml:space="preserve"> фантазування</w:t>
      </w:r>
      <w:r w:rsidR="00EE51CD">
        <w:rPr>
          <w:rFonts w:ascii="Times New Roman" w:hAnsi="Times New Roman" w:cs="Times New Roman"/>
          <w:szCs w:val="28"/>
          <w:lang w:val="uk-UA"/>
        </w:rPr>
        <w:t>.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7B7328">
        <w:rPr>
          <w:rFonts w:ascii="Times New Roman" w:hAnsi="Times New Roman" w:cs="Times New Roman"/>
          <w:szCs w:val="28"/>
          <w:lang w:val="uk-UA" w:eastAsia="uk-UA"/>
        </w:rPr>
        <w:t>У емоційній сфері найбільші</w:t>
      </w:r>
      <w:r w:rsidR="0007304D">
        <w:rPr>
          <w:rFonts w:ascii="Times New Roman" w:hAnsi="Times New Roman" w:cs="Times New Roman"/>
          <w:szCs w:val="28"/>
          <w:lang w:val="uk-UA" w:eastAsia="uk-UA"/>
        </w:rPr>
        <w:t xml:space="preserve"> значення мають: серед </w:t>
      </w:r>
      <w:r w:rsidR="00D315B7" w:rsidRPr="00F62AF0">
        <w:rPr>
          <w:rFonts w:ascii="Times New Roman" w:hAnsi="Times New Roman" w:cs="Times New Roman"/>
          <w:szCs w:val="28"/>
          <w:lang w:val="uk-UA"/>
        </w:rPr>
        <w:t xml:space="preserve">адаптивних </w:t>
      </w:r>
      <w:r w:rsidRPr="00F62AF0">
        <w:rPr>
          <w:rFonts w:ascii="Times New Roman" w:hAnsi="Times New Roman" w:cs="Times New Roman"/>
          <w:szCs w:val="28"/>
          <w:lang w:val="uk-UA"/>
        </w:rPr>
        <w:t>стратегій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14452A">
        <w:rPr>
          <w:rFonts w:ascii="Times New Roman" w:hAnsi="Times New Roman" w:cs="Times New Roman"/>
          <w:szCs w:val="28"/>
          <w:lang w:val="uk-UA"/>
        </w:rPr>
        <w:t xml:space="preserve">– шкала </w:t>
      </w:r>
      <w:r w:rsidRPr="00F62AF0">
        <w:rPr>
          <w:rFonts w:ascii="Times New Roman" w:hAnsi="Times New Roman" w:cs="Times New Roman"/>
          <w:szCs w:val="28"/>
          <w:lang w:val="uk-UA"/>
        </w:rPr>
        <w:t>прот</w:t>
      </w:r>
      <w:r w:rsidR="002045F6" w:rsidRPr="00F62AF0">
        <w:rPr>
          <w:rFonts w:ascii="Times New Roman" w:hAnsi="Times New Roman" w:cs="Times New Roman"/>
          <w:szCs w:val="28"/>
          <w:lang w:val="uk-UA"/>
        </w:rPr>
        <w:t>есту</w:t>
      </w:r>
      <w:r w:rsidR="00F62AF0">
        <w:rPr>
          <w:rFonts w:ascii="Times New Roman" w:hAnsi="Times New Roman" w:cs="Times New Roman"/>
          <w:szCs w:val="28"/>
          <w:lang w:val="uk-UA"/>
        </w:rPr>
        <w:t>;</w:t>
      </w:r>
      <w:r w:rsidR="00477591">
        <w:rPr>
          <w:rFonts w:ascii="Times New Roman" w:hAnsi="Times New Roman" w:cs="Times New Roman"/>
          <w:szCs w:val="28"/>
          <w:lang w:val="uk-UA"/>
        </w:rPr>
        <w:t xml:space="preserve"> </w:t>
      </w:r>
      <w:bookmarkStart w:id="0" w:name="_GoBack"/>
      <w:bookmarkEnd w:id="0"/>
      <w:r w:rsidR="00F62AF0">
        <w:rPr>
          <w:rFonts w:ascii="Times New Roman" w:hAnsi="Times New Roman" w:cs="Times New Roman"/>
          <w:szCs w:val="28"/>
          <w:lang w:val="uk-UA"/>
        </w:rPr>
        <w:t>с</w:t>
      </w:r>
      <w:r>
        <w:rPr>
          <w:rFonts w:ascii="Times New Roman" w:hAnsi="Times New Roman" w:cs="Times New Roman"/>
          <w:szCs w:val="28"/>
          <w:lang w:val="uk-UA"/>
        </w:rPr>
        <w:t xml:space="preserve">еред неадаптивних стратегій </w:t>
      </w:r>
      <w:r w:rsidR="00270BFF">
        <w:rPr>
          <w:rFonts w:ascii="Times New Roman" w:hAnsi="Times New Roman" w:cs="Times New Roman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Cs w:val="28"/>
          <w:lang w:val="uk-UA"/>
        </w:rPr>
        <w:t>шкал</w:t>
      </w:r>
      <w:r w:rsidR="008D5BD7">
        <w:rPr>
          <w:rFonts w:ascii="Times New Roman" w:hAnsi="Times New Roman" w:cs="Times New Roman"/>
          <w:szCs w:val="28"/>
          <w:lang w:val="uk-UA"/>
        </w:rPr>
        <w:t>а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8D5BD7">
        <w:rPr>
          <w:rFonts w:ascii="Times New Roman" w:hAnsi="Times New Roman" w:cs="Times New Roman"/>
          <w:szCs w:val="28"/>
          <w:lang w:val="uk-UA"/>
        </w:rPr>
        <w:t>агресивності</w:t>
      </w:r>
      <w:r w:rsidR="00F62AF0">
        <w:rPr>
          <w:rFonts w:ascii="Times New Roman" w:hAnsi="Times New Roman" w:cs="Times New Roman"/>
          <w:szCs w:val="28"/>
          <w:lang w:val="uk-UA"/>
        </w:rPr>
        <w:t>; с</w:t>
      </w:r>
      <w:r w:rsidR="008D5BD7">
        <w:rPr>
          <w:rFonts w:ascii="Times New Roman" w:hAnsi="Times New Roman" w:cs="Times New Roman"/>
          <w:szCs w:val="28"/>
          <w:lang w:val="uk-UA" w:eastAsia="uk-UA"/>
        </w:rPr>
        <w:t xml:space="preserve">еред </w:t>
      </w:r>
      <w:r w:rsidR="008D5BD7">
        <w:rPr>
          <w:rFonts w:ascii="Times New Roman" w:hAnsi="Times New Roman" w:cs="Times New Roman"/>
          <w:szCs w:val="28"/>
          <w:lang w:val="uk-UA"/>
        </w:rPr>
        <w:t>в</w:t>
      </w:r>
      <w:r w:rsidR="00F62AF0">
        <w:rPr>
          <w:rFonts w:ascii="Times New Roman" w:hAnsi="Times New Roman" w:cs="Times New Roman"/>
          <w:szCs w:val="28"/>
          <w:lang w:val="uk-UA"/>
        </w:rPr>
        <w:t>ідносно адаптивних – шкала</w:t>
      </w:r>
      <w:r w:rsidR="004D18D1">
        <w:rPr>
          <w:rFonts w:ascii="Times New Roman" w:hAnsi="Times New Roman" w:cs="Times New Roman"/>
          <w:szCs w:val="28"/>
          <w:lang w:val="uk-UA"/>
        </w:rPr>
        <w:t xml:space="preserve"> емоційної розрядки.</w:t>
      </w:r>
      <w:r w:rsidR="00A06C86">
        <w:rPr>
          <w:rFonts w:ascii="Times New Roman" w:hAnsi="Times New Roman" w:cs="Times New Roman"/>
          <w:szCs w:val="28"/>
          <w:lang w:val="uk-UA"/>
        </w:rPr>
        <w:t xml:space="preserve"> У поведінковій сфері </w:t>
      </w:r>
      <w:r w:rsidR="007B7328">
        <w:rPr>
          <w:rFonts w:ascii="Times New Roman" w:hAnsi="Times New Roman" w:cs="Times New Roman"/>
          <w:szCs w:val="28"/>
          <w:lang w:val="uk-UA" w:eastAsia="uk-UA"/>
        </w:rPr>
        <w:t>найбільші значення мають</w:t>
      </w:r>
      <w:r w:rsidR="007B7328">
        <w:rPr>
          <w:rFonts w:ascii="Times New Roman" w:hAnsi="Times New Roman" w:cs="Times New Roman"/>
          <w:szCs w:val="28"/>
          <w:lang w:val="uk-UA"/>
        </w:rPr>
        <w:t xml:space="preserve">: </w:t>
      </w:r>
      <w:r w:rsidR="00EA1850">
        <w:rPr>
          <w:rFonts w:ascii="Times New Roman" w:hAnsi="Times New Roman" w:cs="Times New Roman"/>
          <w:szCs w:val="28"/>
          <w:lang w:val="uk-UA"/>
        </w:rPr>
        <w:t xml:space="preserve">серед </w:t>
      </w:r>
      <w:r>
        <w:rPr>
          <w:rFonts w:ascii="Times New Roman" w:hAnsi="Times New Roman" w:cs="Times New Roman"/>
          <w:szCs w:val="28"/>
          <w:lang w:val="uk-UA"/>
        </w:rPr>
        <w:t xml:space="preserve">адаптивних стратегій </w:t>
      </w:r>
      <w:r w:rsidR="009D0185">
        <w:rPr>
          <w:rFonts w:ascii="Times New Roman" w:hAnsi="Times New Roman" w:cs="Times New Roman"/>
          <w:szCs w:val="28"/>
          <w:lang w:val="uk-UA"/>
        </w:rPr>
        <w:t>– шкала самовпевненості; с</w:t>
      </w:r>
      <w:r>
        <w:rPr>
          <w:rFonts w:ascii="Times New Roman" w:hAnsi="Times New Roman" w:cs="Times New Roman"/>
          <w:szCs w:val="28"/>
          <w:lang w:val="uk-UA"/>
        </w:rPr>
        <w:t xml:space="preserve">еред неадаптивних стратегії </w:t>
      </w:r>
      <w:r w:rsidR="009D0185">
        <w:rPr>
          <w:rFonts w:ascii="Times New Roman" w:hAnsi="Times New Roman" w:cs="Times New Roman"/>
          <w:szCs w:val="28"/>
          <w:lang w:val="uk-UA"/>
        </w:rPr>
        <w:t>– шкала активного уникнення</w:t>
      </w:r>
      <w:r w:rsidR="00165D81">
        <w:rPr>
          <w:rFonts w:ascii="Times New Roman" w:hAnsi="Times New Roman" w:cs="Times New Roman"/>
          <w:szCs w:val="28"/>
          <w:lang w:val="uk-UA"/>
        </w:rPr>
        <w:t xml:space="preserve">; </w:t>
      </w:r>
      <w:r w:rsidR="00165D81">
        <w:rPr>
          <w:rFonts w:ascii="Times New Roman" w:hAnsi="Times New Roman" w:cs="Times New Roman"/>
          <w:szCs w:val="28"/>
          <w:lang w:val="uk-UA" w:eastAsia="uk-UA"/>
        </w:rPr>
        <w:t>с</w:t>
      </w:r>
      <w:r>
        <w:rPr>
          <w:rFonts w:ascii="Times New Roman" w:hAnsi="Times New Roman" w:cs="Times New Roman"/>
          <w:szCs w:val="28"/>
          <w:lang w:val="uk-UA"/>
        </w:rPr>
        <w:t xml:space="preserve">еред </w:t>
      </w:r>
      <w:r w:rsidRPr="00165D81">
        <w:rPr>
          <w:rFonts w:ascii="Times New Roman" w:hAnsi="Times New Roman" w:cs="Times New Roman"/>
          <w:szCs w:val="28"/>
          <w:lang w:val="uk-UA"/>
        </w:rPr>
        <w:t xml:space="preserve">відносно адаптивних стратегій </w:t>
      </w:r>
      <w:r>
        <w:rPr>
          <w:rFonts w:ascii="Times New Roman" w:hAnsi="Times New Roman" w:cs="Times New Roman"/>
          <w:szCs w:val="28"/>
          <w:lang w:val="uk-UA"/>
        </w:rPr>
        <w:t>шкал</w:t>
      </w:r>
      <w:r w:rsidR="00165D81">
        <w:rPr>
          <w:rFonts w:ascii="Times New Roman" w:hAnsi="Times New Roman" w:cs="Times New Roman"/>
          <w:szCs w:val="28"/>
          <w:lang w:val="uk-UA"/>
        </w:rPr>
        <w:t>и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165D81">
        <w:rPr>
          <w:rFonts w:ascii="Times New Roman" w:hAnsi="Times New Roman" w:cs="Times New Roman"/>
          <w:szCs w:val="28"/>
          <w:lang w:val="uk-UA"/>
        </w:rPr>
        <w:t>компенсації</w:t>
      </w:r>
      <w:r w:rsidR="00165D81">
        <w:rPr>
          <w:rFonts w:ascii="Times New Roman" w:hAnsi="Times New Roman" w:cs="Times New Roman"/>
          <w:szCs w:val="28"/>
          <w:lang w:val="uk-UA"/>
        </w:rPr>
        <w:t>, відволікання.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FD2D38">
        <w:rPr>
          <w:rFonts w:ascii="Times New Roman" w:hAnsi="Times New Roman" w:cs="Times New Roman"/>
          <w:szCs w:val="28"/>
          <w:lang w:val="uk-UA" w:eastAsia="uk-UA"/>
        </w:rPr>
        <w:t>Загальна вага неадаптивних стратегій у</w:t>
      </w:r>
      <w:r w:rsidR="00477591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Cs w:val="28"/>
          <w:lang w:val="uk-UA" w:eastAsia="uk-UA"/>
        </w:rPr>
        <w:t>когні</w:t>
      </w:r>
      <w:r w:rsidR="005379E3">
        <w:rPr>
          <w:rFonts w:ascii="Times New Roman" w:hAnsi="Times New Roman" w:cs="Times New Roman"/>
          <w:szCs w:val="28"/>
          <w:lang w:val="uk-UA" w:eastAsia="uk-UA"/>
        </w:rPr>
        <w:t xml:space="preserve">тивній, емоційній, поведінковій сферах перевищує </w:t>
      </w:r>
      <w:r>
        <w:rPr>
          <w:rFonts w:ascii="Times New Roman" w:hAnsi="Times New Roman" w:cs="Times New Roman"/>
          <w:szCs w:val="28"/>
          <w:lang w:val="uk-UA" w:eastAsia="uk-UA"/>
        </w:rPr>
        <w:t xml:space="preserve">вагу адаптивних стратегій. </w:t>
      </w:r>
    </w:p>
    <w:p w:rsidR="009B1445" w:rsidRPr="009B1445" w:rsidRDefault="00722F5B" w:rsidP="009B1445">
      <w:pPr>
        <w:shd w:val="clear" w:color="auto" w:fill="FFFFFF"/>
        <w:spacing w:before="5" w:line="360" w:lineRule="auto"/>
        <w:ind w:left="10"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Процес реалізації власного життєвого шляху у досліджуваних </w:t>
      </w:r>
      <w:r w:rsidR="002D1503">
        <w:rPr>
          <w:rFonts w:ascii="Times New Roman" w:hAnsi="Times New Roman" w:cs="Times New Roman"/>
          <w:szCs w:val="28"/>
          <w:lang w:val="uk-UA" w:eastAsia="uk-UA"/>
        </w:rPr>
        <w:t xml:space="preserve">за методикою </w:t>
      </w:r>
      <w:r w:rsidR="002D1503">
        <w:rPr>
          <w:rFonts w:ascii="Times New Roman" w:hAnsi="Times New Roman" w:cs="Times New Roman"/>
          <w:szCs w:val="28"/>
          <w:lang w:val="uk-UA"/>
        </w:rPr>
        <w:t>Н. </w:t>
      </w:r>
      <w:proofErr w:type="spellStart"/>
      <w:r w:rsidR="002D1503">
        <w:rPr>
          <w:rFonts w:ascii="Times New Roman" w:hAnsi="Times New Roman" w:cs="Times New Roman"/>
          <w:szCs w:val="28"/>
          <w:lang w:val="uk-UA"/>
        </w:rPr>
        <w:t>Каліної</w:t>
      </w:r>
      <w:proofErr w:type="spellEnd"/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відповіда</w:t>
      </w:r>
      <w:r w:rsidR="006C1CE2">
        <w:rPr>
          <w:rFonts w:ascii="Times New Roman" w:hAnsi="Times New Roman" w:cs="Times New Roman"/>
          <w:szCs w:val="28"/>
          <w:lang w:val="uk-UA"/>
        </w:rPr>
        <w:t>є середньому рівню актуалізації;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317159">
        <w:rPr>
          <w:rFonts w:ascii="Times New Roman" w:hAnsi="Times New Roman" w:cs="Times New Roman"/>
          <w:color w:val="000000"/>
          <w:szCs w:val="28"/>
          <w:lang w:val="uk-UA" w:eastAsia="uk-UA"/>
        </w:rPr>
        <w:t>інтегральний пока</w:t>
      </w:r>
      <w:r w:rsidR="00903BB1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зник самоактуалізації </w:t>
      </w:r>
      <w:r w:rsidR="00317159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складає близько 50%. </w:t>
      </w:r>
      <w:r w:rsidR="00855DE5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Отже, особистість у період ранньої дорослості </w:t>
      </w:r>
      <w:r w:rsidR="0086000C">
        <w:rPr>
          <w:rFonts w:ascii="Times New Roman" w:hAnsi="Times New Roman" w:cs="Times New Roman"/>
          <w:color w:val="000000"/>
          <w:szCs w:val="28"/>
          <w:lang w:val="uk-UA" w:eastAsia="uk-UA"/>
        </w:rPr>
        <w:t>схильна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до самоактуалізації свого внутрішнього </w:t>
      </w:r>
      <w:r w:rsidR="0086000C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потенціалу, </w:t>
      </w:r>
      <w:r w:rsidR="009603CC">
        <w:rPr>
          <w:rFonts w:ascii="Times New Roman" w:hAnsi="Times New Roman" w:cs="Times New Roman"/>
          <w:szCs w:val="28"/>
          <w:lang w:val="uk-UA"/>
        </w:rPr>
        <w:t>власного «Я» відповідно до своїх цінностей і мотивів</w:t>
      </w:r>
      <w:r w:rsidR="009603CC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86000C">
        <w:rPr>
          <w:rFonts w:ascii="Times New Roman" w:hAnsi="Times New Roman" w:cs="Times New Roman"/>
          <w:color w:val="000000"/>
          <w:szCs w:val="28"/>
          <w:lang w:val="uk-UA" w:eastAsia="uk-UA"/>
        </w:rPr>
        <w:t>має</w:t>
      </w:r>
      <w:r w:rsidR="0086000C">
        <w:rPr>
          <w:rFonts w:ascii="Times New Roman" w:hAnsi="Times New Roman" w:cs="Times New Roman"/>
          <w:szCs w:val="28"/>
          <w:lang w:val="uk-UA"/>
        </w:rPr>
        <w:t xml:space="preserve"> активну життєву позицію</w:t>
      </w:r>
      <w:r w:rsidR="00FE2DB5">
        <w:rPr>
          <w:rFonts w:ascii="Times New Roman" w:hAnsi="Times New Roman" w:cs="Times New Roman"/>
          <w:szCs w:val="28"/>
          <w:lang w:val="uk-UA"/>
        </w:rPr>
        <w:t>.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="009B1445" w:rsidRPr="009B1445">
        <w:rPr>
          <w:rFonts w:ascii="Times New Roman" w:hAnsi="Times New Roman" w:cs="Times New Roman"/>
          <w:szCs w:val="28"/>
          <w:lang w:val="uk-UA"/>
        </w:rPr>
        <w:t xml:space="preserve">У той же час такі складові самоактуалізації як </w:t>
      </w:r>
      <w:r w:rsidR="009B1445">
        <w:rPr>
          <w:rFonts w:ascii="Times New Roman" w:hAnsi="Times New Roman" w:cs="Times New Roman"/>
          <w:szCs w:val="28"/>
          <w:lang w:val="uk-UA"/>
        </w:rPr>
        <w:t>«</w:t>
      </w:r>
      <w:r w:rsidR="009B1445" w:rsidRPr="009B1445">
        <w:rPr>
          <w:rFonts w:ascii="Times New Roman" w:hAnsi="Times New Roman" w:cs="Times New Roman"/>
          <w:szCs w:val="28"/>
          <w:lang w:val="uk-UA"/>
        </w:rPr>
        <w:t>спонтанність</w:t>
      </w:r>
      <w:r w:rsidR="009B1445">
        <w:rPr>
          <w:rFonts w:ascii="Times New Roman" w:hAnsi="Times New Roman" w:cs="Times New Roman"/>
          <w:szCs w:val="28"/>
          <w:lang w:val="uk-UA"/>
        </w:rPr>
        <w:t>»</w:t>
      </w:r>
      <w:r w:rsidR="009B1445" w:rsidRPr="009B1445">
        <w:rPr>
          <w:rFonts w:ascii="Times New Roman" w:hAnsi="Times New Roman" w:cs="Times New Roman"/>
          <w:szCs w:val="28"/>
          <w:lang w:val="uk-UA"/>
        </w:rPr>
        <w:t xml:space="preserve"> і </w:t>
      </w:r>
      <w:r w:rsidR="009B1445">
        <w:rPr>
          <w:rFonts w:ascii="Times New Roman" w:hAnsi="Times New Roman" w:cs="Times New Roman"/>
          <w:szCs w:val="28"/>
          <w:lang w:val="uk-UA"/>
        </w:rPr>
        <w:t>«</w:t>
      </w:r>
      <w:proofErr w:type="spellStart"/>
      <w:r w:rsidR="009B1445" w:rsidRPr="009B1445">
        <w:rPr>
          <w:rFonts w:ascii="Times New Roman" w:hAnsi="Times New Roman" w:cs="Times New Roman"/>
          <w:szCs w:val="28"/>
          <w:lang w:val="uk-UA"/>
        </w:rPr>
        <w:t>аутосимпатія</w:t>
      </w:r>
      <w:proofErr w:type="spellEnd"/>
      <w:r w:rsidR="009B1445">
        <w:rPr>
          <w:rFonts w:ascii="Times New Roman" w:hAnsi="Times New Roman" w:cs="Times New Roman"/>
          <w:szCs w:val="28"/>
          <w:lang w:val="uk-UA"/>
        </w:rPr>
        <w:t>»</w:t>
      </w:r>
      <w:r w:rsidR="009B1445" w:rsidRPr="009B1445">
        <w:rPr>
          <w:rFonts w:ascii="Times New Roman" w:hAnsi="Times New Roman" w:cs="Times New Roman"/>
          <w:szCs w:val="28"/>
          <w:lang w:val="uk-UA"/>
        </w:rPr>
        <w:t xml:space="preserve"> відповідають заниженому рівню.</w:t>
      </w:r>
    </w:p>
    <w:p w:rsidR="000E6024" w:rsidRDefault="00D67BD9" w:rsidP="000E602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val="uk-UA" w:eastAsia="uk-UA"/>
        </w:rPr>
      </w:pPr>
      <w:r>
        <w:rPr>
          <w:rFonts w:ascii="Times New Roman" w:hAnsi="Times New Roman" w:cs="Times New Roman"/>
          <w:szCs w:val="28"/>
          <w:lang w:val="uk-UA" w:eastAsia="uk-UA"/>
        </w:rPr>
        <w:lastRenderedPageBreak/>
        <w:t>В</w:t>
      </w:r>
      <w:r w:rsidR="002B72E5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становлено </w:t>
      </w:r>
      <w:r w:rsidR="00522EA5">
        <w:rPr>
          <w:rFonts w:ascii="Times New Roman" w:hAnsi="Times New Roman" w:cs="Times New Roman"/>
          <w:color w:val="000000"/>
          <w:szCs w:val="28"/>
          <w:lang w:val="uk-UA" w:eastAsia="uk-UA"/>
        </w:rPr>
        <w:t>прямий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522EA5">
        <w:rPr>
          <w:rFonts w:ascii="Times New Roman" w:hAnsi="Times New Roman" w:cs="Times New Roman"/>
          <w:color w:val="000000"/>
          <w:szCs w:val="28"/>
          <w:lang w:val="uk-UA" w:eastAsia="uk-UA"/>
        </w:rPr>
        <w:t>кореляційний</w:t>
      </w:r>
      <w:r w:rsidR="00521D7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522EA5">
        <w:rPr>
          <w:rFonts w:ascii="Times New Roman" w:hAnsi="Times New Roman" w:cs="Times New Roman"/>
          <w:color w:val="000000"/>
          <w:szCs w:val="28"/>
          <w:lang w:val="uk-UA" w:eastAsia="uk-UA"/>
        </w:rPr>
        <w:t>зв’язок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між </w:t>
      </w:r>
      <w:r w:rsidR="00FC3447">
        <w:rPr>
          <w:rFonts w:ascii="Times New Roman" w:hAnsi="Times New Roman" w:cs="Times New Roman"/>
          <w:color w:val="000000"/>
          <w:szCs w:val="28"/>
          <w:lang w:val="uk-UA" w:eastAsia="uk-UA"/>
        </w:rPr>
        <w:t>показниками таких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FC3447">
        <w:rPr>
          <w:rFonts w:ascii="Times New Roman" w:hAnsi="Times New Roman" w:cs="Times New Roman"/>
          <w:color w:val="000000"/>
          <w:szCs w:val="28"/>
          <w:lang w:val="uk-UA" w:eastAsia="uk-UA"/>
        </w:rPr>
        <w:t>адаптивних стратегій</w:t>
      </w:r>
      <w:r w:rsidR="0072664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як </w:t>
      </w:r>
      <w:r w:rsidR="00506B0F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проблемний аналіз</w:t>
      </w:r>
      <w:r w:rsidR="00506B0F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506B0F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протест</w:t>
      </w:r>
      <w:r w:rsidR="003D0E16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3D0E16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самовпевненість</w:t>
      </w:r>
      <w:r w:rsidR="003D0E16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і пок</w:t>
      </w:r>
      <w:r w:rsidR="0072664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азниками </w:t>
      </w:r>
      <w:r w:rsidR="00B91DC0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таких </w:t>
      </w:r>
      <w:r w:rsidR="0072664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шкал самоактуалізації як </w:t>
      </w:r>
      <w:r w:rsidR="003D0E16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орієнтація в часі</w:t>
      </w:r>
      <w:r w:rsidR="003D0E16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3D0E16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цінності</w:t>
      </w:r>
      <w:r w:rsidR="0061030F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потреба у пізнанні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E6024">
        <w:rPr>
          <w:rFonts w:ascii="Times New Roman" w:hAnsi="Times New Roman" w:cs="Times New Roman"/>
          <w:color w:val="000000"/>
          <w:szCs w:val="28"/>
          <w:lang w:val="uk-UA" w:eastAsia="uk-UA"/>
        </w:rPr>
        <w:t>;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між </w:t>
      </w:r>
      <w:r w:rsidR="00B91DC0">
        <w:rPr>
          <w:rFonts w:ascii="Times New Roman" w:hAnsi="Times New Roman" w:cs="Times New Roman"/>
          <w:color w:val="000000"/>
          <w:szCs w:val="28"/>
          <w:lang w:val="uk-UA" w:eastAsia="uk-UA"/>
        </w:rPr>
        <w:t>показниками таких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>ві</w:t>
      </w:r>
      <w:r w:rsidR="00B91DC0">
        <w:rPr>
          <w:rFonts w:ascii="Times New Roman" w:hAnsi="Times New Roman" w:cs="Times New Roman"/>
          <w:color w:val="000000"/>
          <w:szCs w:val="28"/>
          <w:lang w:val="uk-UA" w:eastAsia="uk-UA"/>
        </w:rPr>
        <w:t>дносно адаптивних стратегій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як «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>відволікання</w:t>
      </w:r>
      <w:r w:rsidR="00FC3447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FC3447">
        <w:rPr>
          <w:rFonts w:ascii="Times New Roman" w:hAnsi="Times New Roman" w:cs="Times New Roman"/>
          <w:color w:val="000000"/>
          <w:szCs w:val="28"/>
          <w:lang w:val="uk-UA" w:eastAsia="uk-UA"/>
        </w:rPr>
        <w:t>«компенсація»</w:t>
      </w:r>
      <w:r w:rsidR="00B91DC0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і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показниками </w:t>
      </w:r>
      <w:r w:rsidR="00B91DC0">
        <w:rPr>
          <w:rFonts w:ascii="Times New Roman" w:hAnsi="Times New Roman" w:cs="Times New Roman"/>
          <w:color w:val="000000"/>
          <w:szCs w:val="28"/>
          <w:lang w:val="uk-UA" w:eastAsia="uk-UA"/>
        </w:rPr>
        <w:t>таких шкал самоактуалізації як «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>цінності</w:t>
      </w:r>
      <w:r w:rsidR="00267BE0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267BE0">
        <w:rPr>
          <w:rFonts w:ascii="Times New Roman" w:hAnsi="Times New Roman" w:cs="Times New Roman"/>
          <w:color w:val="000000"/>
          <w:szCs w:val="28"/>
          <w:lang w:val="uk-UA" w:eastAsia="uk-UA"/>
        </w:rPr>
        <w:t>«потреба у пізнанні»</w:t>
      </w:r>
      <w:r w:rsidR="00547FA1">
        <w:rPr>
          <w:rFonts w:ascii="Times New Roman" w:hAnsi="Times New Roman" w:cs="Times New Roman"/>
          <w:color w:val="000000"/>
          <w:szCs w:val="28"/>
          <w:lang w:val="uk-UA" w:eastAsia="uk-UA"/>
        </w:rPr>
        <w:t>;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між </w:t>
      </w:r>
      <w:r w:rsidR="00267BE0">
        <w:rPr>
          <w:rFonts w:ascii="Times New Roman" w:hAnsi="Times New Roman" w:cs="Times New Roman"/>
          <w:color w:val="000000"/>
          <w:szCs w:val="28"/>
          <w:lang w:val="uk-UA" w:eastAsia="uk-UA"/>
        </w:rPr>
        <w:t>показниками таких неадаптивних стратегій як «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>ігнорування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>розгубленість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>самозвинувачення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>агресивність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«активне уникнення»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і показниками </w:t>
      </w:r>
      <w:r w:rsidR="00CB433D">
        <w:rPr>
          <w:rFonts w:ascii="Times New Roman" w:hAnsi="Times New Roman" w:cs="Times New Roman"/>
          <w:color w:val="000000"/>
          <w:szCs w:val="28"/>
          <w:lang w:val="uk-UA" w:eastAsia="uk-UA"/>
        </w:rPr>
        <w:t>такої невротичної симптоматики як «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>ворожість</w:t>
      </w:r>
      <w:r w:rsidR="00C6574C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C6574C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>особистісна тривожність</w:t>
      </w:r>
      <w:r w:rsidR="00C6574C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C6574C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proofErr w:type="spellStart"/>
      <w:r w:rsidR="00C6574C">
        <w:rPr>
          <w:rFonts w:ascii="Times New Roman" w:hAnsi="Times New Roman" w:cs="Times New Roman"/>
          <w:color w:val="000000"/>
          <w:szCs w:val="28"/>
          <w:lang w:val="uk-UA" w:eastAsia="uk-UA"/>
        </w:rPr>
        <w:t>соматизація</w:t>
      </w:r>
      <w:proofErr w:type="spellEnd"/>
      <w:r w:rsidR="00C6574C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>.</w:t>
      </w:r>
    </w:p>
    <w:p w:rsidR="00547FA1" w:rsidRDefault="00C6574C" w:rsidP="000E602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val="uk-UA" w:eastAsia="uk-UA"/>
        </w:rPr>
      </w:pPr>
      <w:r>
        <w:rPr>
          <w:rFonts w:ascii="Times New Roman" w:hAnsi="Times New Roman" w:cs="Times New Roman"/>
          <w:szCs w:val="28"/>
          <w:lang w:val="uk-UA" w:eastAsia="uk-UA"/>
        </w:rPr>
        <w:t>В</w:t>
      </w:r>
      <w:r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становлено </w:t>
      </w:r>
      <w:r w:rsidR="007F3D64">
        <w:rPr>
          <w:rFonts w:ascii="Times New Roman" w:hAnsi="Times New Roman" w:cs="Times New Roman"/>
          <w:color w:val="000000"/>
          <w:szCs w:val="28"/>
          <w:lang w:val="uk-UA" w:eastAsia="uk-UA"/>
        </w:rPr>
        <w:t>зворотні</w:t>
      </w:r>
      <w:r w:rsidR="00477591">
        <w:rPr>
          <w:rFonts w:ascii="Times New Roman" w:hAnsi="Times New Roman" w:cs="Times New Roman"/>
          <w:color w:val="000000"/>
          <w:szCs w:val="28"/>
          <w:lang w:val="uk-UA" w:eastAsia="uk-UA"/>
        </w:rPr>
        <w:t>й кореляційний зв’язок</w:t>
      </w:r>
      <w:r w:rsidR="00C67F1F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між </w:t>
      </w:r>
      <w:r w:rsidR="004B774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показниками таких відносно адаптивних стратегій як 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фантазування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емоційна розрядка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 і показниками </w:t>
      </w:r>
      <w:r w:rsidR="004B774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таких шкал самоактуалізації як 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креативність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орієнтація в часі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 xml:space="preserve">, </w:t>
      </w:r>
      <w:r w:rsidR="00BC6EB0">
        <w:rPr>
          <w:rFonts w:ascii="Times New Roman" w:hAnsi="Times New Roman" w:cs="Times New Roman"/>
          <w:color w:val="000000"/>
          <w:szCs w:val="28"/>
          <w:lang w:val="uk-UA" w:eastAsia="uk-UA"/>
        </w:rPr>
        <w:t>«</w:t>
      </w:r>
      <w:r w:rsidR="00080B1D">
        <w:rPr>
          <w:rFonts w:ascii="Times New Roman" w:hAnsi="Times New Roman" w:cs="Times New Roman"/>
          <w:color w:val="000000"/>
          <w:szCs w:val="28"/>
          <w:lang w:val="uk-UA" w:eastAsia="uk-UA"/>
        </w:rPr>
        <w:t>цінності</w:t>
      </w:r>
      <w:r w:rsidR="004B774D">
        <w:rPr>
          <w:rFonts w:ascii="Times New Roman" w:hAnsi="Times New Roman" w:cs="Times New Roman"/>
          <w:color w:val="000000"/>
          <w:szCs w:val="28"/>
          <w:lang w:val="uk-UA" w:eastAsia="uk-UA"/>
        </w:rPr>
        <w:t>»</w:t>
      </w:r>
    </w:p>
    <w:p w:rsidR="00040324" w:rsidRPr="00C67F1F" w:rsidRDefault="00A61B07" w:rsidP="00C67F1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Таким чином, </w:t>
      </w:r>
      <w:r w:rsidR="00103CC6">
        <w:rPr>
          <w:rFonts w:ascii="Times New Roman" w:hAnsi="Times New Roman" w:cs="Times New Roman"/>
          <w:szCs w:val="28"/>
          <w:lang w:val="uk-UA"/>
        </w:rPr>
        <w:t xml:space="preserve">виявляються </w:t>
      </w:r>
      <w:r w:rsidR="002308DB">
        <w:rPr>
          <w:rFonts w:ascii="Times New Roman" w:hAnsi="Times New Roman" w:cs="Times New Roman"/>
          <w:szCs w:val="28"/>
          <w:lang w:val="uk-UA" w:eastAsia="uk-UA"/>
        </w:rPr>
        <w:t>зв’язки</w:t>
      </w:r>
      <w:r w:rsid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Pr="00A61B07">
        <w:rPr>
          <w:rFonts w:ascii="Times New Roman" w:hAnsi="Times New Roman" w:cs="Times New Roman"/>
          <w:szCs w:val="28"/>
          <w:lang w:val="uk-UA" w:eastAsia="uk-UA"/>
        </w:rPr>
        <w:t xml:space="preserve">конструктивних </w:t>
      </w:r>
      <w:proofErr w:type="spellStart"/>
      <w:r w:rsidRPr="00A61B07">
        <w:rPr>
          <w:rFonts w:ascii="Times New Roman" w:hAnsi="Times New Roman" w:cs="Times New Roman"/>
          <w:szCs w:val="28"/>
          <w:lang w:val="uk-UA" w:eastAsia="uk-UA"/>
        </w:rPr>
        <w:t>стресозахисних</w:t>
      </w:r>
      <w:proofErr w:type="spellEnd"/>
      <w:r w:rsidRPr="00A61B07">
        <w:rPr>
          <w:rFonts w:ascii="Times New Roman" w:hAnsi="Times New Roman" w:cs="Times New Roman"/>
          <w:szCs w:val="28"/>
          <w:lang w:val="uk-UA" w:eastAsia="uk-UA"/>
        </w:rPr>
        <w:t xml:space="preserve"> стратегій поведінки </w:t>
      </w:r>
      <w:r w:rsidR="000444B3">
        <w:rPr>
          <w:rFonts w:ascii="Times New Roman" w:hAnsi="Times New Roman" w:cs="Times New Roman"/>
          <w:szCs w:val="28"/>
          <w:lang w:val="uk-UA" w:eastAsia="uk-UA"/>
        </w:rPr>
        <w:t>із процесами</w:t>
      </w:r>
      <w:r w:rsidR="00C67F1F">
        <w:rPr>
          <w:rFonts w:ascii="Times New Roman" w:hAnsi="Times New Roman" w:cs="Times New Roman"/>
          <w:szCs w:val="28"/>
          <w:lang w:val="uk-UA" w:eastAsia="uk-UA"/>
        </w:rPr>
        <w:t xml:space="preserve"> </w:t>
      </w:r>
      <w:r w:rsidRPr="00A61B07">
        <w:rPr>
          <w:rFonts w:ascii="Times New Roman" w:hAnsi="Times New Roman" w:cs="Times New Roman"/>
          <w:szCs w:val="28"/>
          <w:lang w:val="uk-UA" w:eastAsia="uk-UA"/>
        </w:rPr>
        <w:t>самореалізації внутрішнього потенціалу людини</w:t>
      </w:r>
      <w:r w:rsidR="002308DB">
        <w:rPr>
          <w:rFonts w:ascii="Times New Roman" w:hAnsi="Times New Roman" w:cs="Times New Roman"/>
          <w:szCs w:val="28"/>
          <w:lang w:val="uk-UA" w:eastAsia="uk-UA"/>
        </w:rPr>
        <w:t>, а також зв’язки</w:t>
      </w:r>
      <w:r w:rsidRPr="00A61B07">
        <w:rPr>
          <w:rFonts w:ascii="Times New Roman" w:hAnsi="Times New Roman" w:cs="Times New Roman"/>
          <w:szCs w:val="28"/>
          <w:lang w:val="uk-UA" w:eastAsia="uk-UA"/>
        </w:rPr>
        <w:t xml:space="preserve"> неконструктивних </w:t>
      </w:r>
      <w:proofErr w:type="spellStart"/>
      <w:r w:rsidRPr="00A61B07">
        <w:rPr>
          <w:rFonts w:ascii="Times New Roman" w:hAnsi="Times New Roman" w:cs="Times New Roman"/>
          <w:szCs w:val="28"/>
          <w:lang w:val="uk-UA" w:eastAsia="uk-UA"/>
        </w:rPr>
        <w:t>стресозахисних</w:t>
      </w:r>
      <w:proofErr w:type="spellEnd"/>
      <w:r w:rsidRPr="00A61B07">
        <w:rPr>
          <w:rFonts w:ascii="Times New Roman" w:hAnsi="Times New Roman" w:cs="Times New Roman"/>
          <w:szCs w:val="28"/>
          <w:lang w:val="uk-UA" w:eastAsia="uk-UA"/>
        </w:rPr>
        <w:t xml:space="preserve"> стратегій поведінки </w:t>
      </w:r>
      <w:r w:rsidR="003356B3">
        <w:rPr>
          <w:rFonts w:ascii="Times New Roman" w:hAnsi="Times New Roman" w:cs="Times New Roman"/>
          <w:szCs w:val="28"/>
          <w:lang w:val="uk-UA" w:eastAsia="uk-UA"/>
        </w:rPr>
        <w:t>із невротичними порушеннями особистості</w:t>
      </w:r>
      <w:r w:rsidRPr="00A61B07">
        <w:rPr>
          <w:rFonts w:ascii="Times New Roman" w:hAnsi="Times New Roman" w:cs="Times New Roman"/>
          <w:szCs w:val="28"/>
          <w:lang w:val="uk-UA" w:eastAsia="uk-UA"/>
        </w:rPr>
        <w:t>.</w:t>
      </w:r>
    </w:p>
    <w:p w:rsidR="00BB0C46" w:rsidRDefault="00592CD8" w:rsidP="00C93C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592CD8">
        <w:rPr>
          <w:rFonts w:ascii="Times New Roman" w:hAnsi="Times New Roman" w:cs="Times New Roman"/>
          <w:b/>
          <w:lang w:val="uk-UA"/>
        </w:rPr>
        <w:t>ЛІТЕРАТУРА</w:t>
      </w:r>
    </w:p>
    <w:p w:rsidR="00502366" w:rsidRPr="00C67F1F" w:rsidRDefault="00502366" w:rsidP="0050236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C67F1F">
        <w:rPr>
          <w:rFonts w:ascii="Times New Roman" w:hAnsi="Times New Roman" w:cs="Times New Roman"/>
          <w:szCs w:val="28"/>
          <w:lang w:val="uk-UA"/>
        </w:rPr>
        <w:t>Гринів О.М. Конструктивне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подолання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життєвих криз як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детермінанта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психологічного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благополуччя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особистості в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ранній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дорослості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Психологія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особистості:</w:t>
      </w:r>
      <w:r w:rsidR="00C67F1F">
        <w:rPr>
          <w:rFonts w:ascii="Times New Roman" w:hAnsi="Times New Roman" w:cs="Times New Roman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zCs w:val="28"/>
          <w:lang w:val="uk-UA"/>
        </w:rPr>
        <w:t>науковий теоретико-методологічний і прикладний журнал /</w:t>
      </w:r>
      <w:r w:rsidRPr="00502366">
        <w:rPr>
          <w:rFonts w:ascii="Times New Roman" w:hAnsi="Times New Roman" w:cs="Times New Roman"/>
          <w:szCs w:val="28"/>
          <w:lang w:val="uk-UA"/>
        </w:rPr>
        <w:t xml:space="preserve"> г</w:t>
      </w:r>
      <w:r w:rsidRPr="00C67F1F">
        <w:rPr>
          <w:rFonts w:ascii="Times New Roman" w:hAnsi="Times New Roman" w:cs="Times New Roman"/>
          <w:szCs w:val="28"/>
          <w:lang w:val="uk-UA"/>
        </w:rPr>
        <w:t>ол. ред. З. Карпенко. 2013. №1(4). С. 173–179.</w:t>
      </w:r>
    </w:p>
    <w:p w:rsidR="00DB0E9E" w:rsidRPr="00C67F1F" w:rsidRDefault="00DB0E9E" w:rsidP="00C93CA5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6"/>
          <w:szCs w:val="28"/>
          <w:lang w:val="uk-UA"/>
        </w:rPr>
      </w:pPr>
      <w:proofErr w:type="spellStart"/>
      <w:r w:rsidRPr="00DB0E9E">
        <w:rPr>
          <w:rFonts w:ascii="Times New Roman" w:hAnsi="Times New Roman" w:cs="Times New Roman"/>
          <w:bCs/>
          <w:szCs w:val="28"/>
          <w:lang w:val="uk-UA"/>
        </w:rPr>
        <w:t>Карамушка</w:t>
      </w:r>
      <w:proofErr w:type="spellEnd"/>
      <w:r w:rsidRPr="00DB0E9E">
        <w:rPr>
          <w:rFonts w:ascii="Times New Roman" w:hAnsi="Times New Roman" w:cs="Times New Roman"/>
          <w:bCs/>
          <w:szCs w:val="28"/>
          <w:lang w:val="uk-UA"/>
        </w:rPr>
        <w:t xml:space="preserve"> Л.М., Снігур Ю.С. </w:t>
      </w:r>
      <w:proofErr w:type="spellStart"/>
      <w:r w:rsidRPr="00DB0E9E">
        <w:rPr>
          <w:rFonts w:ascii="Times New Roman" w:hAnsi="Times New Roman" w:cs="Times New Roman"/>
          <w:bCs/>
          <w:szCs w:val="28"/>
          <w:lang w:val="uk-UA"/>
        </w:rPr>
        <w:t>Копінг</w:t>
      </w:r>
      <w:proofErr w:type="spellEnd"/>
      <w:r w:rsidRPr="00DB0E9E">
        <w:rPr>
          <w:rFonts w:ascii="Times New Roman" w:hAnsi="Times New Roman" w:cs="Times New Roman"/>
          <w:bCs/>
          <w:szCs w:val="28"/>
          <w:lang w:val="uk-UA"/>
        </w:rPr>
        <w:t>-стратегії: сутність, підходи до класифікації, значення для психологічного здоров</w:t>
      </w:r>
      <w:r w:rsidR="00C67F1F">
        <w:rPr>
          <w:rFonts w:ascii="Times New Roman" w:hAnsi="Times New Roman" w:cs="Times New Roman"/>
          <w:szCs w:val="28"/>
          <w:lang w:val="uk-UA" w:eastAsia="uk-UA"/>
        </w:rPr>
        <w:t>’</w:t>
      </w:r>
      <w:r w:rsidRPr="00DB0E9E">
        <w:rPr>
          <w:rFonts w:ascii="Times New Roman" w:hAnsi="Times New Roman" w:cs="Times New Roman"/>
          <w:bCs/>
          <w:szCs w:val="28"/>
          <w:lang w:val="uk-UA"/>
        </w:rPr>
        <w:t>я особистості та організації.</w:t>
      </w:r>
      <w:r w:rsidR="00C67F1F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pacing w:val="2"/>
          <w:szCs w:val="28"/>
          <w:lang w:val="uk-UA"/>
        </w:rPr>
        <w:t>Актуальні</w:t>
      </w:r>
      <w:r w:rsidR="00C67F1F">
        <w:rPr>
          <w:rFonts w:ascii="Times New Roman" w:hAnsi="Times New Roman" w:cs="Times New Roman"/>
          <w:spacing w:val="2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pacing w:val="2"/>
          <w:szCs w:val="28"/>
          <w:lang w:val="uk-UA"/>
        </w:rPr>
        <w:t>проблеми</w:t>
      </w:r>
      <w:r w:rsidR="00C67F1F">
        <w:rPr>
          <w:rFonts w:ascii="Times New Roman" w:hAnsi="Times New Roman" w:cs="Times New Roman"/>
          <w:spacing w:val="2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pacing w:val="2"/>
          <w:szCs w:val="28"/>
          <w:lang w:val="uk-UA"/>
        </w:rPr>
        <w:t>психології. Том 1. Організаційна</w:t>
      </w:r>
      <w:r w:rsidR="00C67F1F">
        <w:rPr>
          <w:rFonts w:ascii="Times New Roman" w:hAnsi="Times New Roman" w:cs="Times New Roman"/>
          <w:spacing w:val="2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pacing w:val="2"/>
          <w:szCs w:val="28"/>
          <w:lang w:val="uk-UA"/>
        </w:rPr>
        <w:t>психологія. Економічна</w:t>
      </w:r>
      <w:r w:rsidR="00C67F1F">
        <w:rPr>
          <w:rFonts w:ascii="Times New Roman" w:hAnsi="Times New Roman" w:cs="Times New Roman"/>
          <w:spacing w:val="2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pacing w:val="2"/>
          <w:szCs w:val="28"/>
          <w:lang w:val="uk-UA"/>
        </w:rPr>
        <w:t>психологія. Соціальна</w:t>
      </w:r>
      <w:r w:rsidR="00C67F1F">
        <w:rPr>
          <w:rFonts w:ascii="Times New Roman" w:hAnsi="Times New Roman" w:cs="Times New Roman"/>
          <w:spacing w:val="2"/>
          <w:szCs w:val="28"/>
          <w:lang w:val="uk-UA"/>
        </w:rPr>
        <w:t xml:space="preserve"> </w:t>
      </w:r>
      <w:r w:rsidRPr="00C67F1F">
        <w:rPr>
          <w:rFonts w:ascii="Times New Roman" w:hAnsi="Times New Roman" w:cs="Times New Roman"/>
          <w:spacing w:val="2"/>
          <w:szCs w:val="28"/>
          <w:lang w:val="uk-UA"/>
        </w:rPr>
        <w:t>психологія. 2020. С. 36 – 43.</w:t>
      </w:r>
    </w:p>
    <w:p w:rsidR="00DB0E9E" w:rsidRPr="00592CD8" w:rsidRDefault="00DB0E9E" w:rsidP="00C93CA5">
      <w:pPr>
        <w:spacing w:line="36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sectPr w:rsidR="00DB0E9E" w:rsidRPr="00592CD8" w:rsidSect="005023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063D"/>
    <w:multiLevelType w:val="hybridMultilevel"/>
    <w:tmpl w:val="3208E5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B1125"/>
    <w:multiLevelType w:val="multilevel"/>
    <w:tmpl w:val="B4CEC5C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516B3B08"/>
    <w:multiLevelType w:val="singleLevel"/>
    <w:tmpl w:val="351C0330"/>
    <w:lvl w:ilvl="0">
      <w:start w:val="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ahoma" w:hAnsi="Tahoma" w:cs="Tahoma" w:hint="default"/>
      </w:rPr>
    </w:lvl>
  </w:abstractNum>
  <w:abstractNum w:abstractNumId="3" w15:restartNumberingAfterBreak="0">
    <w:nsid w:val="5B8127AA"/>
    <w:multiLevelType w:val="singleLevel"/>
    <w:tmpl w:val="CDACFB14"/>
    <w:lvl w:ilvl="0">
      <w:start w:val="5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ahoma" w:hAnsi="Tahoma" w:cs="Tahoma" w:hint="default"/>
        <w:lang w:val="ru-RU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3"/>
  </w:num>
  <w:num w:numId="8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B25"/>
    <w:rsid w:val="00040324"/>
    <w:rsid w:val="00040C5F"/>
    <w:rsid w:val="000444B3"/>
    <w:rsid w:val="000476C2"/>
    <w:rsid w:val="00067C9F"/>
    <w:rsid w:val="0007304D"/>
    <w:rsid w:val="00074FC2"/>
    <w:rsid w:val="00080B1D"/>
    <w:rsid w:val="000A10B6"/>
    <w:rsid w:val="000B4EBB"/>
    <w:rsid w:val="000D76BA"/>
    <w:rsid w:val="000E6024"/>
    <w:rsid w:val="000F55F8"/>
    <w:rsid w:val="00103CC6"/>
    <w:rsid w:val="00113AD5"/>
    <w:rsid w:val="0012259D"/>
    <w:rsid w:val="00137C7E"/>
    <w:rsid w:val="00142070"/>
    <w:rsid w:val="00142329"/>
    <w:rsid w:val="0014452A"/>
    <w:rsid w:val="00165D81"/>
    <w:rsid w:val="00175B57"/>
    <w:rsid w:val="00197D87"/>
    <w:rsid w:val="001C6EA4"/>
    <w:rsid w:val="001E7259"/>
    <w:rsid w:val="001E7329"/>
    <w:rsid w:val="001F44A0"/>
    <w:rsid w:val="001F49DF"/>
    <w:rsid w:val="002045F6"/>
    <w:rsid w:val="002068DD"/>
    <w:rsid w:val="00213077"/>
    <w:rsid w:val="002308DB"/>
    <w:rsid w:val="00247150"/>
    <w:rsid w:val="00267BE0"/>
    <w:rsid w:val="00270BFF"/>
    <w:rsid w:val="002B087D"/>
    <w:rsid w:val="002B6D61"/>
    <w:rsid w:val="002B72E5"/>
    <w:rsid w:val="002D1503"/>
    <w:rsid w:val="002E1B88"/>
    <w:rsid w:val="003141CC"/>
    <w:rsid w:val="00317159"/>
    <w:rsid w:val="0033137F"/>
    <w:rsid w:val="003356B3"/>
    <w:rsid w:val="00340C92"/>
    <w:rsid w:val="00343807"/>
    <w:rsid w:val="00343A8C"/>
    <w:rsid w:val="00353646"/>
    <w:rsid w:val="00362B19"/>
    <w:rsid w:val="00363F19"/>
    <w:rsid w:val="003656E6"/>
    <w:rsid w:val="00377F05"/>
    <w:rsid w:val="00380180"/>
    <w:rsid w:val="003B2E9D"/>
    <w:rsid w:val="003B7305"/>
    <w:rsid w:val="003D0E16"/>
    <w:rsid w:val="004043EE"/>
    <w:rsid w:val="00413858"/>
    <w:rsid w:val="0043321A"/>
    <w:rsid w:val="0043699E"/>
    <w:rsid w:val="0045667F"/>
    <w:rsid w:val="00472DE8"/>
    <w:rsid w:val="00477591"/>
    <w:rsid w:val="004A4D3E"/>
    <w:rsid w:val="004B774D"/>
    <w:rsid w:val="004D098D"/>
    <w:rsid w:val="004D18D1"/>
    <w:rsid w:val="004D7C2B"/>
    <w:rsid w:val="004E2C79"/>
    <w:rsid w:val="004E317E"/>
    <w:rsid w:val="00502366"/>
    <w:rsid w:val="00506B0F"/>
    <w:rsid w:val="00506BFF"/>
    <w:rsid w:val="00520426"/>
    <w:rsid w:val="00521D7F"/>
    <w:rsid w:val="00522EA5"/>
    <w:rsid w:val="005254F7"/>
    <w:rsid w:val="005379E3"/>
    <w:rsid w:val="00547FA1"/>
    <w:rsid w:val="00576A35"/>
    <w:rsid w:val="00592CD8"/>
    <w:rsid w:val="00595C8E"/>
    <w:rsid w:val="00597A22"/>
    <w:rsid w:val="005C232F"/>
    <w:rsid w:val="0061030F"/>
    <w:rsid w:val="00632A2A"/>
    <w:rsid w:val="00651696"/>
    <w:rsid w:val="0065459C"/>
    <w:rsid w:val="0066136E"/>
    <w:rsid w:val="006A6FD1"/>
    <w:rsid w:val="006C1CE2"/>
    <w:rsid w:val="006D487F"/>
    <w:rsid w:val="006D6801"/>
    <w:rsid w:val="00702AC2"/>
    <w:rsid w:val="00722F5B"/>
    <w:rsid w:val="0072664F"/>
    <w:rsid w:val="007424B9"/>
    <w:rsid w:val="00744E24"/>
    <w:rsid w:val="007546B1"/>
    <w:rsid w:val="00763E44"/>
    <w:rsid w:val="00791873"/>
    <w:rsid w:val="007A4B34"/>
    <w:rsid w:val="007B7328"/>
    <w:rsid w:val="007B7C4E"/>
    <w:rsid w:val="007C3B25"/>
    <w:rsid w:val="007E13BC"/>
    <w:rsid w:val="007F3D64"/>
    <w:rsid w:val="00812E19"/>
    <w:rsid w:val="00823285"/>
    <w:rsid w:val="00827607"/>
    <w:rsid w:val="0082791C"/>
    <w:rsid w:val="00855DE5"/>
    <w:rsid w:val="0086000C"/>
    <w:rsid w:val="00870467"/>
    <w:rsid w:val="00877862"/>
    <w:rsid w:val="008A3CEE"/>
    <w:rsid w:val="008C1206"/>
    <w:rsid w:val="008D1B61"/>
    <w:rsid w:val="008D5BD7"/>
    <w:rsid w:val="008E5983"/>
    <w:rsid w:val="00903BB1"/>
    <w:rsid w:val="00904872"/>
    <w:rsid w:val="009146D8"/>
    <w:rsid w:val="00926AF8"/>
    <w:rsid w:val="009444E8"/>
    <w:rsid w:val="00951CCA"/>
    <w:rsid w:val="009603CC"/>
    <w:rsid w:val="0096603B"/>
    <w:rsid w:val="00966FEB"/>
    <w:rsid w:val="00986251"/>
    <w:rsid w:val="009A41E6"/>
    <w:rsid w:val="009B1445"/>
    <w:rsid w:val="009D0185"/>
    <w:rsid w:val="009E7646"/>
    <w:rsid w:val="00A02358"/>
    <w:rsid w:val="00A04AC9"/>
    <w:rsid w:val="00A06C86"/>
    <w:rsid w:val="00A12A00"/>
    <w:rsid w:val="00A61B07"/>
    <w:rsid w:val="00A6304B"/>
    <w:rsid w:val="00A64777"/>
    <w:rsid w:val="00A910DC"/>
    <w:rsid w:val="00AA0E85"/>
    <w:rsid w:val="00AB5611"/>
    <w:rsid w:val="00AB5EE0"/>
    <w:rsid w:val="00AB6313"/>
    <w:rsid w:val="00AC3A7B"/>
    <w:rsid w:val="00B130EC"/>
    <w:rsid w:val="00B1520A"/>
    <w:rsid w:val="00B30305"/>
    <w:rsid w:val="00B7527F"/>
    <w:rsid w:val="00B85CE1"/>
    <w:rsid w:val="00B91DC0"/>
    <w:rsid w:val="00BB0C46"/>
    <w:rsid w:val="00BB6680"/>
    <w:rsid w:val="00BB70D9"/>
    <w:rsid w:val="00BC2797"/>
    <w:rsid w:val="00BC6EB0"/>
    <w:rsid w:val="00C05038"/>
    <w:rsid w:val="00C105E1"/>
    <w:rsid w:val="00C27719"/>
    <w:rsid w:val="00C46151"/>
    <w:rsid w:val="00C62BFF"/>
    <w:rsid w:val="00C6574C"/>
    <w:rsid w:val="00C67F1F"/>
    <w:rsid w:val="00C93CA5"/>
    <w:rsid w:val="00C97045"/>
    <w:rsid w:val="00CA1E89"/>
    <w:rsid w:val="00CB09BC"/>
    <w:rsid w:val="00CB27F7"/>
    <w:rsid w:val="00CB433D"/>
    <w:rsid w:val="00CC4BE3"/>
    <w:rsid w:val="00CD2386"/>
    <w:rsid w:val="00CE19F2"/>
    <w:rsid w:val="00D156BB"/>
    <w:rsid w:val="00D22EDD"/>
    <w:rsid w:val="00D315B7"/>
    <w:rsid w:val="00D333CE"/>
    <w:rsid w:val="00D66ADC"/>
    <w:rsid w:val="00D67BD9"/>
    <w:rsid w:val="00D7614F"/>
    <w:rsid w:val="00DB0E9E"/>
    <w:rsid w:val="00DB6DBB"/>
    <w:rsid w:val="00DD4090"/>
    <w:rsid w:val="00E1463C"/>
    <w:rsid w:val="00E2031C"/>
    <w:rsid w:val="00E215A7"/>
    <w:rsid w:val="00E4418B"/>
    <w:rsid w:val="00E76CA3"/>
    <w:rsid w:val="00E8118F"/>
    <w:rsid w:val="00E827B4"/>
    <w:rsid w:val="00E90855"/>
    <w:rsid w:val="00EA1850"/>
    <w:rsid w:val="00EB5110"/>
    <w:rsid w:val="00EC31D4"/>
    <w:rsid w:val="00EE51CD"/>
    <w:rsid w:val="00EE79A1"/>
    <w:rsid w:val="00F05654"/>
    <w:rsid w:val="00F45551"/>
    <w:rsid w:val="00F62AF0"/>
    <w:rsid w:val="00F6593C"/>
    <w:rsid w:val="00F8159D"/>
    <w:rsid w:val="00F93C2D"/>
    <w:rsid w:val="00FC3447"/>
    <w:rsid w:val="00FD2D38"/>
    <w:rsid w:val="00FD537A"/>
    <w:rsid w:val="00FE2DB5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4767"/>
  <w15:docId w15:val="{529AE0E6-A29C-4762-B5FE-FDA6353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4C"/>
    <w:pPr>
      <w:spacing w:after="0" w:line="240" w:lineRule="auto"/>
    </w:pPr>
    <w:rPr>
      <w:rFonts w:ascii="Arial" w:eastAsia="Tahoma" w:hAnsi="Arial" w:cs="Tahoma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B1D"/>
    <w:pPr>
      <w:keepNext/>
      <w:spacing w:line="360" w:lineRule="auto"/>
      <w:jc w:val="center"/>
      <w:outlineLvl w:val="0"/>
    </w:pPr>
    <w:rPr>
      <w:rFonts w:ascii="Tahoma" w:eastAsia="Times New Roman" w:hAnsi="Tahoma"/>
      <w:b/>
      <w:bCs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80B1D"/>
    <w:pPr>
      <w:keepNext/>
      <w:widowControl w:val="0"/>
      <w:autoSpaceDE w:val="0"/>
      <w:autoSpaceDN w:val="0"/>
      <w:adjustRightInd w:val="0"/>
      <w:spacing w:before="240" w:after="60" w:line="360" w:lineRule="auto"/>
      <w:jc w:val="center"/>
      <w:outlineLvl w:val="1"/>
    </w:pPr>
    <w:rPr>
      <w:rFonts w:ascii="Wingdings" w:eastAsia="Times New Roman" w:hAnsi="Wingdings" w:cs="Symbol"/>
      <w:b/>
      <w:bCs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0B1D"/>
    <w:pPr>
      <w:keepNext/>
      <w:widowControl w:val="0"/>
      <w:autoSpaceDE w:val="0"/>
      <w:autoSpaceDN w:val="0"/>
      <w:adjustRightInd w:val="0"/>
      <w:spacing w:before="240" w:line="360" w:lineRule="auto"/>
      <w:ind w:left="709"/>
      <w:outlineLvl w:val="2"/>
    </w:pPr>
    <w:rPr>
      <w:rFonts w:ascii="Wingdings" w:eastAsia="Times New Roman" w:hAnsi="Wingdings" w:cs="Symbo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0B1D"/>
    <w:pPr>
      <w:keepNext/>
      <w:jc w:val="center"/>
      <w:outlineLvl w:val="3"/>
    </w:pPr>
    <w:rPr>
      <w:rFonts w:ascii="Tahoma" w:eastAsia="Times New Roman" w:hAnsi="Tahoma"/>
      <w:szCs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080B1D"/>
    <w:pPr>
      <w:keepNext/>
      <w:tabs>
        <w:tab w:val="left" w:pos="980"/>
      </w:tabs>
      <w:spacing w:line="360" w:lineRule="auto"/>
      <w:ind w:right="-1054"/>
      <w:jc w:val="right"/>
      <w:outlineLvl w:val="4"/>
    </w:pPr>
    <w:rPr>
      <w:rFonts w:ascii="Tahoma" w:eastAsia="Times New Roman" w:hAnsi="Tahoma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B1D"/>
    <w:rPr>
      <w:rFonts w:ascii="Tahoma" w:eastAsia="Times New Roman" w:hAnsi="Tahoma" w:cs="Tahoma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080B1D"/>
    <w:rPr>
      <w:rFonts w:ascii="Wingdings" w:eastAsia="Times New Roman" w:hAnsi="Wingdings" w:cs="Symbo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80B1D"/>
    <w:rPr>
      <w:rFonts w:ascii="Wingdings" w:eastAsia="Times New Roman" w:hAnsi="Wingdings" w:cs="Symbo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80B1D"/>
    <w:rPr>
      <w:rFonts w:ascii="Tahoma" w:eastAsia="Times New Roman" w:hAnsi="Tahoma" w:cs="Tahom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080B1D"/>
    <w:rPr>
      <w:rFonts w:ascii="Tahoma" w:eastAsia="Times New Roman" w:hAnsi="Tahoma" w:cs="Tahoma"/>
      <w:sz w:val="28"/>
      <w:szCs w:val="24"/>
      <w:lang w:val="uk-UA" w:eastAsia="ru-RU"/>
    </w:rPr>
  </w:style>
  <w:style w:type="character" w:styleId="a3">
    <w:name w:val="Hyperlink"/>
    <w:uiPriority w:val="99"/>
    <w:semiHidden/>
    <w:unhideWhenUsed/>
    <w:rsid w:val="00080B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B1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80B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semiHidden/>
    <w:unhideWhenUsed/>
    <w:rsid w:val="00080B1D"/>
    <w:pPr>
      <w:widowControl w:val="0"/>
      <w:tabs>
        <w:tab w:val="right" w:leader="dot" w:pos="0"/>
      </w:tabs>
      <w:autoSpaceDE w:val="0"/>
      <w:autoSpaceDN w:val="0"/>
      <w:adjustRightInd w:val="0"/>
      <w:spacing w:line="360" w:lineRule="auto"/>
      <w:ind w:left="709"/>
      <w:jc w:val="both"/>
    </w:pPr>
    <w:rPr>
      <w:rFonts w:ascii="Tahoma" w:hAnsi="Tahoma"/>
      <w:szCs w:val="28"/>
    </w:rPr>
  </w:style>
  <w:style w:type="paragraph" w:styleId="a5">
    <w:name w:val="header"/>
    <w:basedOn w:val="a"/>
    <w:link w:val="a6"/>
    <w:semiHidden/>
    <w:unhideWhenUsed/>
    <w:rsid w:val="00080B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080B1D"/>
    <w:rPr>
      <w:rFonts w:ascii="Arial" w:eastAsia="Tahoma" w:hAnsi="Arial" w:cs="Tahoma"/>
      <w:sz w:val="2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080B1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080B1D"/>
    <w:rPr>
      <w:rFonts w:ascii="Arial" w:eastAsia="Tahoma" w:hAnsi="Arial" w:cs="Tahoma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080B1D"/>
    <w:pPr>
      <w:spacing w:line="360" w:lineRule="auto"/>
      <w:jc w:val="center"/>
    </w:pPr>
    <w:rPr>
      <w:b/>
      <w:lang w:val="uk-UA"/>
    </w:rPr>
  </w:style>
  <w:style w:type="character" w:customStyle="1" w:styleId="aa">
    <w:name w:val="Основной текст Знак"/>
    <w:basedOn w:val="a0"/>
    <w:link w:val="a9"/>
    <w:semiHidden/>
    <w:rsid w:val="00080B1D"/>
    <w:rPr>
      <w:rFonts w:ascii="Arial" w:eastAsia="Tahoma" w:hAnsi="Arial" w:cs="Tahoma"/>
      <w:b/>
      <w:sz w:val="28"/>
      <w:szCs w:val="20"/>
      <w:lang w:val="uk-UA" w:eastAsia="ru-RU"/>
    </w:rPr>
  </w:style>
  <w:style w:type="paragraph" w:styleId="ab">
    <w:name w:val="Body Text Indent"/>
    <w:basedOn w:val="a"/>
    <w:link w:val="ac"/>
    <w:semiHidden/>
    <w:unhideWhenUsed/>
    <w:rsid w:val="00080B1D"/>
    <w:pPr>
      <w:spacing w:line="510" w:lineRule="exact"/>
      <w:ind w:firstLine="567"/>
      <w:jc w:val="both"/>
    </w:pPr>
    <w:rPr>
      <w:rFonts w:ascii="Tahoma" w:hAnsi="Tahoma"/>
      <w:lang w:val="uk-UA"/>
    </w:rPr>
  </w:style>
  <w:style w:type="character" w:customStyle="1" w:styleId="ac">
    <w:name w:val="Основной текст с отступом Знак"/>
    <w:basedOn w:val="a0"/>
    <w:link w:val="ab"/>
    <w:semiHidden/>
    <w:rsid w:val="00080B1D"/>
    <w:rPr>
      <w:rFonts w:ascii="Tahoma" w:eastAsia="Tahoma" w:hAnsi="Tahoma" w:cs="Tahoma"/>
      <w:sz w:val="28"/>
      <w:szCs w:val="20"/>
      <w:lang w:val="uk-UA" w:eastAsia="ru-RU"/>
    </w:rPr>
  </w:style>
  <w:style w:type="paragraph" w:styleId="22">
    <w:name w:val="Body Text 2"/>
    <w:basedOn w:val="a"/>
    <w:link w:val="23"/>
    <w:semiHidden/>
    <w:unhideWhenUsed/>
    <w:rsid w:val="00080B1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80B1D"/>
    <w:rPr>
      <w:rFonts w:ascii="Arial" w:eastAsia="Tahoma" w:hAnsi="Arial" w:cs="Tahoma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80B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80B1D"/>
    <w:rPr>
      <w:rFonts w:ascii="Arial" w:eastAsia="Tahoma" w:hAnsi="Arial" w:cs="Tahoma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080B1D"/>
    <w:pPr>
      <w:widowControl w:val="0"/>
      <w:spacing w:line="360" w:lineRule="auto"/>
      <w:ind w:left="720"/>
      <w:jc w:val="both"/>
    </w:pPr>
    <w:rPr>
      <w:rFonts w:ascii="Tahoma" w:hAnsi="Tahoma"/>
      <w:sz w:val="24"/>
    </w:rPr>
  </w:style>
  <w:style w:type="character" w:customStyle="1" w:styleId="25">
    <w:name w:val="Основной текст с отступом 2 Знак"/>
    <w:basedOn w:val="a0"/>
    <w:link w:val="24"/>
    <w:semiHidden/>
    <w:rsid w:val="00080B1D"/>
    <w:rPr>
      <w:rFonts w:ascii="Tahoma" w:eastAsia="Tahoma" w:hAnsi="Tahoma" w:cs="Tahoma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080B1D"/>
    <w:pPr>
      <w:widowControl w:val="0"/>
      <w:spacing w:line="312" w:lineRule="auto"/>
      <w:ind w:left="708"/>
      <w:jc w:val="both"/>
    </w:pPr>
    <w:rPr>
      <w:rFonts w:ascii="Tahoma" w:hAnsi="Tahoma"/>
    </w:rPr>
  </w:style>
  <w:style w:type="character" w:customStyle="1" w:styleId="34">
    <w:name w:val="Основной текст с отступом 3 Знак"/>
    <w:basedOn w:val="a0"/>
    <w:link w:val="33"/>
    <w:semiHidden/>
    <w:rsid w:val="00080B1D"/>
    <w:rPr>
      <w:rFonts w:ascii="Tahoma" w:eastAsia="Tahoma" w:hAnsi="Tahoma" w:cs="Tahoma"/>
      <w:sz w:val="28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080B1D"/>
    <w:rPr>
      <w:rFonts w:ascii="Cambria Math" w:hAnsi="Cambria Math" w:cs="Cambria Math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80B1D"/>
    <w:rPr>
      <w:rFonts w:ascii="Cambria Math" w:eastAsia="Tahoma" w:hAnsi="Cambria Math" w:cs="Cambria Math"/>
      <w:sz w:val="16"/>
      <w:szCs w:val="16"/>
      <w:lang w:eastAsia="ru-RU"/>
    </w:rPr>
  </w:style>
  <w:style w:type="paragraph" w:customStyle="1" w:styleId="af">
    <w:name w:val="сновной текст с отступом"/>
    <w:basedOn w:val="a"/>
    <w:rsid w:val="00080B1D"/>
    <w:pPr>
      <w:widowControl w:val="0"/>
      <w:spacing w:line="360" w:lineRule="auto"/>
      <w:ind w:firstLine="720"/>
      <w:jc w:val="both"/>
    </w:pPr>
    <w:rPr>
      <w:rFonts w:ascii="Tahoma" w:hAnsi="Tahoma"/>
      <w:sz w:val="24"/>
    </w:rPr>
  </w:style>
  <w:style w:type="paragraph" w:customStyle="1" w:styleId="FR3">
    <w:name w:val="FR3"/>
    <w:rsid w:val="00080B1D"/>
    <w:pPr>
      <w:widowControl w:val="0"/>
      <w:spacing w:after="0" w:line="240" w:lineRule="auto"/>
      <w:jc w:val="both"/>
    </w:pPr>
    <w:rPr>
      <w:rFonts w:ascii="Symbol" w:eastAsia="Tahoma" w:hAnsi="Symbol" w:cs="Tahoma"/>
      <w:sz w:val="28"/>
      <w:szCs w:val="20"/>
      <w:lang w:eastAsia="ru-RU"/>
    </w:rPr>
  </w:style>
  <w:style w:type="paragraph" w:customStyle="1" w:styleId="11">
    <w:name w:val="Обычный1"/>
    <w:rsid w:val="00080B1D"/>
    <w:pPr>
      <w:snapToGrid w:val="0"/>
      <w:spacing w:after="0" w:line="240" w:lineRule="auto"/>
    </w:pPr>
    <w:rPr>
      <w:rFonts w:ascii="Tahoma" w:eastAsia="Tahoma" w:hAnsi="Tahoma" w:cs="Tahoma"/>
      <w:sz w:val="28"/>
      <w:szCs w:val="20"/>
      <w:lang w:eastAsia="ru-RU"/>
    </w:rPr>
  </w:style>
  <w:style w:type="paragraph" w:customStyle="1" w:styleId="FR1">
    <w:name w:val="FR1"/>
    <w:rsid w:val="00080B1D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Tahoma" w:hAnsi="Symbol" w:cs="Symbol"/>
      <w:b/>
      <w:bCs/>
      <w:sz w:val="28"/>
      <w:szCs w:val="28"/>
      <w:lang w:eastAsia="ru-RU"/>
    </w:rPr>
  </w:style>
  <w:style w:type="paragraph" w:customStyle="1" w:styleId="af0">
    <w:name w:val="Основний текст"/>
    <w:rsid w:val="00080B1D"/>
    <w:pPr>
      <w:snapToGrid w:val="0"/>
      <w:spacing w:after="0" w:line="240" w:lineRule="auto"/>
      <w:ind w:firstLine="340"/>
      <w:jc w:val="both"/>
    </w:pPr>
    <w:rPr>
      <w:rFonts w:ascii="Tahoma" w:eastAsia="Tahoma" w:hAnsi="Tahoma" w:cs="Tahoma"/>
      <w:sz w:val="21"/>
      <w:szCs w:val="20"/>
      <w:lang w:eastAsia="ru-RU"/>
    </w:rPr>
  </w:style>
  <w:style w:type="character" w:customStyle="1" w:styleId="markedcontent">
    <w:name w:val="markedcontent"/>
    <w:rsid w:val="00080B1D"/>
  </w:style>
  <w:style w:type="table" w:styleId="af1">
    <w:name w:val="Table Grid"/>
    <w:basedOn w:val="a1"/>
    <w:rsid w:val="00080B1D"/>
    <w:pPr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E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25</cp:revision>
  <dcterms:created xsi:type="dcterms:W3CDTF">2023-10-18T11:05:00Z</dcterms:created>
  <dcterms:modified xsi:type="dcterms:W3CDTF">2023-10-24T17:10:00Z</dcterms:modified>
</cp:coreProperties>
</file>