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B1" w:rsidRDefault="00B463B1" w:rsidP="00B463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 А.В.</w:t>
      </w:r>
    </w:p>
    <w:p w:rsidR="00B463B1" w:rsidRDefault="00B463B1" w:rsidP="00B463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Полтава</w:t>
      </w:r>
    </w:p>
    <w:p w:rsidR="00C9558D" w:rsidRDefault="00C9558D" w:rsidP="00B463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Pr="00C9558D">
        <w:rPr>
          <w:rFonts w:ascii="Times New Roman" w:hAnsi="Times New Roman" w:cs="Times New Roman"/>
          <w:b/>
          <w:sz w:val="28"/>
          <w:szCs w:val="28"/>
        </w:rPr>
        <w:t>821.521</w:t>
      </w:r>
      <w:r w:rsidR="005B2C5E">
        <w:rPr>
          <w:rFonts w:ascii="Times New Roman" w:hAnsi="Times New Roman" w:cs="Times New Roman"/>
          <w:b/>
          <w:sz w:val="28"/>
          <w:szCs w:val="28"/>
        </w:rPr>
        <w:t>+</w:t>
      </w:r>
      <w:r w:rsidR="005B2C5E" w:rsidRPr="005B2C5E">
        <w:t xml:space="preserve"> </w:t>
      </w:r>
      <w:r w:rsidR="005B2C5E" w:rsidRPr="005B2C5E">
        <w:rPr>
          <w:rFonts w:ascii="Times New Roman" w:hAnsi="Times New Roman" w:cs="Times New Roman"/>
          <w:b/>
          <w:sz w:val="28"/>
          <w:szCs w:val="28"/>
        </w:rPr>
        <w:t>37.015.31:7</w:t>
      </w:r>
    </w:p>
    <w:p w:rsidR="005B2C5E" w:rsidRDefault="005B2C5E" w:rsidP="007B391D">
      <w:pPr>
        <w:rPr>
          <w:rFonts w:ascii="Times New Roman" w:hAnsi="Times New Roman" w:cs="Times New Roman"/>
          <w:b/>
          <w:sz w:val="28"/>
          <w:szCs w:val="28"/>
        </w:rPr>
      </w:pPr>
    </w:p>
    <w:p w:rsidR="00DE2C31" w:rsidRPr="00DE2C31" w:rsidRDefault="00DE2C31" w:rsidP="00B46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31">
        <w:rPr>
          <w:rFonts w:ascii="Times New Roman" w:hAnsi="Times New Roman" w:cs="Times New Roman"/>
          <w:b/>
          <w:sz w:val="28"/>
          <w:szCs w:val="28"/>
        </w:rPr>
        <w:t>Етичні та виховні  маркери японської літератури</w:t>
      </w:r>
    </w:p>
    <w:p w:rsidR="00F6160A" w:rsidRDefault="00DE2C31" w:rsidP="007B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Загальновідомо, що л</w:t>
      </w:r>
      <w:r w:rsidR="00F6160A" w:rsidRPr="00F6160A">
        <w:rPr>
          <w:rFonts w:ascii="Times New Roman" w:hAnsi="Times New Roman" w:cs="Times New Roman"/>
          <w:sz w:val="28"/>
          <w:szCs w:val="28"/>
        </w:rPr>
        <w:t>ітература має великий потенціал впливу на людину</w:t>
      </w:r>
      <w:r>
        <w:rPr>
          <w:rFonts w:ascii="Times New Roman" w:hAnsi="Times New Roman" w:cs="Times New Roman"/>
          <w:sz w:val="28"/>
          <w:szCs w:val="28"/>
        </w:rPr>
        <w:t>. Художні твори активно залучаються в освіті</w:t>
      </w:r>
      <w:r w:rsidR="00F6160A" w:rsidRPr="00F616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6160A" w:rsidRPr="00F6160A">
        <w:rPr>
          <w:rFonts w:ascii="Times New Roman" w:hAnsi="Times New Roman" w:cs="Times New Roman"/>
          <w:sz w:val="28"/>
          <w:szCs w:val="28"/>
        </w:rPr>
        <w:t xml:space="preserve">розвитку особистості та формування </w:t>
      </w:r>
      <w:r>
        <w:rPr>
          <w:rFonts w:ascii="Times New Roman" w:hAnsi="Times New Roman" w:cs="Times New Roman"/>
          <w:sz w:val="28"/>
          <w:szCs w:val="28"/>
        </w:rPr>
        <w:t xml:space="preserve">загальнолюдських </w:t>
      </w:r>
      <w:r w:rsidR="00F6160A" w:rsidRPr="00F6160A">
        <w:rPr>
          <w:rFonts w:ascii="Times New Roman" w:hAnsi="Times New Roman" w:cs="Times New Roman"/>
          <w:sz w:val="28"/>
          <w:szCs w:val="28"/>
        </w:rPr>
        <w:t>цінностей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313E" w:rsidRDefault="00DE2C31" w:rsidP="007B3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Японські письменники актуалізували </w:t>
      </w:r>
      <w:r w:rsidR="003D6870" w:rsidRPr="007B391D">
        <w:rPr>
          <w:rFonts w:ascii="Times New Roman" w:hAnsi="Times New Roman" w:cs="Times New Roman"/>
          <w:sz w:val="28"/>
          <w:szCs w:val="28"/>
        </w:rPr>
        <w:t>виховни</w:t>
      </w:r>
      <w:r>
        <w:rPr>
          <w:rFonts w:ascii="Times New Roman" w:hAnsi="Times New Roman" w:cs="Times New Roman"/>
          <w:sz w:val="28"/>
          <w:szCs w:val="28"/>
        </w:rPr>
        <w:t xml:space="preserve">й аспект, який впливає й на сучасного читача. Ми виокремили 50 </w:t>
      </w:r>
      <w:r w:rsidR="00BB313E">
        <w:rPr>
          <w:rFonts w:ascii="Times New Roman" w:hAnsi="Times New Roman" w:cs="Times New Roman"/>
          <w:sz w:val="28"/>
          <w:szCs w:val="28"/>
        </w:rPr>
        <w:t>різних маркерів</w:t>
      </w:r>
      <w:r w:rsidR="003D6870" w:rsidRPr="007B39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які репрезентують етичні та виховні </w:t>
      </w:r>
      <w:r w:rsidR="00BB313E">
        <w:rPr>
          <w:rFonts w:ascii="Times New Roman" w:hAnsi="Times New Roman" w:cs="Times New Roman"/>
          <w:sz w:val="28"/>
          <w:szCs w:val="28"/>
        </w:rPr>
        <w:t>властивості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13E">
        <w:rPr>
          <w:rFonts w:ascii="Times New Roman" w:hAnsi="Times New Roman" w:cs="Times New Roman"/>
          <w:sz w:val="28"/>
          <w:szCs w:val="28"/>
        </w:rPr>
        <w:t xml:space="preserve">класичної та сучасної літератури Японії. </w:t>
      </w:r>
    </w:p>
    <w:p w:rsidR="005F2567" w:rsidRPr="00DF2D13" w:rsidRDefault="003D6870" w:rsidP="007B391D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Духовна гармонія</w:t>
      </w:r>
      <w:r w:rsidRPr="00DF2D13">
        <w:rPr>
          <w:rFonts w:ascii="Times New Roman" w:hAnsi="Times New Roman" w:cs="Times New Roman"/>
          <w:sz w:val="28"/>
          <w:szCs w:val="28"/>
        </w:rPr>
        <w:t xml:space="preserve">: Твори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Кавабата</w:t>
      </w:r>
      <w:proofErr w:type="spellEnd"/>
      <w:r w:rsidR="00A1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Ясунарі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>, такі як "Сновидіння у сутінках", показують цінність духовної гармонії та медитації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5F2567" w:rsidRPr="00DF2D13" w:rsidRDefault="003D6870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Повага до природи</w:t>
      </w:r>
      <w:r w:rsidRPr="00DF2D13">
        <w:rPr>
          <w:rFonts w:ascii="Times New Roman" w:hAnsi="Times New Roman" w:cs="Times New Roman"/>
          <w:sz w:val="28"/>
          <w:szCs w:val="28"/>
        </w:rPr>
        <w:t>: Роман "</w:t>
      </w:r>
      <w:r w:rsidR="005F2567" w:rsidRPr="00DF2D13">
        <w:rPr>
          <w:rFonts w:ascii="Times New Roman" w:hAnsi="Times New Roman" w:cs="Times New Roman"/>
          <w:sz w:val="28"/>
          <w:szCs w:val="28"/>
        </w:rPr>
        <w:t xml:space="preserve">Країна снігу" </w:t>
      </w:r>
      <w:proofErr w:type="spellStart"/>
      <w:r w:rsidR="005F2567" w:rsidRPr="00DF2D13">
        <w:rPr>
          <w:rFonts w:ascii="Times New Roman" w:hAnsi="Times New Roman" w:cs="Times New Roman"/>
          <w:sz w:val="28"/>
          <w:szCs w:val="28"/>
        </w:rPr>
        <w:t>Кавабата</w:t>
      </w:r>
      <w:proofErr w:type="spellEnd"/>
      <w:r w:rsidR="00061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567" w:rsidRPr="00DF2D13">
        <w:rPr>
          <w:rFonts w:ascii="Times New Roman" w:hAnsi="Times New Roman" w:cs="Times New Roman"/>
          <w:sz w:val="28"/>
          <w:szCs w:val="28"/>
        </w:rPr>
        <w:t>Ясун</w:t>
      </w:r>
      <w:r w:rsidRPr="00DF2D13">
        <w:rPr>
          <w:rFonts w:ascii="Times New Roman" w:hAnsi="Times New Roman" w:cs="Times New Roman"/>
          <w:sz w:val="28"/>
          <w:szCs w:val="28"/>
        </w:rPr>
        <w:t>арі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пропагує повагу до природи та її ролі в людському житті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5F2567" w:rsidRPr="00DF2D13" w:rsidRDefault="003D6870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Традиційні цінності</w:t>
      </w:r>
      <w:r w:rsidRPr="00DF2D13">
        <w:rPr>
          <w:rFonts w:ascii="Times New Roman" w:hAnsi="Times New Roman" w:cs="Times New Roman"/>
          <w:sz w:val="28"/>
          <w:szCs w:val="28"/>
        </w:rPr>
        <w:t xml:space="preserve">: </w:t>
      </w:r>
      <w:r w:rsidR="00A172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72CA" w:rsidRPr="00DF2D13">
        <w:rPr>
          <w:rFonts w:ascii="Times New Roman" w:hAnsi="Times New Roman" w:cs="Times New Roman"/>
          <w:sz w:val="28"/>
          <w:szCs w:val="28"/>
        </w:rPr>
        <w:t>Гендзі-моногатарі</w:t>
      </w:r>
      <w:proofErr w:type="spellEnd"/>
      <w:r w:rsidR="00A172CA">
        <w:rPr>
          <w:rFonts w:ascii="Times New Roman" w:hAnsi="Times New Roman" w:cs="Times New Roman"/>
          <w:sz w:val="28"/>
          <w:szCs w:val="28"/>
        </w:rPr>
        <w:t>»</w:t>
      </w:r>
      <w:r w:rsidR="00A172CA" w:rsidRPr="00DF2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Мурасакі</w:t>
      </w:r>
      <w:proofErr w:type="spellEnd"/>
      <w:r w:rsidR="00A1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2CA">
        <w:rPr>
          <w:rFonts w:ascii="Times New Roman" w:hAnsi="Times New Roman" w:cs="Times New Roman"/>
          <w:sz w:val="28"/>
          <w:szCs w:val="28"/>
        </w:rPr>
        <w:t>Сікібу</w:t>
      </w:r>
      <w:proofErr w:type="spellEnd"/>
      <w:r w:rsidR="00A172CA">
        <w:rPr>
          <w:rFonts w:ascii="Times New Roman" w:hAnsi="Times New Roman" w:cs="Times New Roman"/>
          <w:sz w:val="28"/>
          <w:szCs w:val="28"/>
        </w:rPr>
        <w:t xml:space="preserve">  репрезентує </w:t>
      </w:r>
      <w:r w:rsidRPr="00DF2D13">
        <w:rPr>
          <w:rFonts w:ascii="Times New Roman" w:hAnsi="Times New Roman" w:cs="Times New Roman"/>
          <w:sz w:val="28"/>
          <w:szCs w:val="28"/>
        </w:rPr>
        <w:t xml:space="preserve"> цінності традиційної японської культури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5F2567" w:rsidRPr="00DF2D13" w:rsidRDefault="003D6870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Смиренність і терпимість</w:t>
      </w:r>
      <w:r w:rsidRPr="00DF2D13">
        <w:rPr>
          <w:rFonts w:ascii="Times New Roman" w:hAnsi="Times New Roman" w:cs="Times New Roman"/>
          <w:sz w:val="28"/>
          <w:szCs w:val="28"/>
        </w:rPr>
        <w:t xml:space="preserve">: "Людина без собаки"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Хігуті</w:t>
      </w:r>
      <w:proofErr w:type="spellEnd"/>
      <w:r w:rsidR="00B46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Іцудзіро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підкреслює важливість смирення і терпимості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5F2567" w:rsidRPr="00DF2D13" w:rsidRDefault="003D6870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Самовизначення</w:t>
      </w:r>
      <w:r w:rsidRPr="00DF2D13">
        <w:rPr>
          <w:rFonts w:ascii="Times New Roman" w:hAnsi="Times New Roman" w:cs="Times New Roman"/>
          <w:sz w:val="28"/>
          <w:szCs w:val="28"/>
        </w:rPr>
        <w:t xml:space="preserve">: </w:t>
      </w:r>
      <w:r w:rsidR="00A172CA">
        <w:rPr>
          <w:rFonts w:ascii="Times New Roman" w:hAnsi="Times New Roman" w:cs="Times New Roman"/>
          <w:sz w:val="28"/>
          <w:szCs w:val="28"/>
        </w:rPr>
        <w:t xml:space="preserve">У романах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Харукі</w:t>
      </w:r>
      <w:proofErr w:type="spellEnd"/>
      <w:r w:rsidR="00A17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Муракамі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виносить на </w:t>
      </w:r>
      <w:r w:rsidR="00A172CA">
        <w:rPr>
          <w:rFonts w:ascii="Times New Roman" w:hAnsi="Times New Roman" w:cs="Times New Roman"/>
          <w:sz w:val="28"/>
          <w:szCs w:val="28"/>
        </w:rPr>
        <w:t>перше місце</w:t>
      </w:r>
      <w:r w:rsidRPr="00DF2D13">
        <w:rPr>
          <w:rFonts w:ascii="Times New Roman" w:hAnsi="Times New Roman" w:cs="Times New Roman"/>
          <w:sz w:val="28"/>
          <w:szCs w:val="28"/>
        </w:rPr>
        <w:t xml:space="preserve"> ідею самовизначення та пошуку сенсу </w:t>
      </w:r>
      <w:r w:rsidR="00A172CA">
        <w:rPr>
          <w:rFonts w:ascii="Times New Roman" w:hAnsi="Times New Roman" w:cs="Times New Roman"/>
          <w:sz w:val="28"/>
          <w:szCs w:val="28"/>
        </w:rPr>
        <w:t>життя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5F2567" w:rsidRPr="00DF2D13" w:rsidRDefault="003D6870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Здатність прощати</w:t>
      </w:r>
      <w:r w:rsidRPr="00DF2D13">
        <w:rPr>
          <w:rFonts w:ascii="Times New Roman" w:hAnsi="Times New Roman" w:cs="Times New Roman"/>
          <w:sz w:val="28"/>
          <w:szCs w:val="28"/>
        </w:rPr>
        <w:t xml:space="preserve">: "Норвезький ліс"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Харукі</w:t>
      </w:r>
      <w:proofErr w:type="spellEnd"/>
      <w:r w:rsidR="00B914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Муракамі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демонструє важливість прощення та вирішення конфліктів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5F2567" w:rsidRPr="00DF2D13" w:rsidRDefault="003D6870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Навчання доброті</w:t>
      </w:r>
      <w:r w:rsidRPr="00DF2D13">
        <w:rPr>
          <w:rFonts w:ascii="Times New Roman" w:hAnsi="Times New Roman" w:cs="Times New Roman"/>
          <w:sz w:val="28"/>
          <w:szCs w:val="28"/>
        </w:rPr>
        <w:t xml:space="preserve">: "Майже прозорі голоси"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Рюносуке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Акутагава </w:t>
      </w:r>
      <w:r w:rsidR="00B91438">
        <w:rPr>
          <w:rFonts w:ascii="Times New Roman" w:hAnsi="Times New Roman" w:cs="Times New Roman"/>
          <w:sz w:val="28"/>
          <w:szCs w:val="28"/>
        </w:rPr>
        <w:t>акцентує</w:t>
      </w:r>
      <w:r w:rsidRPr="00DF2D13">
        <w:rPr>
          <w:rFonts w:ascii="Times New Roman" w:hAnsi="Times New Roman" w:cs="Times New Roman"/>
          <w:sz w:val="28"/>
          <w:szCs w:val="28"/>
        </w:rPr>
        <w:t xml:space="preserve">, </w:t>
      </w:r>
      <w:r w:rsidR="00B91438">
        <w:rPr>
          <w:rFonts w:ascii="Times New Roman" w:hAnsi="Times New Roman" w:cs="Times New Roman"/>
          <w:sz w:val="28"/>
          <w:szCs w:val="28"/>
        </w:rPr>
        <w:t>що</w:t>
      </w:r>
      <w:r w:rsidRPr="00DF2D13">
        <w:rPr>
          <w:rFonts w:ascii="Times New Roman" w:hAnsi="Times New Roman" w:cs="Times New Roman"/>
          <w:sz w:val="28"/>
          <w:szCs w:val="28"/>
        </w:rPr>
        <w:t xml:space="preserve"> доброта може змінити долю людини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3D6870" w:rsidRPr="00DF2D13" w:rsidRDefault="003D6870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Кохання та співчуття</w:t>
      </w:r>
      <w:r w:rsidRPr="00DF2D13">
        <w:rPr>
          <w:rFonts w:ascii="Times New Roman" w:hAnsi="Times New Roman" w:cs="Times New Roman"/>
          <w:sz w:val="28"/>
          <w:szCs w:val="28"/>
        </w:rPr>
        <w:t xml:space="preserve">: Роман "Норвезький ліс"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Харукі</w:t>
      </w:r>
      <w:proofErr w:type="spellEnd"/>
      <w:r w:rsidR="00B91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Муракамі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  <w:r w:rsidR="00B91438">
        <w:rPr>
          <w:rFonts w:ascii="Times New Roman" w:hAnsi="Times New Roman" w:cs="Times New Roman"/>
          <w:sz w:val="28"/>
          <w:szCs w:val="28"/>
        </w:rPr>
        <w:t xml:space="preserve">ілюструє необхідність </w:t>
      </w:r>
      <w:r w:rsidRPr="00DF2D13">
        <w:rPr>
          <w:rFonts w:ascii="Times New Roman" w:hAnsi="Times New Roman" w:cs="Times New Roman"/>
          <w:sz w:val="28"/>
          <w:szCs w:val="28"/>
        </w:rPr>
        <w:t xml:space="preserve"> кохання та співчуття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>.</w:t>
      </w:r>
    </w:p>
    <w:p w:rsidR="005F2567" w:rsidRPr="00DF2D13" w:rsidRDefault="005F2567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Смиренність та повага до старших</w:t>
      </w:r>
      <w:r w:rsidRPr="00DF2D13">
        <w:rPr>
          <w:rFonts w:ascii="Times New Roman" w:hAnsi="Times New Roman" w:cs="Times New Roman"/>
          <w:sz w:val="28"/>
          <w:szCs w:val="28"/>
        </w:rPr>
        <w:t xml:space="preserve">: У творі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Кендзабуро</w:t>
      </w:r>
      <w:proofErr w:type="spellEnd"/>
      <w:r w:rsidR="00B91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"Ден</w:t>
      </w:r>
      <w:r w:rsidR="00B91438">
        <w:rPr>
          <w:rFonts w:ascii="Times New Roman" w:hAnsi="Times New Roman" w:cs="Times New Roman"/>
          <w:sz w:val="28"/>
          <w:szCs w:val="28"/>
        </w:rPr>
        <w:t>ь поминання старших" демонструє</w:t>
      </w:r>
      <w:r w:rsidRPr="00DF2D13">
        <w:rPr>
          <w:rFonts w:ascii="Times New Roman" w:hAnsi="Times New Roman" w:cs="Times New Roman"/>
          <w:sz w:val="28"/>
          <w:szCs w:val="28"/>
        </w:rPr>
        <w:t xml:space="preserve"> важливість </w:t>
      </w:r>
      <w:r w:rsidR="00B91438">
        <w:rPr>
          <w:rFonts w:ascii="Times New Roman" w:hAnsi="Times New Roman" w:cs="Times New Roman"/>
          <w:sz w:val="28"/>
          <w:szCs w:val="28"/>
        </w:rPr>
        <w:t xml:space="preserve">слідування </w:t>
      </w:r>
      <w:r w:rsidRPr="00DF2D13">
        <w:rPr>
          <w:rFonts w:ascii="Times New Roman" w:hAnsi="Times New Roman" w:cs="Times New Roman"/>
          <w:sz w:val="28"/>
          <w:szCs w:val="28"/>
        </w:rPr>
        <w:t xml:space="preserve"> японськи</w:t>
      </w:r>
      <w:r w:rsidR="00B91438">
        <w:rPr>
          <w:rFonts w:ascii="Times New Roman" w:hAnsi="Times New Roman" w:cs="Times New Roman"/>
          <w:sz w:val="28"/>
          <w:szCs w:val="28"/>
        </w:rPr>
        <w:t>м</w:t>
      </w:r>
      <w:r w:rsidRPr="00DF2D13">
        <w:rPr>
          <w:rFonts w:ascii="Times New Roman" w:hAnsi="Times New Roman" w:cs="Times New Roman"/>
          <w:sz w:val="28"/>
          <w:szCs w:val="28"/>
        </w:rPr>
        <w:t xml:space="preserve"> традиці</w:t>
      </w:r>
      <w:r w:rsidR="00B91438">
        <w:rPr>
          <w:rFonts w:ascii="Times New Roman" w:hAnsi="Times New Roman" w:cs="Times New Roman"/>
          <w:sz w:val="28"/>
          <w:szCs w:val="28"/>
        </w:rPr>
        <w:t>ям</w:t>
      </w:r>
      <w:r w:rsidRPr="00DF2D13">
        <w:rPr>
          <w:rFonts w:ascii="Times New Roman" w:hAnsi="Times New Roman" w:cs="Times New Roman"/>
          <w:sz w:val="28"/>
          <w:szCs w:val="28"/>
        </w:rPr>
        <w:t xml:space="preserve"> та пова</w:t>
      </w:r>
      <w:r w:rsidR="00B91438">
        <w:rPr>
          <w:rFonts w:ascii="Times New Roman" w:hAnsi="Times New Roman" w:cs="Times New Roman"/>
          <w:sz w:val="28"/>
          <w:szCs w:val="28"/>
        </w:rPr>
        <w:t>зі</w:t>
      </w:r>
      <w:r w:rsidRPr="00DF2D13">
        <w:rPr>
          <w:rFonts w:ascii="Times New Roman" w:hAnsi="Times New Roman" w:cs="Times New Roman"/>
          <w:sz w:val="28"/>
          <w:szCs w:val="28"/>
        </w:rPr>
        <w:t xml:space="preserve"> до старших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5F2567" w:rsidRPr="00DF2D13" w:rsidRDefault="005F2567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Мистецтво чаю</w:t>
      </w:r>
      <w:r w:rsidRPr="00DF2D13">
        <w:rPr>
          <w:rFonts w:ascii="Times New Roman" w:hAnsi="Times New Roman" w:cs="Times New Roman"/>
          <w:sz w:val="28"/>
          <w:szCs w:val="28"/>
        </w:rPr>
        <w:t xml:space="preserve">: Книги про чайну церемонію, написані Сен-но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Рікю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>, вчать про важливість ритуалу та поваги до природи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5F2567" w:rsidRPr="00DF2D13" w:rsidRDefault="005F2567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lastRenderedPageBreak/>
        <w:t>Буддійська філософія</w:t>
      </w:r>
      <w:r w:rsidRPr="00DF2D13">
        <w:rPr>
          <w:rFonts w:ascii="Times New Roman" w:hAnsi="Times New Roman" w:cs="Times New Roman"/>
          <w:sz w:val="28"/>
          <w:szCs w:val="28"/>
        </w:rPr>
        <w:t xml:space="preserve">: Твори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Кенко</w:t>
      </w:r>
      <w:proofErr w:type="spellEnd"/>
      <w:r w:rsidR="00B91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Йо</w:t>
      </w:r>
      <w:r w:rsidR="00B463B1">
        <w:rPr>
          <w:rFonts w:ascii="Times New Roman" w:hAnsi="Times New Roman" w:cs="Times New Roman"/>
          <w:sz w:val="28"/>
          <w:szCs w:val="28"/>
        </w:rPr>
        <w:t>ш</w:t>
      </w:r>
      <w:r w:rsidRPr="00DF2D13">
        <w:rPr>
          <w:rFonts w:ascii="Times New Roman" w:hAnsi="Times New Roman" w:cs="Times New Roman"/>
          <w:sz w:val="28"/>
          <w:szCs w:val="28"/>
        </w:rPr>
        <w:t>іда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, такі як "Записки від нудьги", </w:t>
      </w:r>
      <w:r w:rsidR="00B91438">
        <w:rPr>
          <w:rFonts w:ascii="Times New Roman" w:hAnsi="Times New Roman" w:cs="Times New Roman"/>
          <w:sz w:val="28"/>
          <w:szCs w:val="28"/>
        </w:rPr>
        <w:t>репрезентують</w:t>
      </w:r>
      <w:r w:rsidRPr="00DF2D13">
        <w:rPr>
          <w:rFonts w:ascii="Times New Roman" w:hAnsi="Times New Roman" w:cs="Times New Roman"/>
          <w:sz w:val="28"/>
          <w:szCs w:val="28"/>
        </w:rPr>
        <w:t xml:space="preserve"> аспекти буддійської мудрості та розуміння природи людини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5F2567" w:rsidRPr="00DF2D13" w:rsidRDefault="005F2567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Традиції та сімейні цінності</w:t>
      </w:r>
      <w:r w:rsidRPr="00DF2D13">
        <w:rPr>
          <w:rFonts w:ascii="Times New Roman" w:hAnsi="Times New Roman" w:cs="Times New Roman"/>
          <w:sz w:val="28"/>
          <w:szCs w:val="28"/>
        </w:rPr>
        <w:t xml:space="preserve">: "Під білими прапорами"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Нісіо</w:t>
      </w:r>
      <w:proofErr w:type="spellEnd"/>
      <w:r w:rsidR="00B91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підкреслює важливість сімейних зв'язків та наслідування традицій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5F2567" w:rsidRPr="007C0912" w:rsidRDefault="005F2567" w:rsidP="003E1756">
      <w:pPr>
        <w:rPr>
          <w:rFonts w:ascii="Times New Roman" w:hAnsi="Times New Roman" w:cs="Times New Roman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</w:rPr>
        <w:t>Мистецтво зцілення</w:t>
      </w:r>
      <w:r w:rsidRPr="003E1756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: </w:t>
      </w:r>
      <w:r w:rsidRPr="007C091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C0912">
        <w:rPr>
          <w:rFonts w:ascii="Times New Roman" w:hAnsi="Times New Roman" w:cs="Times New Roman"/>
          <w:sz w:val="28"/>
          <w:szCs w:val="28"/>
        </w:rPr>
        <w:t>Курайхіме</w:t>
      </w:r>
      <w:proofErr w:type="spellEnd"/>
      <w:r w:rsidRPr="007C091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C0912">
        <w:rPr>
          <w:rFonts w:ascii="Times New Roman" w:hAnsi="Times New Roman" w:cs="Times New Roman"/>
          <w:sz w:val="28"/>
          <w:szCs w:val="28"/>
        </w:rPr>
        <w:t>СетсукоХігуті</w:t>
      </w:r>
      <w:proofErr w:type="spellEnd"/>
      <w:r w:rsidRPr="007C0912">
        <w:rPr>
          <w:rFonts w:ascii="Times New Roman" w:hAnsi="Times New Roman" w:cs="Times New Roman"/>
          <w:sz w:val="28"/>
          <w:szCs w:val="28"/>
        </w:rPr>
        <w:t xml:space="preserve"> показує силу мистецтва у процесі зцілення. </w:t>
      </w:r>
    </w:p>
    <w:p w:rsidR="005F2567" w:rsidRPr="007C0912" w:rsidRDefault="005F2567" w:rsidP="003E1756">
      <w:pPr>
        <w:rPr>
          <w:rFonts w:ascii="Times New Roman" w:hAnsi="Times New Roman" w:cs="Times New Roman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</w:rPr>
        <w:t>Шлях саморозвитку</w:t>
      </w:r>
      <w:r w:rsidRPr="003E1756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: </w:t>
      </w:r>
      <w:r w:rsidRPr="007C091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C0912">
        <w:rPr>
          <w:rFonts w:ascii="Times New Roman" w:hAnsi="Times New Roman" w:cs="Times New Roman"/>
          <w:sz w:val="28"/>
          <w:szCs w:val="28"/>
        </w:rPr>
        <w:t>Хагакуре</w:t>
      </w:r>
      <w:proofErr w:type="spellEnd"/>
      <w:r w:rsidRPr="007C091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C0912">
        <w:rPr>
          <w:rFonts w:ascii="Times New Roman" w:hAnsi="Times New Roman" w:cs="Times New Roman"/>
          <w:sz w:val="28"/>
          <w:szCs w:val="28"/>
        </w:rPr>
        <w:t>Ямамото</w:t>
      </w:r>
      <w:proofErr w:type="spellEnd"/>
      <w:r w:rsidR="00B91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  <w:szCs w:val="28"/>
        </w:rPr>
        <w:t>Цунетомо</w:t>
      </w:r>
      <w:proofErr w:type="spellEnd"/>
      <w:r w:rsidRPr="007C0912">
        <w:rPr>
          <w:rFonts w:ascii="Times New Roman" w:hAnsi="Times New Roman" w:cs="Times New Roman"/>
          <w:sz w:val="28"/>
          <w:szCs w:val="28"/>
        </w:rPr>
        <w:t xml:space="preserve"> </w:t>
      </w:r>
      <w:r w:rsidR="00B91438">
        <w:rPr>
          <w:rFonts w:ascii="Times New Roman" w:hAnsi="Times New Roman" w:cs="Times New Roman"/>
          <w:sz w:val="28"/>
          <w:szCs w:val="28"/>
        </w:rPr>
        <w:t>акцентує необхідність</w:t>
      </w:r>
      <w:r w:rsidRPr="007C0912">
        <w:rPr>
          <w:rFonts w:ascii="Times New Roman" w:hAnsi="Times New Roman" w:cs="Times New Roman"/>
          <w:sz w:val="28"/>
          <w:szCs w:val="28"/>
        </w:rPr>
        <w:t xml:space="preserve"> саморозвитку та вдосконалення. </w:t>
      </w:r>
    </w:p>
    <w:p w:rsidR="005F2567" w:rsidRPr="007C0912" w:rsidRDefault="005F2567" w:rsidP="003E1756">
      <w:pPr>
        <w:rPr>
          <w:rFonts w:ascii="Times New Roman" w:hAnsi="Times New Roman" w:cs="Times New Roman"/>
          <w:sz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Смиренність і послух</w:t>
      </w:r>
      <w:r w:rsidRPr="003E1756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: </w:t>
      </w:r>
      <w:r w:rsidR="00C91A42" w:rsidRPr="007C0912">
        <w:rPr>
          <w:rFonts w:ascii="Times New Roman" w:hAnsi="Times New Roman" w:cs="Times New Roman"/>
          <w:sz w:val="28"/>
        </w:rPr>
        <w:t>Хайку"</w:t>
      </w:r>
      <w:r w:rsidRPr="007C09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</w:rPr>
        <w:t>Кобаяші</w:t>
      </w:r>
      <w:proofErr w:type="spellEnd"/>
      <w:r w:rsidR="00B463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</w:rPr>
        <w:t>Ісса</w:t>
      </w:r>
      <w:proofErr w:type="spellEnd"/>
      <w:r w:rsidRPr="007C0912">
        <w:rPr>
          <w:rFonts w:ascii="Times New Roman" w:hAnsi="Times New Roman" w:cs="Times New Roman"/>
          <w:sz w:val="28"/>
        </w:rPr>
        <w:t xml:space="preserve"> </w:t>
      </w:r>
      <w:r w:rsidR="00C91A42">
        <w:rPr>
          <w:rFonts w:ascii="Times New Roman" w:hAnsi="Times New Roman" w:cs="Times New Roman"/>
          <w:sz w:val="28"/>
        </w:rPr>
        <w:t xml:space="preserve"> розкривають необхідність гармонійного існування з природою</w:t>
      </w:r>
      <w:r w:rsidRPr="007C0912">
        <w:rPr>
          <w:rFonts w:ascii="Times New Roman" w:hAnsi="Times New Roman" w:cs="Times New Roman"/>
          <w:sz w:val="28"/>
        </w:rPr>
        <w:t xml:space="preserve">. </w:t>
      </w:r>
    </w:p>
    <w:p w:rsidR="005F2567" w:rsidRPr="007C0912" w:rsidRDefault="005F2567" w:rsidP="003E1756">
      <w:pPr>
        <w:rPr>
          <w:rFonts w:ascii="Times New Roman" w:hAnsi="Times New Roman" w:cs="Times New Roman"/>
          <w:sz w:val="28"/>
        </w:rPr>
      </w:pPr>
      <w:r w:rsidRPr="00DF2D13">
        <w:rPr>
          <w:rFonts w:ascii="Times New Roman" w:hAnsi="Times New Roman" w:cs="Times New Roman"/>
          <w:b/>
          <w:sz w:val="28"/>
        </w:rPr>
        <w:t>Сила дружби</w:t>
      </w:r>
      <w:r w:rsidRPr="003E1756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: </w:t>
      </w:r>
      <w:r w:rsidR="00C91A42">
        <w:rPr>
          <w:rFonts w:ascii="Times New Roman" w:hAnsi="Times New Roman" w:cs="Times New Roman"/>
          <w:sz w:val="28"/>
        </w:rPr>
        <w:t>О</w:t>
      </w:r>
      <w:r w:rsidRPr="007C0912">
        <w:rPr>
          <w:rFonts w:ascii="Times New Roman" w:hAnsi="Times New Roman" w:cs="Times New Roman"/>
          <w:sz w:val="28"/>
        </w:rPr>
        <w:t xml:space="preserve">повідання </w:t>
      </w:r>
      <w:proofErr w:type="spellStart"/>
      <w:r w:rsidRPr="007C0912">
        <w:rPr>
          <w:rFonts w:ascii="Times New Roman" w:hAnsi="Times New Roman" w:cs="Times New Roman"/>
          <w:sz w:val="28"/>
        </w:rPr>
        <w:t>Харукі</w:t>
      </w:r>
      <w:proofErr w:type="spellEnd"/>
      <w:r w:rsidR="00B463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</w:rPr>
        <w:t>Муракамі</w:t>
      </w:r>
      <w:proofErr w:type="spellEnd"/>
      <w:r w:rsidRPr="007C0912">
        <w:rPr>
          <w:rFonts w:ascii="Times New Roman" w:hAnsi="Times New Roman" w:cs="Times New Roman"/>
          <w:sz w:val="28"/>
        </w:rPr>
        <w:t xml:space="preserve"> ("Кафе "Норвегія" та інші історії") наголошують на важливості дружби та взаємодопомоги. </w:t>
      </w:r>
    </w:p>
    <w:p w:rsidR="005F2567" w:rsidRPr="003E1756" w:rsidRDefault="005F2567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</w:rPr>
        <w:t>Терпимість та різноманітність</w:t>
      </w:r>
      <w:r w:rsidRPr="007C0912">
        <w:rPr>
          <w:rFonts w:ascii="Times New Roman" w:hAnsi="Times New Roman" w:cs="Times New Roman"/>
          <w:sz w:val="28"/>
        </w:rPr>
        <w:t xml:space="preserve">: "Квартет" </w:t>
      </w:r>
      <w:proofErr w:type="spellStart"/>
      <w:r w:rsidRPr="007C0912">
        <w:rPr>
          <w:rFonts w:ascii="Times New Roman" w:hAnsi="Times New Roman" w:cs="Times New Roman"/>
          <w:sz w:val="28"/>
        </w:rPr>
        <w:t>Ясутаки</w:t>
      </w:r>
      <w:proofErr w:type="spellEnd"/>
      <w:r w:rsidR="00B463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</w:rPr>
        <w:t>Цусумі</w:t>
      </w:r>
      <w:proofErr w:type="spellEnd"/>
      <w:r w:rsidRPr="007C0912">
        <w:rPr>
          <w:rFonts w:ascii="Times New Roman" w:hAnsi="Times New Roman" w:cs="Times New Roman"/>
          <w:sz w:val="28"/>
        </w:rPr>
        <w:t xml:space="preserve"> </w:t>
      </w:r>
      <w:r w:rsidR="00C91A42">
        <w:rPr>
          <w:rFonts w:ascii="Times New Roman" w:hAnsi="Times New Roman" w:cs="Times New Roman"/>
          <w:sz w:val="28"/>
        </w:rPr>
        <w:t>акцентує</w:t>
      </w:r>
      <w:r w:rsidRPr="007C0912">
        <w:rPr>
          <w:rFonts w:ascii="Times New Roman" w:hAnsi="Times New Roman" w:cs="Times New Roman"/>
          <w:sz w:val="28"/>
        </w:rPr>
        <w:t xml:space="preserve"> важлив</w:t>
      </w:r>
      <w:r w:rsidR="00C91A42">
        <w:rPr>
          <w:rFonts w:ascii="Times New Roman" w:hAnsi="Times New Roman" w:cs="Times New Roman"/>
          <w:sz w:val="28"/>
        </w:rPr>
        <w:t xml:space="preserve">ість </w:t>
      </w:r>
      <w:r w:rsidRPr="007C0912">
        <w:rPr>
          <w:rFonts w:ascii="Times New Roman" w:hAnsi="Times New Roman" w:cs="Times New Roman"/>
          <w:sz w:val="28"/>
        </w:rPr>
        <w:t xml:space="preserve">приймати різноманітність думок та </w:t>
      </w:r>
      <w:r w:rsidR="00C91A42">
        <w:rPr>
          <w:rFonts w:ascii="Times New Roman" w:hAnsi="Times New Roman" w:cs="Times New Roman"/>
          <w:sz w:val="28"/>
        </w:rPr>
        <w:t xml:space="preserve">унікальність </w:t>
      </w:r>
      <w:r w:rsidRPr="007C0912">
        <w:rPr>
          <w:rFonts w:ascii="Times New Roman" w:hAnsi="Times New Roman" w:cs="Times New Roman"/>
          <w:sz w:val="28"/>
        </w:rPr>
        <w:t>особистостей.</w:t>
      </w:r>
    </w:p>
    <w:p w:rsidR="005F2567" w:rsidRPr="007C0912" w:rsidRDefault="005F2567" w:rsidP="003E1756">
      <w:pPr>
        <w:rPr>
          <w:rFonts w:ascii="Times New Roman" w:hAnsi="Times New Roman" w:cs="Times New Roman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</w:rPr>
        <w:t>Пошук істини</w:t>
      </w:r>
      <w:r w:rsidRPr="003E1756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: </w:t>
      </w:r>
      <w:r w:rsidRPr="007C0912">
        <w:rPr>
          <w:rFonts w:ascii="Times New Roman" w:hAnsi="Times New Roman" w:cs="Times New Roman"/>
          <w:sz w:val="28"/>
          <w:szCs w:val="28"/>
        </w:rPr>
        <w:t xml:space="preserve">У "Кам'янистій сенсації" </w:t>
      </w:r>
      <w:proofErr w:type="spellStart"/>
      <w:r w:rsidRPr="007C0912">
        <w:rPr>
          <w:rFonts w:ascii="Times New Roman" w:hAnsi="Times New Roman" w:cs="Times New Roman"/>
          <w:sz w:val="28"/>
          <w:szCs w:val="28"/>
        </w:rPr>
        <w:t>ХарукіМуракамі</w:t>
      </w:r>
      <w:proofErr w:type="spellEnd"/>
      <w:r w:rsidRPr="007C0912">
        <w:rPr>
          <w:rFonts w:ascii="Times New Roman" w:hAnsi="Times New Roman" w:cs="Times New Roman"/>
          <w:sz w:val="28"/>
          <w:szCs w:val="28"/>
        </w:rPr>
        <w:t xml:space="preserve"> головний герой шукає істину в собі. </w:t>
      </w:r>
    </w:p>
    <w:p w:rsidR="005F2567" w:rsidRPr="007C0912" w:rsidRDefault="00C91A42" w:rsidP="003E175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Миттєва</w:t>
      </w:r>
      <w:r w:rsidR="005F2567" w:rsidRPr="00DF2D13">
        <w:rPr>
          <w:rFonts w:ascii="Times New Roman" w:hAnsi="Times New Roman" w:cs="Times New Roman"/>
          <w:b/>
          <w:sz w:val="28"/>
        </w:rPr>
        <w:t xml:space="preserve"> насолода</w:t>
      </w:r>
      <w:r w:rsidR="007B391D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: </w:t>
      </w:r>
      <w:r w:rsidR="007B391D" w:rsidRPr="007C0912">
        <w:rPr>
          <w:rFonts w:ascii="Times New Roman" w:hAnsi="Times New Roman" w:cs="Times New Roman"/>
          <w:sz w:val="28"/>
        </w:rPr>
        <w:t xml:space="preserve">"Півроку в </w:t>
      </w:r>
      <w:proofErr w:type="spellStart"/>
      <w:r w:rsidR="007B391D" w:rsidRPr="007C0912">
        <w:rPr>
          <w:rFonts w:ascii="Times New Roman" w:hAnsi="Times New Roman" w:cs="Times New Roman"/>
          <w:sz w:val="28"/>
        </w:rPr>
        <w:t>унісексі</w:t>
      </w:r>
      <w:proofErr w:type="spellEnd"/>
      <w:r w:rsidR="007B391D" w:rsidRPr="007C0912">
        <w:rPr>
          <w:rFonts w:ascii="Times New Roman" w:hAnsi="Times New Roman" w:cs="Times New Roman"/>
          <w:sz w:val="28"/>
        </w:rPr>
        <w:t xml:space="preserve">" </w:t>
      </w:r>
      <w:proofErr w:type="spellStart"/>
      <w:r w:rsidR="007B391D" w:rsidRPr="007C0912">
        <w:rPr>
          <w:rFonts w:ascii="Times New Roman" w:hAnsi="Times New Roman" w:cs="Times New Roman"/>
          <w:sz w:val="28"/>
        </w:rPr>
        <w:t>Рюнос</w:t>
      </w:r>
      <w:r w:rsidR="005F2567" w:rsidRPr="007C0912">
        <w:rPr>
          <w:rFonts w:ascii="Times New Roman" w:hAnsi="Times New Roman" w:cs="Times New Roman"/>
          <w:sz w:val="28"/>
        </w:rPr>
        <w:t>ке</w:t>
      </w:r>
      <w:proofErr w:type="spellEnd"/>
      <w:r w:rsidR="005F2567" w:rsidRPr="007C0912">
        <w:rPr>
          <w:rFonts w:ascii="Times New Roman" w:hAnsi="Times New Roman" w:cs="Times New Roman"/>
          <w:sz w:val="28"/>
        </w:rPr>
        <w:t xml:space="preserve"> Акутагава </w:t>
      </w:r>
      <w:r>
        <w:rPr>
          <w:rFonts w:ascii="Times New Roman" w:hAnsi="Times New Roman" w:cs="Times New Roman"/>
          <w:sz w:val="28"/>
        </w:rPr>
        <w:t xml:space="preserve">репрезентує </w:t>
      </w:r>
      <w:r w:rsidR="005F2567" w:rsidRPr="007C0912">
        <w:rPr>
          <w:rFonts w:ascii="Times New Roman" w:hAnsi="Times New Roman" w:cs="Times New Roman"/>
          <w:sz w:val="28"/>
        </w:rPr>
        <w:t xml:space="preserve"> цінувати миттєву насолоду. </w:t>
      </w:r>
    </w:p>
    <w:p w:rsidR="005F2567" w:rsidRPr="007C0912" w:rsidRDefault="005F2567" w:rsidP="003E1756">
      <w:pPr>
        <w:rPr>
          <w:rFonts w:ascii="Times New Roman" w:hAnsi="Times New Roman" w:cs="Times New Roman"/>
          <w:sz w:val="28"/>
        </w:rPr>
      </w:pPr>
      <w:r w:rsidRPr="00DF2D13">
        <w:rPr>
          <w:rFonts w:ascii="Times New Roman" w:hAnsi="Times New Roman" w:cs="Times New Roman"/>
          <w:b/>
          <w:sz w:val="28"/>
        </w:rPr>
        <w:t xml:space="preserve">Сімейні </w:t>
      </w:r>
      <w:proofErr w:type="spellStart"/>
      <w:r w:rsidRPr="00DF2D13">
        <w:rPr>
          <w:rFonts w:ascii="Times New Roman" w:hAnsi="Times New Roman" w:cs="Times New Roman"/>
          <w:b/>
          <w:sz w:val="28"/>
        </w:rPr>
        <w:t>уроки</w:t>
      </w:r>
      <w:proofErr w:type="spellEnd"/>
      <w:r w:rsidRPr="00DF2D13">
        <w:rPr>
          <w:rFonts w:ascii="Times New Roman" w:hAnsi="Times New Roman" w:cs="Times New Roman"/>
          <w:b/>
          <w:sz w:val="28"/>
        </w:rPr>
        <w:t>:</w:t>
      </w:r>
      <w:r w:rsidR="00B463B1">
        <w:rPr>
          <w:rFonts w:ascii="Times New Roman" w:hAnsi="Times New Roman" w:cs="Times New Roman"/>
          <w:b/>
          <w:sz w:val="28"/>
        </w:rPr>
        <w:t xml:space="preserve"> </w:t>
      </w:r>
      <w:r w:rsidRPr="007C0912">
        <w:rPr>
          <w:rFonts w:ascii="Times New Roman" w:hAnsi="Times New Roman" w:cs="Times New Roman"/>
          <w:sz w:val="28"/>
        </w:rPr>
        <w:t>"</w:t>
      </w:r>
      <w:r w:rsidR="007C0912">
        <w:rPr>
          <w:rFonts w:ascii="Times New Roman" w:hAnsi="Times New Roman" w:cs="Times New Roman"/>
          <w:sz w:val="28"/>
        </w:rPr>
        <w:t xml:space="preserve">Сім’я </w:t>
      </w:r>
      <w:proofErr w:type="spellStart"/>
      <w:r w:rsidR="007C0912">
        <w:rPr>
          <w:rFonts w:ascii="Times New Roman" w:hAnsi="Times New Roman" w:cs="Times New Roman"/>
          <w:sz w:val="28"/>
        </w:rPr>
        <w:t>Ніре</w:t>
      </w:r>
      <w:proofErr w:type="spellEnd"/>
      <w:r w:rsidRPr="007C0912">
        <w:rPr>
          <w:rFonts w:ascii="Times New Roman" w:hAnsi="Times New Roman" w:cs="Times New Roman"/>
          <w:sz w:val="28"/>
        </w:rPr>
        <w:t xml:space="preserve">" </w:t>
      </w:r>
      <w:proofErr w:type="spellStart"/>
      <w:r w:rsidR="007C0912">
        <w:rPr>
          <w:rFonts w:ascii="Times New Roman" w:hAnsi="Times New Roman" w:cs="Times New Roman"/>
          <w:sz w:val="28"/>
        </w:rPr>
        <w:t>Моріо</w:t>
      </w:r>
      <w:proofErr w:type="spellEnd"/>
      <w:r w:rsidR="00B463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0912">
        <w:rPr>
          <w:rFonts w:ascii="Times New Roman" w:hAnsi="Times New Roman" w:cs="Times New Roman"/>
          <w:sz w:val="28"/>
        </w:rPr>
        <w:t>Кіта</w:t>
      </w:r>
      <w:proofErr w:type="spellEnd"/>
      <w:r w:rsidRPr="007C0912">
        <w:rPr>
          <w:rFonts w:ascii="Times New Roman" w:hAnsi="Times New Roman" w:cs="Times New Roman"/>
          <w:sz w:val="28"/>
        </w:rPr>
        <w:t xml:space="preserve"> порушує тему сімейних уроків та зв'язків. </w:t>
      </w:r>
    </w:p>
    <w:p w:rsidR="005F2567" w:rsidRPr="007B391D" w:rsidRDefault="005F2567" w:rsidP="007B391D">
      <w:pPr>
        <w:rPr>
          <w:rFonts w:ascii="Times New Roman" w:hAnsi="Times New Roman" w:cs="Times New Roman"/>
          <w:sz w:val="28"/>
          <w:szCs w:val="28"/>
        </w:rPr>
      </w:pPr>
      <w:r w:rsidRPr="007B391D">
        <w:rPr>
          <w:rFonts w:ascii="Times New Roman" w:hAnsi="Times New Roman" w:cs="Times New Roman"/>
          <w:b/>
          <w:sz w:val="28"/>
          <w:szCs w:val="28"/>
        </w:rPr>
        <w:t>Прийняття самотності</w:t>
      </w:r>
      <w:r w:rsidRPr="007B391D">
        <w:rPr>
          <w:rFonts w:ascii="Times New Roman" w:hAnsi="Times New Roman" w:cs="Times New Roman"/>
          <w:sz w:val="28"/>
          <w:szCs w:val="28"/>
        </w:rPr>
        <w:t xml:space="preserve">: У "Серці" </w:t>
      </w:r>
      <w:proofErr w:type="spellStart"/>
      <w:r w:rsidRPr="007B391D">
        <w:rPr>
          <w:rFonts w:ascii="Times New Roman" w:hAnsi="Times New Roman" w:cs="Times New Roman"/>
          <w:sz w:val="28"/>
          <w:szCs w:val="28"/>
        </w:rPr>
        <w:t>Нацуме</w:t>
      </w:r>
      <w:proofErr w:type="spellEnd"/>
      <w:r w:rsidR="00C91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A42">
        <w:rPr>
          <w:rFonts w:ascii="Times New Roman" w:hAnsi="Times New Roman" w:cs="Times New Roman"/>
          <w:sz w:val="28"/>
          <w:szCs w:val="28"/>
        </w:rPr>
        <w:t>Сосекі</w:t>
      </w:r>
      <w:proofErr w:type="spellEnd"/>
      <w:r w:rsidR="00C91A42">
        <w:rPr>
          <w:rFonts w:ascii="Times New Roman" w:hAnsi="Times New Roman" w:cs="Times New Roman"/>
          <w:sz w:val="28"/>
          <w:szCs w:val="28"/>
        </w:rPr>
        <w:t xml:space="preserve"> через образ головного героя репрезентується необхідність </w:t>
      </w:r>
      <w:r w:rsidRPr="007B391D">
        <w:rPr>
          <w:rFonts w:ascii="Times New Roman" w:hAnsi="Times New Roman" w:cs="Times New Roman"/>
          <w:sz w:val="28"/>
          <w:szCs w:val="28"/>
        </w:rPr>
        <w:t xml:space="preserve"> приймати самотність і знаходити в ній глибок</w:t>
      </w:r>
      <w:r w:rsidR="00C91A42">
        <w:rPr>
          <w:rFonts w:ascii="Times New Roman" w:hAnsi="Times New Roman" w:cs="Times New Roman"/>
          <w:sz w:val="28"/>
          <w:szCs w:val="28"/>
        </w:rPr>
        <w:t>ий сенс</w:t>
      </w:r>
      <w:r w:rsidRPr="007B391D">
        <w:rPr>
          <w:rFonts w:ascii="Times New Roman" w:hAnsi="Times New Roman" w:cs="Times New Roman"/>
          <w:sz w:val="28"/>
          <w:szCs w:val="28"/>
        </w:rPr>
        <w:t>.</w:t>
      </w:r>
    </w:p>
    <w:p w:rsidR="005F2567" w:rsidRPr="003E1756" w:rsidRDefault="005F2567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3E1756">
        <w:rPr>
          <w:rFonts w:ascii="Times New Roman" w:hAnsi="Times New Roman" w:cs="Times New Roman"/>
          <w:b/>
          <w:sz w:val="28"/>
          <w:szCs w:val="28"/>
        </w:rPr>
        <w:t>Абсурд людського існування</w:t>
      </w:r>
      <w:r w:rsidRPr="003E1756">
        <w:rPr>
          <w:rFonts w:ascii="Times New Roman" w:hAnsi="Times New Roman" w:cs="Times New Roman"/>
          <w:sz w:val="28"/>
          <w:szCs w:val="28"/>
        </w:rPr>
        <w:t xml:space="preserve">: </w:t>
      </w:r>
      <w:r w:rsidR="00C91A42" w:rsidRPr="003E1756">
        <w:rPr>
          <w:rFonts w:ascii="Times New Roman" w:hAnsi="Times New Roman" w:cs="Times New Roman"/>
          <w:sz w:val="28"/>
          <w:szCs w:val="28"/>
        </w:rPr>
        <w:t>"Жінка в пісках</w:t>
      </w:r>
      <w:r w:rsidR="00C91A42">
        <w:rPr>
          <w:rFonts w:ascii="Times New Roman" w:hAnsi="Times New Roman" w:cs="Times New Roman"/>
          <w:sz w:val="28"/>
          <w:szCs w:val="28"/>
        </w:rPr>
        <w:t xml:space="preserve">» Кобо </w:t>
      </w:r>
      <w:proofErr w:type="spellStart"/>
      <w:r w:rsidR="00C91A42">
        <w:rPr>
          <w:rFonts w:ascii="Times New Roman" w:hAnsi="Times New Roman" w:cs="Times New Roman"/>
          <w:sz w:val="28"/>
          <w:szCs w:val="28"/>
        </w:rPr>
        <w:t>Абе</w:t>
      </w:r>
      <w:proofErr w:type="spellEnd"/>
      <w:r w:rsidR="00C91A42">
        <w:rPr>
          <w:rFonts w:ascii="Times New Roman" w:hAnsi="Times New Roman" w:cs="Times New Roman"/>
          <w:sz w:val="28"/>
          <w:szCs w:val="28"/>
        </w:rPr>
        <w:t xml:space="preserve"> розкривають</w:t>
      </w:r>
      <w:r w:rsidRPr="003E1756">
        <w:rPr>
          <w:rFonts w:ascii="Times New Roman" w:hAnsi="Times New Roman" w:cs="Times New Roman"/>
          <w:sz w:val="28"/>
          <w:szCs w:val="28"/>
        </w:rPr>
        <w:t xml:space="preserve"> роздум</w:t>
      </w:r>
      <w:r w:rsidR="00C91A42">
        <w:rPr>
          <w:rFonts w:ascii="Times New Roman" w:hAnsi="Times New Roman" w:cs="Times New Roman"/>
          <w:sz w:val="28"/>
          <w:szCs w:val="28"/>
        </w:rPr>
        <w:t>и</w:t>
      </w:r>
      <w:r w:rsidRPr="003E1756">
        <w:rPr>
          <w:rFonts w:ascii="Times New Roman" w:hAnsi="Times New Roman" w:cs="Times New Roman"/>
          <w:sz w:val="28"/>
          <w:szCs w:val="28"/>
        </w:rPr>
        <w:t xml:space="preserve"> про сенс життя та боротьбу з абсурдністю буття</w:t>
      </w:r>
      <w:r w:rsidRPr="003E1756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5F2567" w:rsidRPr="003E1756" w:rsidRDefault="005F2567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3E1756">
        <w:rPr>
          <w:rFonts w:ascii="Times New Roman" w:hAnsi="Times New Roman" w:cs="Times New Roman"/>
          <w:b/>
          <w:sz w:val="28"/>
          <w:szCs w:val="28"/>
        </w:rPr>
        <w:t>Дослідження людської психології</w:t>
      </w:r>
      <w:r w:rsidRPr="003E1756">
        <w:rPr>
          <w:rFonts w:ascii="Times New Roman" w:hAnsi="Times New Roman" w:cs="Times New Roman"/>
          <w:sz w:val="28"/>
          <w:szCs w:val="28"/>
        </w:rPr>
        <w:t xml:space="preserve">: </w:t>
      </w:r>
      <w:r w:rsidR="00C91A42">
        <w:rPr>
          <w:rFonts w:ascii="Times New Roman" w:hAnsi="Times New Roman" w:cs="Times New Roman"/>
          <w:sz w:val="28"/>
          <w:szCs w:val="28"/>
        </w:rPr>
        <w:t xml:space="preserve"> У романах </w:t>
      </w:r>
      <w:r w:rsidRPr="003E1756">
        <w:rPr>
          <w:rFonts w:ascii="Times New Roman" w:hAnsi="Times New Roman" w:cs="Times New Roman"/>
          <w:sz w:val="28"/>
          <w:szCs w:val="28"/>
        </w:rPr>
        <w:t xml:space="preserve">Кобо </w:t>
      </w:r>
      <w:proofErr w:type="spellStart"/>
      <w:r w:rsidRPr="003E1756">
        <w:rPr>
          <w:rFonts w:ascii="Times New Roman" w:hAnsi="Times New Roman" w:cs="Times New Roman"/>
          <w:sz w:val="28"/>
          <w:szCs w:val="28"/>
        </w:rPr>
        <w:t>Абе</w:t>
      </w:r>
      <w:proofErr w:type="spellEnd"/>
      <w:r w:rsidRPr="003E1756">
        <w:rPr>
          <w:rFonts w:ascii="Times New Roman" w:hAnsi="Times New Roman" w:cs="Times New Roman"/>
          <w:sz w:val="28"/>
          <w:szCs w:val="28"/>
        </w:rPr>
        <w:t xml:space="preserve"> </w:t>
      </w:r>
      <w:r w:rsidR="00C91A42">
        <w:rPr>
          <w:rFonts w:ascii="Times New Roman" w:hAnsi="Times New Roman" w:cs="Times New Roman"/>
          <w:sz w:val="28"/>
          <w:szCs w:val="28"/>
        </w:rPr>
        <w:t xml:space="preserve">розкриває особливості </w:t>
      </w:r>
      <w:r w:rsidRPr="003E1756">
        <w:rPr>
          <w:rFonts w:ascii="Times New Roman" w:hAnsi="Times New Roman" w:cs="Times New Roman"/>
          <w:sz w:val="28"/>
          <w:szCs w:val="28"/>
        </w:rPr>
        <w:t xml:space="preserve">людської психології, </w:t>
      </w:r>
      <w:r w:rsidR="00C91A42">
        <w:rPr>
          <w:rFonts w:ascii="Times New Roman" w:hAnsi="Times New Roman" w:cs="Times New Roman"/>
          <w:sz w:val="28"/>
          <w:szCs w:val="28"/>
        </w:rPr>
        <w:t xml:space="preserve">наголошує необхідність </w:t>
      </w:r>
      <w:r w:rsidRPr="003E1756">
        <w:rPr>
          <w:rFonts w:ascii="Times New Roman" w:hAnsi="Times New Roman" w:cs="Times New Roman"/>
          <w:sz w:val="28"/>
          <w:szCs w:val="28"/>
        </w:rPr>
        <w:t>самопізнанн</w:t>
      </w:r>
      <w:r w:rsidR="00C91A42">
        <w:rPr>
          <w:rFonts w:ascii="Times New Roman" w:hAnsi="Times New Roman" w:cs="Times New Roman"/>
          <w:sz w:val="28"/>
          <w:szCs w:val="28"/>
        </w:rPr>
        <w:t>я</w:t>
      </w:r>
      <w:r w:rsidRPr="003E1756">
        <w:rPr>
          <w:rStyle w:val="rynqvb"/>
          <w:rFonts w:ascii="Times New Roman" w:hAnsi="Times New Roman" w:cs="Times New Roman"/>
          <w:color w:val="3C4043"/>
          <w:sz w:val="28"/>
          <w:szCs w:val="28"/>
        </w:rPr>
        <w:t>.</w:t>
      </w:r>
      <w:r w:rsidR="00C91A42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 </w:t>
      </w:r>
      <w:r w:rsidR="00C91A42">
        <w:rPr>
          <w:rFonts w:ascii="Times New Roman" w:hAnsi="Times New Roman" w:cs="Times New Roman"/>
          <w:sz w:val="28"/>
          <w:szCs w:val="28"/>
        </w:rPr>
        <w:t>С</w:t>
      </w:r>
      <w:r w:rsidR="00394537" w:rsidRPr="003E1756">
        <w:rPr>
          <w:rFonts w:ascii="Times New Roman" w:hAnsi="Times New Roman" w:cs="Times New Roman"/>
          <w:sz w:val="28"/>
          <w:szCs w:val="28"/>
        </w:rPr>
        <w:t>тимулю</w:t>
      </w:r>
      <w:r w:rsidR="00C91A42">
        <w:rPr>
          <w:rFonts w:ascii="Times New Roman" w:hAnsi="Times New Roman" w:cs="Times New Roman"/>
          <w:sz w:val="28"/>
          <w:szCs w:val="28"/>
        </w:rPr>
        <w:t>є</w:t>
      </w:r>
      <w:r w:rsidR="00394537" w:rsidRPr="003E1756">
        <w:rPr>
          <w:rFonts w:ascii="Times New Roman" w:hAnsi="Times New Roman" w:cs="Times New Roman"/>
          <w:sz w:val="28"/>
          <w:szCs w:val="28"/>
        </w:rPr>
        <w:t xml:space="preserve"> читачів до глибокого розуміння власних почуттів та думок.</w:t>
      </w:r>
    </w:p>
    <w:p w:rsidR="005F2567" w:rsidRPr="003E1756" w:rsidRDefault="005F2567" w:rsidP="003E1756">
      <w:pPr>
        <w:rPr>
          <w:rFonts w:ascii="Times New Roman" w:hAnsi="Times New Roman" w:cs="Times New Roman"/>
          <w:sz w:val="28"/>
          <w:szCs w:val="28"/>
        </w:rPr>
      </w:pPr>
      <w:r w:rsidRPr="003E1756">
        <w:rPr>
          <w:rFonts w:ascii="Times New Roman" w:hAnsi="Times New Roman" w:cs="Times New Roman"/>
          <w:b/>
          <w:sz w:val="28"/>
          <w:szCs w:val="28"/>
        </w:rPr>
        <w:t>Самотність в натовпі:</w:t>
      </w:r>
      <w:r w:rsidRPr="003E1756">
        <w:rPr>
          <w:rFonts w:ascii="Times New Roman" w:hAnsi="Times New Roman" w:cs="Times New Roman"/>
          <w:sz w:val="28"/>
          <w:szCs w:val="28"/>
        </w:rPr>
        <w:t xml:space="preserve"> </w:t>
      </w:r>
      <w:r w:rsidR="006012DF">
        <w:rPr>
          <w:rFonts w:ascii="Times New Roman" w:hAnsi="Times New Roman" w:cs="Times New Roman"/>
          <w:sz w:val="28"/>
          <w:szCs w:val="28"/>
        </w:rPr>
        <w:t xml:space="preserve"> </w:t>
      </w:r>
      <w:r w:rsidRPr="003E1756">
        <w:rPr>
          <w:rFonts w:ascii="Times New Roman" w:hAnsi="Times New Roman" w:cs="Times New Roman"/>
          <w:sz w:val="28"/>
          <w:szCs w:val="28"/>
        </w:rPr>
        <w:t xml:space="preserve">Кобо </w:t>
      </w:r>
      <w:proofErr w:type="spellStart"/>
      <w:r w:rsidRPr="003E1756">
        <w:rPr>
          <w:rFonts w:ascii="Times New Roman" w:hAnsi="Times New Roman" w:cs="Times New Roman"/>
          <w:sz w:val="28"/>
          <w:szCs w:val="28"/>
        </w:rPr>
        <w:t>Абе</w:t>
      </w:r>
      <w:proofErr w:type="spellEnd"/>
      <w:r w:rsidRPr="003E1756">
        <w:rPr>
          <w:rFonts w:ascii="Times New Roman" w:hAnsi="Times New Roman" w:cs="Times New Roman"/>
          <w:sz w:val="28"/>
          <w:szCs w:val="28"/>
        </w:rPr>
        <w:t xml:space="preserve"> </w:t>
      </w:r>
      <w:r w:rsidR="006012DF">
        <w:rPr>
          <w:rFonts w:ascii="Times New Roman" w:hAnsi="Times New Roman" w:cs="Times New Roman"/>
          <w:sz w:val="28"/>
          <w:szCs w:val="28"/>
        </w:rPr>
        <w:t xml:space="preserve">репрезентує </w:t>
      </w:r>
      <w:r w:rsidRPr="003E1756">
        <w:rPr>
          <w:rFonts w:ascii="Times New Roman" w:hAnsi="Times New Roman" w:cs="Times New Roman"/>
          <w:sz w:val="28"/>
          <w:szCs w:val="28"/>
        </w:rPr>
        <w:t>тем</w:t>
      </w:r>
      <w:r w:rsidR="006012DF">
        <w:rPr>
          <w:rFonts w:ascii="Times New Roman" w:hAnsi="Times New Roman" w:cs="Times New Roman"/>
          <w:sz w:val="28"/>
          <w:szCs w:val="28"/>
        </w:rPr>
        <w:t>у</w:t>
      </w:r>
      <w:r w:rsidRPr="003E1756">
        <w:rPr>
          <w:rFonts w:ascii="Times New Roman" w:hAnsi="Times New Roman" w:cs="Times New Roman"/>
          <w:sz w:val="28"/>
          <w:szCs w:val="28"/>
        </w:rPr>
        <w:t xml:space="preserve"> самотності людини в натовпі, мегаполісі, допомагає краще зрозуміти настрої, проблеми, думки </w:t>
      </w:r>
      <w:r w:rsidR="006012DF">
        <w:rPr>
          <w:rFonts w:ascii="Times New Roman" w:hAnsi="Times New Roman" w:cs="Times New Roman"/>
          <w:sz w:val="28"/>
          <w:szCs w:val="28"/>
        </w:rPr>
        <w:t>сучасної людини</w:t>
      </w:r>
      <w:r w:rsidRPr="003E1756">
        <w:rPr>
          <w:rFonts w:ascii="Times New Roman" w:hAnsi="Times New Roman" w:cs="Times New Roman"/>
          <w:sz w:val="28"/>
          <w:szCs w:val="28"/>
        </w:rPr>
        <w:t>.</w:t>
      </w:r>
    </w:p>
    <w:p w:rsidR="00394537" w:rsidRPr="003E1756" w:rsidRDefault="00394537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3E1756">
        <w:rPr>
          <w:rFonts w:ascii="Times New Roman" w:hAnsi="Times New Roman" w:cs="Times New Roman"/>
          <w:b/>
          <w:sz w:val="28"/>
          <w:szCs w:val="28"/>
        </w:rPr>
        <w:t>Дослідження моральних дилем</w:t>
      </w:r>
      <w:r w:rsidRPr="003E1756">
        <w:rPr>
          <w:rFonts w:ascii="Times New Roman" w:hAnsi="Times New Roman" w:cs="Times New Roman"/>
          <w:sz w:val="28"/>
          <w:szCs w:val="28"/>
        </w:rPr>
        <w:t xml:space="preserve">: У творах </w:t>
      </w:r>
      <w:r w:rsidR="006012DF">
        <w:rPr>
          <w:rFonts w:ascii="Times New Roman" w:hAnsi="Times New Roman" w:cs="Times New Roman"/>
          <w:sz w:val="28"/>
          <w:szCs w:val="28"/>
        </w:rPr>
        <w:t xml:space="preserve">Кобо </w:t>
      </w:r>
      <w:proofErr w:type="spellStart"/>
      <w:r w:rsidRPr="003E1756">
        <w:rPr>
          <w:rFonts w:ascii="Times New Roman" w:hAnsi="Times New Roman" w:cs="Times New Roman"/>
          <w:sz w:val="28"/>
          <w:szCs w:val="28"/>
        </w:rPr>
        <w:t>Абе</w:t>
      </w:r>
      <w:proofErr w:type="spellEnd"/>
      <w:r w:rsidRPr="003E1756">
        <w:rPr>
          <w:rFonts w:ascii="Times New Roman" w:hAnsi="Times New Roman" w:cs="Times New Roman"/>
          <w:sz w:val="28"/>
          <w:szCs w:val="28"/>
        </w:rPr>
        <w:t xml:space="preserve"> </w:t>
      </w:r>
      <w:r w:rsidR="006012DF">
        <w:rPr>
          <w:rFonts w:ascii="Times New Roman" w:hAnsi="Times New Roman" w:cs="Times New Roman"/>
          <w:sz w:val="28"/>
          <w:szCs w:val="28"/>
        </w:rPr>
        <w:t xml:space="preserve">розкриває </w:t>
      </w:r>
      <w:r w:rsidRPr="003E1756">
        <w:rPr>
          <w:rFonts w:ascii="Times New Roman" w:hAnsi="Times New Roman" w:cs="Times New Roman"/>
          <w:sz w:val="28"/>
          <w:szCs w:val="28"/>
        </w:rPr>
        <w:t xml:space="preserve"> складні моральні дилеми,</w:t>
      </w:r>
      <w:r w:rsidR="006012DF">
        <w:rPr>
          <w:rFonts w:ascii="Times New Roman" w:hAnsi="Times New Roman" w:cs="Times New Roman"/>
          <w:sz w:val="28"/>
          <w:szCs w:val="28"/>
        </w:rPr>
        <w:t xml:space="preserve"> спонукає читачів </w:t>
      </w:r>
      <w:r w:rsidRPr="003E1756">
        <w:rPr>
          <w:rFonts w:ascii="Times New Roman" w:hAnsi="Times New Roman" w:cs="Times New Roman"/>
          <w:sz w:val="28"/>
          <w:szCs w:val="28"/>
        </w:rPr>
        <w:t>до</w:t>
      </w:r>
      <w:r w:rsidR="006012DF">
        <w:rPr>
          <w:rFonts w:ascii="Times New Roman" w:hAnsi="Times New Roman" w:cs="Times New Roman"/>
          <w:sz w:val="28"/>
          <w:szCs w:val="28"/>
        </w:rPr>
        <w:t xml:space="preserve"> вивчення</w:t>
      </w:r>
      <w:r w:rsidRPr="003E1756">
        <w:rPr>
          <w:rFonts w:ascii="Times New Roman" w:hAnsi="Times New Roman" w:cs="Times New Roman"/>
          <w:sz w:val="28"/>
          <w:szCs w:val="28"/>
        </w:rPr>
        <w:t xml:space="preserve"> цих аспектів</w:t>
      </w:r>
      <w:r w:rsidRPr="003E1756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394537" w:rsidRPr="007B391D" w:rsidRDefault="00394537" w:rsidP="007B391D">
      <w:pPr>
        <w:rPr>
          <w:rFonts w:ascii="Times New Roman" w:hAnsi="Times New Roman" w:cs="Times New Roman"/>
          <w:sz w:val="28"/>
          <w:szCs w:val="28"/>
        </w:rPr>
      </w:pPr>
      <w:r w:rsidRPr="007B391D">
        <w:rPr>
          <w:rFonts w:ascii="Times New Roman" w:hAnsi="Times New Roman" w:cs="Times New Roman"/>
          <w:b/>
          <w:sz w:val="28"/>
          <w:szCs w:val="28"/>
        </w:rPr>
        <w:lastRenderedPageBreak/>
        <w:t>Пошук духовного просвітлення</w:t>
      </w:r>
      <w:r w:rsidRPr="007B391D">
        <w:rPr>
          <w:rFonts w:ascii="Times New Roman" w:hAnsi="Times New Roman" w:cs="Times New Roman"/>
          <w:sz w:val="28"/>
          <w:szCs w:val="28"/>
        </w:rPr>
        <w:t xml:space="preserve">: </w:t>
      </w:r>
      <w:r w:rsidR="006012DF">
        <w:rPr>
          <w:rFonts w:ascii="Times New Roman" w:hAnsi="Times New Roman" w:cs="Times New Roman"/>
          <w:sz w:val="28"/>
          <w:szCs w:val="28"/>
        </w:rPr>
        <w:t xml:space="preserve">Кобо </w:t>
      </w:r>
      <w:r w:rsidRPr="007B3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91D">
        <w:rPr>
          <w:rFonts w:ascii="Times New Roman" w:hAnsi="Times New Roman" w:cs="Times New Roman"/>
          <w:sz w:val="28"/>
          <w:szCs w:val="28"/>
        </w:rPr>
        <w:t>Абе</w:t>
      </w:r>
      <w:proofErr w:type="spellEnd"/>
      <w:r w:rsidRPr="007B391D">
        <w:rPr>
          <w:rFonts w:ascii="Times New Roman" w:hAnsi="Times New Roman" w:cs="Times New Roman"/>
          <w:sz w:val="28"/>
          <w:szCs w:val="28"/>
        </w:rPr>
        <w:t xml:space="preserve"> став</w:t>
      </w:r>
      <w:r w:rsidR="006012DF">
        <w:rPr>
          <w:rFonts w:ascii="Times New Roman" w:hAnsi="Times New Roman" w:cs="Times New Roman"/>
          <w:sz w:val="28"/>
          <w:szCs w:val="28"/>
        </w:rPr>
        <w:t>ить пе</w:t>
      </w:r>
      <w:r w:rsidRPr="007B391D">
        <w:rPr>
          <w:rFonts w:ascii="Times New Roman" w:hAnsi="Times New Roman" w:cs="Times New Roman"/>
          <w:sz w:val="28"/>
          <w:szCs w:val="28"/>
        </w:rPr>
        <w:t xml:space="preserve">ред героями завдання пошуку духовного просвітлення та визволення. </w:t>
      </w:r>
    </w:p>
    <w:p w:rsidR="005F2567" w:rsidRPr="007B391D" w:rsidRDefault="005F2567" w:rsidP="007B391D">
      <w:pPr>
        <w:rPr>
          <w:rFonts w:ascii="Times New Roman" w:hAnsi="Times New Roman" w:cs="Times New Roman"/>
          <w:sz w:val="28"/>
          <w:szCs w:val="28"/>
        </w:rPr>
      </w:pPr>
      <w:r w:rsidRPr="007B391D">
        <w:rPr>
          <w:rFonts w:ascii="Times New Roman" w:hAnsi="Times New Roman" w:cs="Times New Roman"/>
          <w:b/>
          <w:sz w:val="28"/>
          <w:szCs w:val="28"/>
        </w:rPr>
        <w:t>Маніпуляція символами</w:t>
      </w:r>
      <w:r w:rsidRPr="007B39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B391D">
        <w:rPr>
          <w:rFonts w:ascii="Times New Roman" w:hAnsi="Times New Roman" w:cs="Times New Roman"/>
          <w:sz w:val="28"/>
          <w:szCs w:val="28"/>
        </w:rPr>
        <w:t>Юкіо</w:t>
      </w:r>
      <w:proofErr w:type="spellEnd"/>
      <w:r w:rsidR="00601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91D">
        <w:rPr>
          <w:rFonts w:ascii="Times New Roman" w:hAnsi="Times New Roman" w:cs="Times New Roman"/>
          <w:sz w:val="28"/>
          <w:szCs w:val="28"/>
        </w:rPr>
        <w:t>Мі</w:t>
      </w:r>
      <w:r w:rsidR="00DF2D13">
        <w:rPr>
          <w:rFonts w:ascii="Times New Roman" w:hAnsi="Times New Roman" w:cs="Times New Roman"/>
          <w:sz w:val="28"/>
          <w:szCs w:val="28"/>
        </w:rPr>
        <w:t>ш</w:t>
      </w:r>
      <w:r w:rsidRPr="007B391D">
        <w:rPr>
          <w:rFonts w:ascii="Times New Roman" w:hAnsi="Times New Roman" w:cs="Times New Roman"/>
          <w:sz w:val="28"/>
          <w:szCs w:val="28"/>
        </w:rPr>
        <w:t>іма</w:t>
      </w:r>
      <w:proofErr w:type="spellEnd"/>
      <w:r w:rsidRPr="007B391D">
        <w:rPr>
          <w:rFonts w:ascii="Times New Roman" w:hAnsi="Times New Roman" w:cs="Times New Roman"/>
          <w:sz w:val="28"/>
          <w:szCs w:val="28"/>
        </w:rPr>
        <w:t xml:space="preserve"> використову</w:t>
      </w:r>
      <w:r w:rsidR="006012DF">
        <w:rPr>
          <w:rFonts w:ascii="Times New Roman" w:hAnsi="Times New Roman" w:cs="Times New Roman"/>
          <w:sz w:val="28"/>
          <w:szCs w:val="28"/>
        </w:rPr>
        <w:t>є</w:t>
      </w:r>
      <w:r w:rsidRPr="007B391D">
        <w:rPr>
          <w:rFonts w:ascii="Times New Roman" w:hAnsi="Times New Roman" w:cs="Times New Roman"/>
          <w:sz w:val="28"/>
          <w:szCs w:val="28"/>
        </w:rPr>
        <w:t xml:space="preserve"> символізм</w:t>
      </w:r>
      <w:r w:rsidRPr="007B391D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, </w:t>
      </w:r>
      <w:r w:rsidR="006012DF">
        <w:rPr>
          <w:rFonts w:ascii="Times New Roman" w:hAnsi="Times New Roman" w:cs="Times New Roman"/>
          <w:sz w:val="28"/>
          <w:szCs w:val="28"/>
        </w:rPr>
        <w:t>спонукаючи читачів розуміти метафоричність світу</w:t>
      </w:r>
      <w:r w:rsidRPr="007B39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567" w:rsidRPr="007C0912" w:rsidRDefault="005F2567" w:rsidP="007B391D">
      <w:pPr>
        <w:rPr>
          <w:rFonts w:ascii="Times New Roman" w:hAnsi="Times New Roman" w:cs="Times New Roman"/>
          <w:sz w:val="28"/>
          <w:szCs w:val="28"/>
        </w:rPr>
      </w:pPr>
      <w:r w:rsidRPr="007C0912">
        <w:rPr>
          <w:rFonts w:ascii="Times New Roman" w:hAnsi="Times New Roman" w:cs="Times New Roman"/>
          <w:b/>
          <w:sz w:val="28"/>
          <w:szCs w:val="28"/>
        </w:rPr>
        <w:t>Складність людських відносин</w:t>
      </w:r>
      <w:r w:rsidRPr="007C0912">
        <w:rPr>
          <w:rFonts w:ascii="Times New Roman" w:hAnsi="Times New Roman" w:cs="Times New Roman"/>
          <w:sz w:val="28"/>
          <w:szCs w:val="28"/>
        </w:rPr>
        <w:t>:</w:t>
      </w:r>
      <w:r w:rsidR="006012DF" w:rsidRPr="006012DF">
        <w:rPr>
          <w:rFonts w:ascii="Times New Roman" w:hAnsi="Times New Roman" w:cs="Times New Roman"/>
          <w:sz w:val="28"/>
          <w:szCs w:val="28"/>
        </w:rPr>
        <w:t xml:space="preserve"> </w:t>
      </w:r>
      <w:r w:rsidR="006012DF" w:rsidRPr="007C0912">
        <w:rPr>
          <w:rFonts w:ascii="Times New Roman" w:hAnsi="Times New Roman" w:cs="Times New Roman"/>
          <w:sz w:val="28"/>
          <w:szCs w:val="28"/>
        </w:rPr>
        <w:t>"Золотий храм" та "Заборонені барви"</w:t>
      </w:r>
      <w:r w:rsidRPr="007C0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2DF">
        <w:rPr>
          <w:rFonts w:ascii="Times New Roman" w:hAnsi="Times New Roman" w:cs="Times New Roman"/>
          <w:sz w:val="28"/>
          <w:szCs w:val="28"/>
        </w:rPr>
        <w:t>Юкіо</w:t>
      </w:r>
      <w:proofErr w:type="spellEnd"/>
      <w:r w:rsidR="00601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  <w:szCs w:val="28"/>
        </w:rPr>
        <w:t>Мі</w:t>
      </w:r>
      <w:r w:rsidR="00DF2D13">
        <w:rPr>
          <w:rFonts w:ascii="Times New Roman" w:hAnsi="Times New Roman" w:cs="Times New Roman"/>
          <w:sz w:val="28"/>
          <w:szCs w:val="28"/>
        </w:rPr>
        <w:t>ш</w:t>
      </w:r>
      <w:r w:rsidR="006012DF">
        <w:rPr>
          <w:rFonts w:ascii="Times New Roman" w:hAnsi="Times New Roman" w:cs="Times New Roman"/>
          <w:sz w:val="28"/>
          <w:szCs w:val="28"/>
        </w:rPr>
        <w:t>іми</w:t>
      </w:r>
      <w:proofErr w:type="spellEnd"/>
      <w:r w:rsidR="006012DF">
        <w:rPr>
          <w:rFonts w:ascii="Times New Roman" w:hAnsi="Times New Roman" w:cs="Times New Roman"/>
          <w:sz w:val="28"/>
          <w:szCs w:val="28"/>
        </w:rPr>
        <w:t xml:space="preserve"> </w:t>
      </w:r>
      <w:r w:rsidRPr="007C0912">
        <w:rPr>
          <w:rFonts w:ascii="Times New Roman" w:hAnsi="Times New Roman" w:cs="Times New Roman"/>
          <w:sz w:val="28"/>
          <w:szCs w:val="28"/>
        </w:rPr>
        <w:t xml:space="preserve">допомагають </w:t>
      </w:r>
      <w:r w:rsidR="006012DF">
        <w:rPr>
          <w:rFonts w:ascii="Times New Roman" w:hAnsi="Times New Roman" w:cs="Times New Roman"/>
          <w:sz w:val="28"/>
          <w:szCs w:val="28"/>
        </w:rPr>
        <w:t>з</w:t>
      </w:r>
      <w:r w:rsidRPr="007C0912">
        <w:rPr>
          <w:rFonts w:ascii="Times New Roman" w:hAnsi="Times New Roman" w:cs="Times New Roman"/>
          <w:sz w:val="28"/>
          <w:szCs w:val="28"/>
        </w:rPr>
        <w:t>розуміти складності міжособистісних відносин.</w:t>
      </w:r>
    </w:p>
    <w:p w:rsidR="00774541" w:rsidRPr="003E1756" w:rsidRDefault="00774541" w:rsidP="003E1756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proofErr w:type="spellStart"/>
      <w:r w:rsidRPr="007B391D">
        <w:rPr>
          <w:rFonts w:ascii="Times New Roman" w:hAnsi="Times New Roman" w:cs="Times New Roman"/>
          <w:b/>
          <w:sz w:val="28"/>
          <w:szCs w:val="28"/>
        </w:rPr>
        <w:t>Інклюзивність</w:t>
      </w:r>
      <w:proofErr w:type="spellEnd"/>
      <w:r w:rsidRPr="007B391D">
        <w:rPr>
          <w:rFonts w:ascii="Times New Roman" w:hAnsi="Times New Roman" w:cs="Times New Roman"/>
          <w:sz w:val="28"/>
          <w:szCs w:val="28"/>
        </w:rPr>
        <w:t xml:space="preserve">: Роман "Записки </w:t>
      </w:r>
      <w:proofErr w:type="spellStart"/>
      <w:r w:rsidRPr="007B391D">
        <w:rPr>
          <w:rFonts w:ascii="Times New Roman" w:hAnsi="Times New Roman" w:cs="Times New Roman"/>
          <w:sz w:val="28"/>
          <w:szCs w:val="28"/>
        </w:rPr>
        <w:t>пінчранера</w:t>
      </w:r>
      <w:proofErr w:type="spellEnd"/>
      <w:r w:rsidRPr="007B391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B391D">
        <w:rPr>
          <w:rFonts w:ascii="Times New Roman" w:hAnsi="Times New Roman" w:cs="Times New Roman"/>
          <w:sz w:val="28"/>
          <w:szCs w:val="28"/>
        </w:rPr>
        <w:t>Кендзабуро</w:t>
      </w:r>
      <w:proofErr w:type="spellEnd"/>
      <w:r w:rsidR="00B46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91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7B391D">
        <w:rPr>
          <w:rFonts w:ascii="Times New Roman" w:hAnsi="Times New Roman" w:cs="Times New Roman"/>
          <w:sz w:val="28"/>
          <w:szCs w:val="28"/>
        </w:rPr>
        <w:t xml:space="preserve"> порушує питання інклюзивної освіти та прийняття відмінностей.</w:t>
      </w:r>
      <w:r w:rsidR="00517DAD">
        <w:rPr>
          <w:rFonts w:ascii="Times New Roman" w:hAnsi="Times New Roman" w:cs="Times New Roman"/>
          <w:sz w:val="28"/>
          <w:szCs w:val="28"/>
        </w:rPr>
        <w:t xml:space="preserve"> </w:t>
      </w:r>
      <w:r w:rsidR="00394537" w:rsidRPr="003E1756">
        <w:rPr>
          <w:rFonts w:ascii="Times New Roman" w:hAnsi="Times New Roman" w:cs="Times New Roman"/>
          <w:sz w:val="28"/>
          <w:szCs w:val="28"/>
        </w:rPr>
        <w:t xml:space="preserve">Він </w:t>
      </w:r>
      <w:r w:rsidR="00517DAD">
        <w:rPr>
          <w:rFonts w:ascii="Times New Roman" w:hAnsi="Times New Roman" w:cs="Times New Roman"/>
          <w:sz w:val="28"/>
          <w:szCs w:val="28"/>
        </w:rPr>
        <w:t>акцентує</w:t>
      </w:r>
      <w:r w:rsidR="00394537" w:rsidRPr="003E1756">
        <w:rPr>
          <w:rFonts w:ascii="Times New Roman" w:hAnsi="Times New Roman" w:cs="Times New Roman"/>
          <w:sz w:val="28"/>
          <w:szCs w:val="28"/>
        </w:rPr>
        <w:t xml:space="preserve"> важливість толерантності та поваги до різних особистостей.</w:t>
      </w:r>
    </w:p>
    <w:p w:rsidR="005F2567" w:rsidRPr="007C0912" w:rsidRDefault="00774541" w:rsidP="007C0912">
      <w:pPr>
        <w:rPr>
          <w:rStyle w:val="rynqvb"/>
          <w:rFonts w:ascii="Times New Roman" w:hAnsi="Times New Roman" w:cs="Times New Roman"/>
          <w:color w:val="3C4043"/>
          <w:sz w:val="36"/>
          <w:szCs w:val="28"/>
        </w:rPr>
      </w:pPr>
      <w:r w:rsidRPr="007C0912">
        <w:rPr>
          <w:rFonts w:ascii="Times New Roman" w:hAnsi="Times New Roman" w:cs="Times New Roman"/>
          <w:b/>
          <w:sz w:val="28"/>
        </w:rPr>
        <w:t xml:space="preserve">Повага до </w:t>
      </w:r>
      <w:proofErr w:type="spellStart"/>
      <w:r w:rsidRPr="007C0912">
        <w:rPr>
          <w:rFonts w:ascii="Times New Roman" w:hAnsi="Times New Roman" w:cs="Times New Roman"/>
          <w:b/>
          <w:sz w:val="28"/>
        </w:rPr>
        <w:t>природи:</w:t>
      </w:r>
      <w:r w:rsidR="00517DAD">
        <w:rPr>
          <w:rFonts w:ascii="Times New Roman" w:hAnsi="Times New Roman" w:cs="Times New Roman"/>
          <w:sz w:val="28"/>
        </w:rPr>
        <w:t>Твори</w:t>
      </w:r>
      <w:proofErr w:type="spellEnd"/>
      <w:r w:rsidR="00517DAD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394537" w:rsidRPr="007C0912">
        <w:rPr>
          <w:rFonts w:ascii="Times New Roman" w:hAnsi="Times New Roman" w:cs="Times New Roman"/>
          <w:sz w:val="28"/>
        </w:rPr>
        <w:t>Кендзабуро</w:t>
      </w:r>
      <w:proofErr w:type="spellEnd"/>
      <w:r w:rsidR="00B463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</w:rPr>
        <w:t>Ое</w:t>
      </w:r>
      <w:proofErr w:type="spellEnd"/>
      <w:r w:rsidRPr="007C0912">
        <w:rPr>
          <w:rFonts w:ascii="Times New Roman" w:hAnsi="Times New Roman" w:cs="Times New Roman"/>
          <w:sz w:val="28"/>
        </w:rPr>
        <w:t xml:space="preserve"> </w:t>
      </w:r>
      <w:r w:rsidR="00517DAD">
        <w:rPr>
          <w:rFonts w:ascii="Times New Roman" w:hAnsi="Times New Roman" w:cs="Times New Roman"/>
          <w:sz w:val="28"/>
        </w:rPr>
        <w:t>розкривають необхідність</w:t>
      </w:r>
      <w:r w:rsidRPr="007C0912">
        <w:rPr>
          <w:rFonts w:ascii="Times New Roman" w:hAnsi="Times New Roman" w:cs="Times New Roman"/>
          <w:sz w:val="28"/>
        </w:rPr>
        <w:t xml:space="preserve"> поваг</w:t>
      </w:r>
      <w:r w:rsidR="00517DAD">
        <w:rPr>
          <w:rFonts w:ascii="Times New Roman" w:hAnsi="Times New Roman" w:cs="Times New Roman"/>
          <w:sz w:val="28"/>
        </w:rPr>
        <w:t xml:space="preserve">и </w:t>
      </w:r>
      <w:r w:rsidRPr="007C0912">
        <w:rPr>
          <w:rFonts w:ascii="Times New Roman" w:hAnsi="Times New Roman" w:cs="Times New Roman"/>
          <w:sz w:val="28"/>
        </w:rPr>
        <w:t>до природи та уроків, які вона дає.</w:t>
      </w:r>
    </w:p>
    <w:p w:rsidR="00774541" w:rsidRPr="007C0912" w:rsidRDefault="00774541" w:rsidP="007B391D">
      <w:r w:rsidRPr="007C0912">
        <w:rPr>
          <w:rFonts w:ascii="Times New Roman" w:hAnsi="Times New Roman" w:cs="Times New Roman"/>
          <w:b/>
          <w:sz w:val="28"/>
        </w:rPr>
        <w:t>Важливість пам’яті, минулого та спогадів</w:t>
      </w:r>
      <w:r w:rsidRPr="007C0912">
        <w:rPr>
          <w:rFonts w:ascii="Times New Roman" w:hAnsi="Times New Roman" w:cs="Times New Roman"/>
          <w:sz w:val="28"/>
        </w:rPr>
        <w:t>:</w:t>
      </w:r>
      <w:r w:rsidR="00861AE4">
        <w:rPr>
          <w:rFonts w:ascii="Times New Roman" w:hAnsi="Times New Roman" w:cs="Times New Roman"/>
          <w:sz w:val="28"/>
        </w:rPr>
        <w:t xml:space="preserve"> «</w:t>
      </w:r>
      <w:r w:rsidR="00861AE4" w:rsidRPr="007C0912">
        <w:rPr>
          <w:rFonts w:ascii="Times New Roman" w:hAnsi="Times New Roman" w:cs="Times New Roman"/>
          <w:sz w:val="28"/>
        </w:rPr>
        <w:t>Ігри сучасників</w:t>
      </w:r>
      <w:r w:rsidR="00861AE4">
        <w:rPr>
          <w:rFonts w:ascii="Times New Roman" w:hAnsi="Times New Roman" w:cs="Times New Roman"/>
          <w:sz w:val="28"/>
        </w:rPr>
        <w:t>»</w:t>
      </w:r>
      <w:r w:rsidR="00861AE4" w:rsidRPr="007C09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</w:rPr>
        <w:t>Кендзабуро</w:t>
      </w:r>
      <w:proofErr w:type="spellEnd"/>
      <w:r w:rsidR="00861A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</w:rPr>
        <w:t>Ое</w:t>
      </w:r>
      <w:proofErr w:type="spellEnd"/>
      <w:r w:rsidRPr="007C0912">
        <w:rPr>
          <w:rFonts w:ascii="Times New Roman" w:hAnsi="Times New Roman" w:cs="Times New Roman"/>
          <w:sz w:val="28"/>
        </w:rPr>
        <w:t xml:space="preserve"> </w:t>
      </w:r>
      <w:r w:rsidR="00861AE4">
        <w:rPr>
          <w:rFonts w:ascii="Times New Roman" w:hAnsi="Times New Roman" w:cs="Times New Roman"/>
          <w:sz w:val="28"/>
        </w:rPr>
        <w:t>репрезентує важливість пережитого досвіду особистості</w:t>
      </w:r>
    </w:p>
    <w:p w:rsidR="00394537" w:rsidRPr="003E1756" w:rsidRDefault="00394537" w:rsidP="007B391D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B463B1">
        <w:rPr>
          <w:rFonts w:ascii="Times New Roman" w:hAnsi="Times New Roman" w:cs="Times New Roman"/>
          <w:b/>
          <w:sz w:val="28"/>
          <w:szCs w:val="28"/>
        </w:rPr>
        <w:t xml:space="preserve">Моральні </w:t>
      </w:r>
      <w:proofErr w:type="spellStart"/>
      <w:r w:rsidRPr="00B463B1">
        <w:rPr>
          <w:rFonts w:ascii="Times New Roman" w:hAnsi="Times New Roman" w:cs="Times New Roman"/>
          <w:b/>
          <w:sz w:val="28"/>
          <w:szCs w:val="28"/>
        </w:rPr>
        <w:t>уроки</w:t>
      </w:r>
      <w:proofErr w:type="spellEnd"/>
      <w:r w:rsidRPr="00B463B1">
        <w:rPr>
          <w:rFonts w:ascii="Times New Roman" w:hAnsi="Times New Roman" w:cs="Times New Roman"/>
          <w:b/>
          <w:sz w:val="28"/>
          <w:szCs w:val="28"/>
        </w:rPr>
        <w:t>:</w:t>
      </w:r>
      <w:r w:rsidRPr="003E1756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 </w:t>
      </w:r>
      <w:r w:rsidR="00861AE4">
        <w:rPr>
          <w:rFonts w:ascii="Times New Roman" w:hAnsi="Times New Roman" w:cs="Times New Roman"/>
          <w:sz w:val="28"/>
        </w:rPr>
        <w:t>Твори</w:t>
      </w:r>
      <w:r w:rsidRPr="007C09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</w:rPr>
        <w:t>Кендзабуро</w:t>
      </w:r>
      <w:proofErr w:type="spellEnd"/>
      <w:r w:rsidR="00861A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</w:rPr>
        <w:t>Ое</w:t>
      </w:r>
      <w:proofErr w:type="spellEnd"/>
      <w:r w:rsidRPr="007C0912">
        <w:rPr>
          <w:rFonts w:ascii="Times New Roman" w:hAnsi="Times New Roman" w:cs="Times New Roman"/>
          <w:sz w:val="28"/>
        </w:rPr>
        <w:t xml:space="preserve"> </w:t>
      </w:r>
      <w:r w:rsidR="00861AE4">
        <w:rPr>
          <w:rFonts w:ascii="Times New Roman" w:hAnsi="Times New Roman" w:cs="Times New Roman"/>
          <w:sz w:val="28"/>
        </w:rPr>
        <w:t>розкривають різноманітні</w:t>
      </w:r>
      <w:r w:rsidRPr="007C0912">
        <w:rPr>
          <w:rFonts w:ascii="Times New Roman" w:hAnsi="Times New Roman" w:cs="Times New Roman"/>
          <w:sz w:val="28"/>
        </w:rPr>
        <w:t xml:space="preserve"> моральні </w:t>
      </w:r>
      <w:r w:rsidR="00861AE4">
        <w:rPr>
          <w:rFonts w:ascii="Times New Roman" w:hAnsi="Times New Roman" w:cs="Times New Roman"/>
          <w:sz w:val="28"/>
        </w:rPr>
        <w:t>уроки</w:t>
      </w:r>
      <w:r w:rsidRPr="007C0912">
        <w:rPr>
          <w:rFonts w:ascii="Times New Roman" w:hAnsi="Times New Roman" w:cs="Times New Roman"/>
          <w:sz w:val="28"/>
        </w:rPr>
        <w:t>, які змушують читачів за</w:t>
      </w:r>
      <w:r w:rsidR="00861AE4">
        <w:rPr>
          <w:rFonts w:ascii="Times New Roman" w:hAnsi="Times New Roman" w:cs="Times New Roman"/>
          <w:sz w:val="28"/>
        </w:rPr>
        <w:t xml:space="preserve">мислитися про </w:t>
      </w:r>
      <w:r w:rsidRPr="007C0912">
        <w:rPr>
          <w:rFonts w:ascii="Times New Roman" w:hAnsi="Times New Roman" w:cs="Times New Roman"/>
          <w:sz w:val="28"/>
        </w:rPr>
        <w:t>власні цінності та норми поведінки.</w:t>
      </w:r>
    </w:p>
    <w:p w:rsidR="00394537" w:rsidRPr="007C0912" w:rsidRDefault="00394537" w:rsidP="007B391D">
      <w:pPr>
        <w:rPr>
          <w:rFonts w:ascii="Times New Roman" w:hAnsi="Times New Roman" w:cs="Times New Roman"/>
          <w:sz w:val="28"/>
          <w:szCs w:val="28"/>
        </w:rPr>
      </w:pPr>
      <w:r w:rsidRPr="007C0912">
        <w:rPr>
          <w:rFonts w:ascii="Times New Roman" w:hAnsi="Times New Roman" w:cs="Times New Roman"/>
          <w:b/>
          <w:sz w:val="28"/>
          <w:szCs w:val="28"/>
        </w:rPr>
        <w:t>Роль сім'ї та близьких відносин</w:t>
      </w:r>
      <w:r w:rsidRPr="007C0912">
        <w:rPr>
          <w:rFonts w:ascii="Times New Roman" w:hAnsi="Times New Roman" w:cs="Times New Roman"/>
          <w:sz w:val="28"/>
          <w:szCs w:val="28"/>
        </w:rPr>
        <w:t xml:space="preserve">: </w:t>
      </w:r>
      <w:r w:rsidR="00861AE4">
        <w:rPr>
          <w:rFonts w:ascii="Times New Roman" w:hAnsi="Times New Roman" w:cs="Times New Roman"/>
          <w:sz w:val="28"/>
          <w:szCs w:val="28"/>
        </w:rPr>
        <w:t xml:space="preserve">Твори  </w:t>
      </w:r>
      <w:proofErr w:type="spellStart"/>
      <w:r w:rsidR="007C0912" w:rsidRPr="007C0912">
        <w:rPr>
          <w:rFonts w:ascii="Times New Roman" w:hAnsi="Times New Roman" w:cs="Times New Roman"/>
          <w:sz w:val="28"/>
          <w:szCs w:val="28"/>
        </w:rPr>
        <w:t>Кендзабуро</w:t>
      </w:r>
      <w:proofErr w:type="spellEnd"/>
      <w:r w:rsidR="00B46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912" w:rsidRPr="007C091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7C0912">
        <w:rPr>
          <w:rFonts w:ascii="Times New Roman" w:hAnsi="Times New Roman" w:cs="Times New Roman"/>
          <w:sz w:val="28"/>
          <w:szCs w:val="28"/>
        </w:rPr>
        <w:t xml:space="preserve"> акцентують значущ</w:t>
      </w:r>
      <w:r w:rsidR="00861AE4">
        <w:rPr>
          <w:rFonts w:ascii="Times New Roman" w:hAnsi="Times New Roman" w:cs="Times New Roman"/>
          <w:sz w:val="28"/>
          <w:szCs w:val="28"/>
        </w:rPr>
        <w:t xml:space="preserve">ість сімейних відносин та зв'язків, </w:t>
      </w:r>
      <w:r w:rsidRPr="007C0912">
        <w:rPr>
          <w:rFonts w:ascii="Times New Roman" w:hAnsi="Times New Roman" w:cs="Times New Roman"/>
          <w:sz w:val="28"/>
          <w:szCs w:val="28"/>
        </w:rPr>
        <w:t>важлив</w:t>
      </w:r>
      <w:r w:rsidR="00861AE4">
        <w:rPr>
          <w:rFonts w:ascii="Times New Roman" w:hAnsi="Times New Roman" w:cs="Times New Roman"/>
          <w:sz w:val="28"/>
          <w:szCs w:val="28"/>
        </w:rPr>
        <w:t>ість</w:t>
      </w:r>
      <w:r w:rsidRPr="007C0912">
        <w:rPr>
          <w:rFonts w:ascii="Times New Roman" w:hAnsi="Times New Roman" w:cs="Times New Roman"/>
          <w:sz w:val="28"/>
          <w:szCs w:val="28"/>
        </w:rPr>
        <w:t xml:space="preserve"> сім'ї та піклування про близьких. </w:t>
      </w:r>
    </w:p>
    <w:p w:rsidR="00394537" w:rsidRPr="007C0912" w:rsidRDefault="00394537" w:rsidP="003E1756">
      <w:pPr>
        <w:rPr>
          <w:rFonts w:ascii="Times New Roman" w:hAnsi="Times New Roman" w:cs="Times New Roman"/>
          <w:sz w:val="28"/>
        </w:rPr>
      </w:pPr>
      <w:r w:rsidRPr="007C0912">
        <w:rPr>
          <w:rFonts w:ascii="Times New Roman" w:hAnsi="Times New Roman" w:cs="Times New Roman"/>
          <w:b/>
          <w:sz w:val="28"/>
        </w:rPr>
        <w:t>Пошук істини та сенсу життя</w:t>
      </w:r>
      <w:r w:rsidRPr="007C0912">
        <w:rPr>
          <w:rFonts w:ascii="Times New Roman" w:hAnsi="Times New Roman" w:cs="Times New Roman"/>
          <w:sz w:val="28"/>
        </w:rPr>
        <w:t xml:space="preserve">: </w:t>
      </w:r>
      <w:r w:rsidR="00861AE4">
        <w:rPr>
          <w:rFonts w:ascii="Times New Roman" w:hAnsi="Times New Roman" w:cs="Times New Roman"/>
          <w:sz w:val="28"/>
        </w:rPr>
        <w:t>Головні герої різножанрових творів</w:t>
      </w:r>
      <w:r w:rsidRPr="007C09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</w:rPr>
        <w:t>Кендзабуро</w:t>
      </w:r>
      <w:proofErr w:type="spellEnd"/>
      <w:r w:rsidR="00861A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0912">
        <w:rPr>
          <w:rFonts w:ascii="Times New Roman" w:hAnsi="Times New Roman" w:cs="Times New Roman"/>
          <w:sz w:val="28"/>
        </w:rPr>
        <w:t>Ое</w:t>
      </w:r>
      <w:proofErr w:type="spellEnd"/>
      <w:r w:rsidRPr="007C0912">
        <w:rPr>
          <w:rFonts w:ascii="Times New Roman" w:hAnsi="Times New Roman" w:cs="Times New Roman"/>
          <w:sz w:val="28"/>
        </w:rPr>
        <w:t xml:space="preserve"> шукають істину та сенс життя, </w:t>
      </w:r>
      <w:r w:rsidR="00F86D12">
        <w:rPr>
          <w:rFonts w:ascii="Times New Roman" w:hAnsi="Times New Roman" w:cs="Times New Roman"/>
          <w:sz w:val="28"/>
        </w:rPr>
        <w:t xml:space="preserve">надихаючи читачів замислитися </w:t>
      </w:r>
      <w:r w:rsidRPr="007C0912">
        <w:rPr>
          <w:rFonts w:ascii="Times New Roman" w:hAnsi="Times New Roman" w:cs="Times New Roman"/>
          <w:sz w:val="28"/>
        </w:rPr>
        <w:t xml:space="preserve">про </w:t>
      </w:r>
      <w:r w:rsidR="00F86D12">
        <w:rPr>
          <w:rFonts w:ascii="Times New Roman" w:hAnsi="Times New Roman" w:cs="Times New Roman"/>
          <w:sz w:val="28"/>
        </w:rPr>
        <w:t xml:space="preserve">істини та сенс </w:t>
      </w:r>
      <w:r w:rsidRPr="007C0912">
        <w:rPr>
          <w:rFonts w:ascii="Times New Roman" w:hAnsi="Times New Roman" w:cs="Times New Roman"/>
          <w:sz w:val="28"/>
        </w:rPr>
        <w:t>власн</w:t>
      </w:r>
      <w:r w:rsidR="00F86D12">
        <w:rPr>
          <w:rFonts w:ascii="Times New Roman" w:hAnsi="Times New Roman" w:cs="Times New Roman"/>
          <w:sz w:val="28"/>
        </w:rPr>
        <w:t>ого</w:t>
      </w:r>
      <w:r w:rsidRPr="007C0912">
        <w:rPr>
          <w:rFonts w:ascii="Times New Roman" w:hAnsi="Times New Roman" w:cs="Times New Roman"/>
          <w:sz w:val="28"/>
        </w:rPr>
        <w:t xml:space="preserve"> життя.</w:t>
      </w:r>
    </w:p>
    <w:p w:rsidR="00774541" w:rsidRPr="007C0912" w:rsidRDefault="00774541" w:rsidP="007C0912">
      <w:pPr>
        <w:rPr>
          <w:rStyle w:val="rynqvb"/>
          <w:rFonts w:ascii="Times New Roman" w:hAnsi="Times New Roman" w:cs="Times New Roman"/>
          <w:color w:val="3C4043"/>
          <w:sz w:val="36"/>
          <w:szCs w:val="28"/>
        </w:rPr>
      </w:pPr>
      <w:r w:rsidRPr="00DF2D13">
        <w:rPr>
          <w:rFonts w:ascii="Times New Roman" w:hAnsi="Times New Roman" w:cs="Times New Roman"/>
          <w:b/>
          <w:sz w:val="28"/>
        </w:rPr>
        <w:t>Магічний реалізм</w:t>
      </w:r>
      <w:r w:rsidRPr="003E1756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: </w:t>
      </w:r>
      <w:r w:rsidR="00F86D12">
        <w:rPr>
          <w:rStyle w:val="rynqvb"/>
          <w:rFonts w:ascii="Times New Roman" w:hAnsi="Times New Roman" w:cs="Times New Roman"/>
          <w:color w:val="3C4043"/>
          <w:sz w:val="28"/>
          <w:szCs w:val="28"/>
        </w:rPr>
        <w:t>«</w:t>
      </w:r>
      <w:r w:rsidR="00F86D12" w:rsidRPr="007C0912">
        <w:rPr>
          <w:rFonts w:ascii="Times New Roman" w:hAnsi="Times New Roman" w:cs="Times New Roman"/>
          <w:sz w:val="28"/>
        </w:rPr>
        <w:t>1Q84</w:t>
      </w:r>
      <w:r w:rsidR="00F86D12">
        <w:rPr>
          <w:rFonts w:ascii="Times New Roman" w:hAnsi="Times New Roman" w:cs="Times New Roman"/>
          <w:sz w:val="28"/>
        </w:rPr>
        <w:t xml:space="preserve">»  </w:t>
      </w:r>
      <w:proofErr w:type="spellStart"/>
      <w:r w:rsidR="00B463B1">
        <w:rPr>
          <w:rFonts w:ascii="Times New Roman" w:hAnsi="Times New Roman" w:cs="Times New Roman"/>
          <w:sz w:val="28"/>
        </w:rPr>
        <w:t>Харукі</w:t>
      </w:r>
      <w:proofErr w:type="spellEnd"/>
      <w:r w:rsidR="00B463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86D12">
        <w:rPr>
          <w:rFonts w:ascii="Times New Roman" w:hAnsi="Times New Roman" w:cs="Times New Roman"/>
          <w:sz w:val="28"/>
        </w:rPr>
        <w:t>Муракамі</w:t>
      </w:r>
      <w:proofErr w:type="spellEnd"/>
      <w:r w:rsidR="00F86D12">
        <w:rPr>
          <w:rFonts w:ascii="Times New Roman" w:hAnsi="Times New Roman" w:cs="Times New Roman"/>
          <w:sz w:val="28"/>
        </w:rPr>
        <w:t xml:space="preserve"> демонструють  необхідність </w:t>
      </w:r>
      <w:r w:rsidRPr="007C0912">
        <w:rPr>
          <w:rFonts w:ascii="Times New Roman" w:hAnsi="Times New Roman" w:cs="Times New Roman"/>
          <w:sz w:val="28"/>
        </w:rPr>
        <w:t>поєднання реальності та фантазії.</w:t>
      </w:r>
    </w:p>
    <w:p w:rsidR="00774541" w:rsidRPr="00DF2D13" w:rsidRDefault="00774541" w:rsidP="007C0912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Особистісний розвиток</w:t>
      </w:r>
      <w:r w:rsidRPr="00DF2D13">
        <w:rPr>
          <w:rFonts w:ascii="Times New Roman" w:hAnsi="Times New Roman" w:cs="Times New Roman"/>
          <w:sz w:val="28"/>
          <w:szCs w:val="28"/>
        </w:rPr>
        <w:t xml:space="preserve">: </w:t>
      </w:r>
      <w:r w:rsidR="00F86D12">
        <w:rPr>
          <w:rFonts w:ascii="Times New Roman" w:hAnsi="Times New Roman" w:cs="Times New Roman"/>
          <w:sz w:val="28"/>
          <w:szCs w:val="28"/>
        </w:rPr>
        <w:t>Ч</w:t>
      </w:r>
      <w:r w:rsidR="00F86D12" w:rsidRPr="00DF2D13">
        <w:rPr>
          <w:rFonts w:ascii="Times New Roman" w:hAnsi="Times New Roman" w:cs="Times New Roman"/>
          <w:sz w:val="28"/>
          <w:szCs w:val="28"/>
        </w:rPr>
        <w:t xml:space="preserve">ерез химерні, бридкі образи "темної" сторони Японії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="00F86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Муракамі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  <w:r w:rsidR="00F86D12">
        <w:rPr>
          <w:rFonts w:ascii="Times New Roman" w:hAnsi="Times New Roman" w:cs="Times New Roman"/>
          <w:sz w:val="28"/>
          <w:szCs w:val="28"/>
        </w:rPr>
        <w:t xml:space="preserve">закликає до </w:t>
      </w:r>
      <w:r w:rsidRPr="00DF2D13">
        <w:rPr>
          <w:rFonts w:ascii="Times New Roman" w:hAnsi="Times New Roman" w:cs="Times New Roman"/>
          <w:sz w:val="28"/>
          <w:szCs w:val="28"/>
        </w:rPr>
        <w:t xml:space="preserve"> розви</w:t>
      </w:r>
      <w:r w:rsidR="00F86D12">
        <w:rPr>
          <w:rFonts w:ascii="Times New Roman" w:hAnsi="Times New Roman" w:cs="Times New Roman"/>
          <w:sz w:val="28"/>
          <w:szCs w:val="28"/>
        </w:rPr>
        <w:t xml:space="preserve">тку особистості та самопізнання, протистояння </w:t>
      </w:r>
      <w:r w:rsidRPr="00DF2D13">
        <w:rPr>
          <w:rFonts w:ascii="Times New Roman" w:hAnsi="Times New Roman" w:cs="Times New Roman"/>
          <w:sz w:val="28"/>
          <w:szCs w:val="28"/>
        </w:rPr>
        <w:t xml:space="preserve">навколишній </w:t>
      </w:r>
      <w:r w:rsidR="00F86D12">
        <w:rPr>
          <w:rFonts w:ascii="Times New Roman" w:hAnsi="Times New Roman" w:cs="Times New Roman"/>
          <w:sz w:val="28"/>
          <w:szCs w:val="28"/>
        </w:rPr>
        <w:t>реальності</w:t>
      </w:r>
      <w:r w:rsidRPr="00DF2D13">
        <w:rPr>
          <w:rFonts w:ascii="Times New Roman" w:hAnsi="Times New Roman" w:cs="Times New Roman"/>
          <w:sz w:val="28"/>
          <w:szCs w:val="28"/>
        </w:rPr>
        <w:t>.</w:t>
      </w:r>
    </w:p>
    <w:p w:rsidR="00394537" w:rsidRPr="00DF2D13" w:rsidRDefault="00394537" w:rsidP="00DF2D13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Дослідження особистісного зростання</w:t>
      </w:r>
      <w:r w:rsidRPr="00DF2D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="00F86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Муракамі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фокусується на розвитку та особистісн</w:t>
      </w:r>
      <w:r w:rsidR="00F86D12">
        <w:rPr>
          <w:rFonts w:ascii="Times New Roman" w:hAnsi="Times New Roman" w:cs="Times New Roman"/>
          <w:sz w:val="28"/>
          <w:szCs w:val="28"/>
        </w:rPr>
        <w:t xml:space="preserve">ому зростанні своїх персонажів, спонукає читача </w:t>
      </w:r>
      <w:r w:rsidRPr="00DF2D13">
        <w:rPr>
          <w:rFonts w:ascii="Times New Roman" w:hAnsi="Times New Roman" w:cs="Times New Roman"/>
          <w:sz w:val="28"/>
          <w:szCs w:val="28"/>
        </w:rPr>
        <w:t>справ</w:t>
      </w:r>
      <w:r w:rsidR="00F86D12">
        <w:rPr>
          <w:rFonts w:ascii="Times New Roman" w:hAnsi="Times New Roman" w:cs="Times New Roman"/>
          <w:sz w:val="28"/>
          <w:szCs w:val="28"/>
        </w:rPr>
        <w:t xml:space="preserve">лятися з життєвими викликами. </w:t>
      </w:r>
    </w:p>
    <w:p w:rsidR="00394537" w:rsidRPr="00DF2D13" w:rsidRDefault="00394537" w:rsidP="00DF2D13">
      <w:pPr>
        <w:rPr>
          <w:rFonts w:ascii="Times New Roman" w:hAnsi="Times New Roman" w:cs="Times New Roman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Самовизначення життя</w:t>
      </w:r>
      <w:r w:rsidRPr="00DF2D13">
        <w:rPr>
          <w:rFonts w:ascii="Times New Roman" w:hAnsi="Times New Roman" w:cs="Times New Roman"/>
          <w:sz w:val="28"/>
          <w:szCs w:val="28"/>
        </w:rPr>
        <w:t xml:space="preserve">: </w:t>
      </w:r>
      <w:r w:rsidR="00F86D12">
        <w:rPr>
          <w:rFonts w:ascii="Times New Roman" w:hAnsi="Times New Roman" w:cs="Times New Roman"/>
          <w:sz w:val="28"/>
          <w:szCs w:val="28"/>
        </w:rPr>
        <w:t>У творах</w:t>
      </w:r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="00FE7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Муракамі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  <w:r w:rsidR="00F86D12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Pr="00DF2D13">
        <w:rPr>
          <w:rFonts w:ascii="Times New Roman" w:hAnsi="Times New Roman" w:cs="Times New Roman"/>
          <w:sz w:val="28"/>
          <w:szCs w:val="28"/>
        </w:rPr>
        <w:t xml:space="preserve">перед героями завдання пошуку </w:t>
      </w:r>
      <w:r w:rsidR="00FE7EB5">
        <w:rPr>
          <w:rFonts w:ascii="Times New Roman" w:hAnsi="Times New Roman" w:cs="Times New Roman"/>
          <w:sz w:val="28"/>
          <w:szCs w:val="28"/>
        </w:rPr>
        <w:t>самовизначення в</w:t>
      </w:r>
      <w:r w:rsidRPr="00DF2D13">
        <w:rPr>
          <w:rFonts w:ascii="Times New Roman" w:hAnsi="Times New Roman" w:cs="Times New Roman"/>
          <w:sz w:val="28"/>
          <w:szCs w:val="28"/>
        </w:rPr>
        <w:t xml:space="preserve"> світі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>.</w:t>
      </w:r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537" w:rsidRPr="00DF2D13" w:rsidRDefault="00394537" w:rsidP="007C0912">
      <w:pPr>
        <w:rPr>
          <w:rFonts w:ascii="Times New Roman" w:hAnsi="Times New Roman" w:cs="Times New Roman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Саморефлексія та інтроспекція</w:t>
      </w:r>
      <w:r w:rsidRPr="00DF2D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="00FE7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Муракамі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  <w:r w:rsidR="00102D00">
        <w:rPr>
          <w:rFonts w:ascii="Times New Roman" w:hAnsi="Times New Roman" w:cs="Times New Roman"/>
          <w:sz w:val="28"/>
          <w:szCs w:val="28"/>
        </w:rPr>
        <w:t>через внутрішній світ героїв репрезентує необхідність</w:t>
      </w:r>
      <w:r w:rsidRPr="00DF2D13">
        <w:rPr>
          <w:rFonts w:ascii="Times New Roman" w:hAnsi="Times New Roman" w:cs="Times New Roman"/>
          <w:sz w:val="28"/>
          <w:szCs w:val="28"/>
        </w:rPr>
        <w:t xml:space="preserve"> саморефлексії та інтроспекції. </w:t>
      </w:r>
    </w:p>
    <w:p w:rsidR="00394537" w:rsidRPr="00DF2D13" w:rsidRDefault="00394537" w:rsidP="007C0912">
      <w:pPr>
        <w:rPr>
          <w:rFonts w:ascii="Times New Roman" w:hAnsi="Times New Roman" w:cs="Times New Roman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lastRenderedPageBreak/>
        <w:t>Співчуття та взаємодопомога</w:t>
      </w:r>
      <w:r w:rsidRPr="00DF2D13">
        <w:rPr>
          <w:rFonts w:ascii="Times New Roman" w:hAnsi="Times New Roman" w:cs="Times New Roman"/>
          <w:sz w:val="28"/>
          <w:szCs w:val="28"/>
        </w:rPr>
        <w:t xml:space="preserve">: </w:t>
      </w:r>
      <w:r w:rsidR="00102D00">
        <w:rPr>
          <w:rFonts w:ascii="Times New Roman" w:hAnsi="Times New Roman" w:cs="Times New Roman"/>
          <w:sz w:val="28"/>
          <w:szCs w:val="28"/>
        </w:rPr>
        <w:t xml:space="preserve">Твори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="0010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Муракамі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  <w:r w:rsidR="00102D00">
        <w:rPr>
          <w:rFonts w:ascii="Times New Roman" w:hAnsi="Times New Roman" w:cs="Times New Roman"/>
          <w:sz w:val="28"/>
          <w:szCs w:val="28"/>
        </w:rPr>
        <w:t xml:space="preserve">акцентує </w:t>
      </w:r>
      <w:r w:rsidR="00102D00" w:rsidRPr="00DF2D13">
        <w:rPr>
          <w:rFonts w:ascii="Times New Roman" w:hAnsi="Times New Roman" w:cs="Times New Roman"/>
          <w:sz w:val="28"/>
          <w:szCs w:val="28"/>
        </w:rPr>
        <w:t>значущість співчуття та взаємодопомоги</w:t>
      </w:r>
      <w:r w:rsidRPr="00DF2D13">
        <w:rPr>
          <w:rFonts w:ascii="Times New Roman" w:hAnsi="Times New Roman" w:cs="Times New Roman"/>
          <w:sz w:val="28"/>
          <w:szCs w:val="28"/>
        </w:rPr>
        <w:t>.</w:t>
      </w:r>
    </w:p>
    <w:p w:rsidR="00394537" w:rsidRPr="00DF2D13" w:rsidRDefault="00394537" w:rsidP="007C0912">
      <w:pPr>
        <w:rPr>
          <w:rFonts w:ascii="Times New Roman" w:hAnsi="Times New Roman" w:cs="Times New Roman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В</w:t>
      </w:r>
      <w:r w:rsidR="00102D00">
        <w:rPr>
          <w:rFonts w:ascii="Times New Roman" w:hAnsi="Times New Roman" w:cs="Times New Roman"/>
          <w:b/>
          <w:sz w:val="28"/>
          <w:szCs w:val="28"/>
        </w:rPr>
        <w:t>ажливість адаптації до світу та с</w:t>
      </w:r>
      <w:r w:rsidRPr="00DF2D13">
        <w:rPr>
          <w:rFonts w:ascii="Times New Roman" w:hAnsi="Times New Roman" w:cs="Times New Roman"/>
          <w:b/>
          <w:sz w:val="28"/>
          <w:szCs w:val="28"/>
        </w:rPr>
        <w:t>ередовища</w:t>
      </w:r>
      <w:r w:rsidRPr="00DF2D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2D00" w:rsidRPr="00DF2D13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="0010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00" w:rsidRPr="00DF2D13">
        <w:rPr>
          <w:rFonts w:ascii="Times New Roman" w:hAnsi="Times New Roman" w:cs="Times New Roman"/>
          <w:sz w:val="28"/>
          <w:szCs w:val="28"/>
        </w:rPr>
        <w:t>Муракамі</w:t>
      </w:r>
      <w:proofErr w:type="spellEnd"/>
      <w:r w:rsidR="00102D00">
        <w:rPr>
          <w:rFonts w:ascii="Times New Roman" w:hAnsi="Times New Roman" w:cs="Times New Roman"/>
          <w:sz w:val="28"/>
          <w:szCs w:val="28"/>
        </w:rPr>
        <w:t xml:space="preserve">, </w:t>
      </w:r>
      <w:r w:rsidR="00102D00" w:rsidRPr="00DF2D13">
        <w:rPr>
          <w:rFonts w:ascii="Times New Roman" w:hAnsi="Times New Roman" w:cs="Times New Roman"/>
          <w:sz w:val="28"/>
          <w:szCs w:val="28"/>
        </w:rPr>
        <w:t xml:space="preserve"> досліджу</w:t>
      </w:r>
      <w:r w:rsidR="00102D00">
        <w:rPr>
          <w:rFonts w:ascii="Times New Roman" w:hAnsi="Times New Roman" w:cs="Times New Roman"/>
          <w:sz w:val="28"/>
          <w:szCs w:val="28"/>
        </w:rPr>
        <w:t>ючи</w:t>
      </w:r>
      <w:r w:rsidR="00102D00" w:rsidRPr="00DF2D13">
        <w:rPr>
          <w:rFonts w:ascii="Times New Roman" w:hAnsi="Times New Roman" w:cs="Times New Roman"/>
          <w:sz w:val="28"/>
          <w:szCs w:val="28"/>
        </w:rPr>
        <w:t xml:space="preserve"> </w:t>
      </w:r>
      <w:r w:rsidR="00102D00">
        <w:rPr>
          <w:rFonts w:ascii="Times New Roman" w:hAnsi="Times New Roman" w:cs="Times New Roman"/>
          <w:sz w:val="28"/>
          <w:szCs w:val="28"/>
        </w:rPr>
        <w:t>вплив</w:t>
      </w:r>
      <w:r w:rsidR="00102D00" w:rsidRPr="00DF2D13">
        <w:rPr>
          <w:rFonts w:ascii="Times New Roman" w:hAnsi="Times New Roman" w:cs="Times New Roman"/>
          <w:sz w:val="28"/>
          <w:szCs w:val="28"/>
        </w:rPr>
        <w:t xml:space="preserve"> </w:t>
      </w:r>
      <w:r w:rsidR="00102D00">
        <w:rPr>
          <w:rFonts w:ascii="Times New Roman" w:hAnsi="Times New Roman" w:cs="Times New Roman"/>
          <w:sz w:val="28"/>
          <w:szCs w:val="28"/>
        </w:rPr>
        <w:t>оточення, середовища</w:t>
      </w:r>
      <w:r w:rsidR="00102D00" w:rsidRPr="00DF2D13">
        <w:rPr>
          <w:rFonts w:ascii="Times New Roman" w:hAnsi="Times New Roman" w:cs="Times New Roman"/>
          <w:sz w:val="28"/>
          <w:szCs w:val="28"/>
        </w:rPr>
        <w:t xml:space="preserve"> та обставини на поведінку та</w:t>
      </w:r>
      <w:r w:rsidR="00102D00">
        <w:rPr>
          <w:rFonts w:ascii="Times New Roman" w:hAnsi="Times New Roman" w:cs="Times New Roman"/>
          <w:sz w:val="28"/>
          <w:szCs w:val="28"/>
        </w:rPr>
        <w:t xml:space="preserve"> </w:t>
      </w:r>
      <w:r w:rsidR="00102D00" w:rsidRPr="00DF2D13">
        <w:rPr>
          <w:rFonts w:ascii="Times New Roman" w:hAnsi="Times New Roman" w:cs="Times New Roman"/>
          <w:sz w:val="28"/>
          <w:szCs w:val="28"/>
        </w:rPr>
        <w:t>розвиток особистості</w:t>
      </w:r>
      <w:r w:rsidR="00102D00">
        <w:rPr>
          <w:rFonts w:ascii="Times New Roman" w:hAnsi="Times New Roman" w:cs="Times New Roman"/>
          <w:sz w:val="28"/>
          <w:szCs w:val="28"/>
        </w:rPr>
        <w:t>, наголошує на важливості</w:t>
      </w:r>
      <w:r w:rsidR="00102D00" w:rsidRPr="00DF2D13">
        <w:rPr>
          <w:rFonts w:ascii="Times New Roman" w:hAnsi="Times New Roman" w:cs="Times New Roman"/>
          <w:sz w:val="28"/>
          <w:szCs w:val="28"/>
        </w:rPr>
        <w:t xml:space="preserve"> адаптації та подолання труднощів</w:t>
      </w:r>
      <w:r w:rsidRPr="00DF2D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537" w:rsidRPr="00DF2D13" w:rsidRDefault="00394537" w:rsidP="007C0912">
      <w:pPr>
        <w:rPr>
          <w:rFonts w:ascii="Times New Roman" w:hAnsi="Times New Roman" w:cs="Times New Roman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Метафізика і філософія</w:t>
      </w:r>
      <w:r w:rsidRPr="00DF2D13">
        <w:rPr>
          <w:rFonts w:ascii="Times New Roman" w:hAnsi="Times New Roman" w:cs="Times New Roman"/>
          <w:sz w:val="28"/>
          <w:szCs w:val="28"/>
        </w:rPr>
        <w:t xml:space="preserve">: </w:t>
      </w:r>
      <w:r w:rsidR="00102D00">
        <w:rPr>
          <w:rFonts w:ascii="Times New Roman" w:hAnsi="Times New Roman" w:cs="Times New Roman"/>
          <w:sz w:val="28"/>
          <w:szCs w:val="28"/>
        </w:rPr>
        <w:t xml:space="preserve">У романах </w:t>
      </w:r>
      <w:proofErr w:type="spellStart"/>
      <w:r w:rsidR="00102D00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="00102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D00">
        <w:rPr>
          <w:rFonts w:ascii="Times New Roman" w:hAnsi="Times New Roman" w:cs="Times New Roman"/>
          <w:sz w:val="28"/>
          <w:szCs w:val="28"/>
        </w:rPr>
        <w:t>Муракамі</w:t>
      </w:r>
      <w:proofErr w:type="spellEnd"/>
      <w:r w:rsidR="00102D00">
        <w:rPr>
          <w:rFonts w:ascii="Times New Roman" w:hAnsi="Times New Roman" w:cs="Times New Roman"/>
          <w:sz w:val="28"/>
          <w:szCs w:val="28"/>
        </w:rPr>
        <w:t xml:space="preserve"> </w:t>
      </w:r>
      <w:r w:rsidR="003C0D65">
        <w:rPr>
          <w:rFonts w:ascii="Times New Roman" w:hAnsi="Times New Roman" w:cs="Times New Roman"/>
          <w:sz w:val="28"/>
          <w:szCs w:val="28"/>
        </w:rPr>
        <w:t xml:space="preserve">репрезентовані глибокі </w:t>
      </w:r>
      <w:r w:rsidRPr="00DF2D13">
        <w:rPr>
          <w:rFonts w:ascii="Times New Roman" w:hAnsi="Times New Roman" w:cs="Times New Roman"/>
          <w:sz w:val="28"/>
          <w:szCs w:val="28"/>
        </w:rPr>
        <w:t xml:space="preserve"> метафізичн</w:t>
      </w:r>
      <w:r w:rsidR="003C0D65">
        <w:rPr>
          <w:rFonts w:ascii="Times New Roman" w:hAnsi="Times New Roman" w:cs="Times New Roman"/>
          <w:sz w:val="28"/>
          <w:szCs w:val="28"/>
        </w:rPr>
        <w:t>і та</w:t>
      </w:r>
      <w:r w:rsidRPr="00DF2D13">
        <w:rPr>
          <w:rFonts w:ascii="Times New Roman" w:hAnsi="Times New Roman" w:cs="Times New Roman"/>
          <w:sz w:val="28"/>
          <w:szCs w:val="28"/>
        </w:rPr>
        <w:t xml:space="preserve"> філософськ</w:t>
      </w:r>
      <w:r w:rsidR="003C0D65">
        <w:rPr>
          <w:rFonts w:ascii="Times New Roman" w:hAnsi="Times New Roman" w:cs="Times New Roman"/>
          <w:sz w:val="28"/>
          <w:szCs w:val="28"/>
        </w:rPr>
        <w:t xml:space="preserve">і проблеми, які стимулюють </w:t>
      </w:r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  <w:r w:rsidR="003C0D65">
        <w:rPr>
          <w:rFonts w:ascii="Times New Roman" w:hAnsi="Times New Roman" w:cs="Times New Roman"/>
          <w:sz w:val="28"/>
          <w:szCs w:val="28"/>
        </w:rPr>
        <w:t xml:space="preserve">до </w:t>
      </w:r>
      <w:r w:rsidRPr="00DF2D13">
        <w:rPr>
          <w:rFonts w:ascii="Times New Roman" w:hAnsi="Times New Roman" w:cs="Times New Roman"/>
          <w:sz w:val="28"/>
          <w:szCs w:val="28"/>
        </w:rPr>
        <w:t>роздум</w:t>
      </w:r>
      <w:r w:rsidR="003C0D65">
        <w:rPr>
          <w:rFonts w:ascii="Times New Roman" w:hAnsi="Times New Roman" w:cs="Times New Roman"/>
          <w:sz w:val="28"/>
          <w:szCs w:val="28"/>
        </w:rPr>
        <w:t>ів</w:t>
      </w:r>
      <w:r w:rsidRPr="00DF2D13">
        <w:rPr>
          <w:rFonts w:ascii="Times New Roman" w:hAnsi="Times New Roman" w:cs="Times New Roman"/>
          <w:sz w:val="28"/>
          <w:szCs w:val="28"/>
        </w:rPr>
        <w:t xml:space="preserve"> про </w:t>
      </w:r>
      <w:r w:rsidR="003C0D65">
        <w:rPr>
          <w:rFonts w:ascii="Times New Roman" w:hAnsi="Times New Roman" w:cs="Times New Roman"/>
          <w:sz w:val="28"/>
          <w:szCs w:val="28"/>
        </w:rPr>
        <w:t>різні</w:t>
      </w:r>
      <w:r w:rsidRPr="00DF2D13">
        <w:rPr>
          <w:rFonts w:ascii="Times New Roman" w:hAnsi="Times New Roman" w:cs="Times New Roman"/>
          <w:sz w:val="28"/>
          <w:szCs w:val="28"/>
        </w:rPr>
        <w:t xml:space="preserve"> аспекти буття.</w:t>
      </w:r>
    </w:p>
    <w:p w:rsidR="00774541" w:rsidRPr="00DF2D13" w:rsidRDefault="00774541" w:rsidP="007C0912">
      <w:pPr>
        <w:rPr>
          <w:rFonts w:ascii="Times New Roman" w:hAnsi="Times New Roman" w:cs="Times New Roman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Боротьба із соціальними проблемами</w:t>
      </w:r>
      <w:r w:rsidRPr="00DF2D13">
        <w:rPr>
          <w:rFonts w:ascii="Times New Roman" w:hAnsi="Times New Roman" w:cs="Times New Roman"/>
          <w:sz w:val="28"/>
          <w:szCs w:val="28"/>
        </w:rPr>
        <w:t xml:space="preserve">: "Спогади"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Дадзай</w:t>
      </w:r>
      <w:proofErr w:type="spellEnd"/>
      <w:r w:rsidR="00B46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Осаму</w:t>
      </w:r>
      <w:proofErr w:type="spellEnd"/>
      <w:r w:rsidR="00150400">
        <w:rPr>
          <w:rFonts w:ascii="Times New Roman" w:hAnsi="Times New Roman" w:cs="Times New Roman"/>
          <w:sz w:val="28"/>
          <w:szCs w:val="28"/>
        </w:rPr>
        <w:t xml:space="preserve"> розкривають актуальні </w:t>
      </w:r>
      <w:r w:rsidRPr="00DF2D13">
        <w:rPr>
          <w:rFonts w:ascii="Times New Roman" w:hAnsi="Times New Roman" w:cs="Times New Roman"/>
          <w:sz w:val="28"/>
          <w:szCs w:val="28"/>
        </w:rPr>
        <w:t xml:space="preserve">соціальні проблеми та </w:t>
      </w:r>
      <w:r w:rsidR="00150400">
        <w:rPr>
          <w:rFonts w:ascii="Times New Roman" w:hAnsi="Times New Roman" w:cs="Times New Roman"/>
          <w:sz w:val="28"/>
          <w:szCs w:val="28"/>
        </w:rPr>
        <w:t xml:space="preserve">різні шляхи </w:t>
      </w:r>
      <w:r w:rsidRPr="00DF2D13">
        <w:rPr>
          <w:rFonts w:ascii="Times New Roman" w:hAnsi="Times New Roman" w:cs="Times New Roman"/>
          <w:sz w:val="28"/>
          <w:szCs w:val="28"/>
        </w:rPr>
        <w:t>боротьб</w:t>
      </w:r>
      <w:r w:rsidR="00150400">
        <w:rPr>
          <w:rFonts w:ascii="Times New Roman" w:hAnsi="Times New Roman" w:cs="Times New Roman"/>
          <w:sz w:val="28"/>
          <w:szCs w:val="28"/>
        </w:rPr>
        <w:t>и</w:t>
      </w:r>
      <w:r w:rsidRPr="00DF2D13">
        <w:rPr>
          <w:rFonts w:ascii="Times New Roman" w:hAnsi="Times New Roman" w:cs="Times New Roman"/>
          <w:sz w:val="28"/>
          <w:szCs w:val="28"/>
        </w:rPr>
        <w:t xml:space="preserve"> з ними. </w:t>
      </w:r>
    </w:p>
    <w:p w:rsidR="00774541" w:rsidRPr="00DF2D13" w:rsidRDefault="00774541" w:rsidP="007C0912">
      <w:pPr>
        <w:rPr>
          <w:rFonts w:ascii="Times New Roman" w:hAnsi="Times New Roman" w:cs="Times New Roman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Пошук сенсу життя</w:t>
      </w:r>
      <w:r w:rsidRPr="00DF2D13">
        <w:rPr>
          <w:rFonts w:ascii="Times New Roman" w:hAnsi="Times New Roman" w:cs="Times New Roman"/>
          <w:sz w:val="28"/>
          <w:szCs w:val="28"/>
        </w:rPr>
        <w:t xml:space="preserve">: </w:t>
      </w:r>
      <w:r w:rsidR="0015040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50400">
        <w:rPr>
          <w:rFonts w:ascii="Times New Roman" w:hAnsi="Times New Roman" w:cs="Times New Roman"/>
          <w:sz w:val="28"/>
          <w:szCs w:val="28"/>
        </w:rPr>
        <w:t>творах</w:t>
      </w:r>
      <w:r w:rsidR="00150400" w:rsidRPr="00DF2D13">
        <w:rPr>
          <w:rFonts w:ascii="Times New Roman" w:hAnsi="Times New Roman" w:cs="Times New Roman"/>
          <w:sz w:val="28"/>
          <w:szCs w:val="28"/>
        </w:rPr>
        <w:t>"Захід</w:t>
      </w:r>
      <w:proofErr w:type="spellEnd"/>
      <w:r w:rsidR="00150400" w:rsidRPr="00DF2D13">
        <w:rPr>
          <w:rFonts w:ascii="Times New Roman" w:hAnsi="Times New Roman" w:cs="Times New Roman"/>
          <w:sz w:val="28"/>
          <w:szCs w:val="28"/>
        </w:rPr>
        <w:t xml:space="preserve"> сонця" та "Сповідь</w:t>
      </w:r>
      <w:r w:rsidR="00B463B1">
        <w:rPr>
          <w:rFonts w:ascii="Times New Roman" w:hAnsi="Times New Roman" w:cs="Times New Roman"/>
          <w:sz w:val="28"/>
          <w:szCs w:val="28"/>
        </w:rPr>
        <w:t xml:space="preserve"> </w:t>
      </w:r>
      <w:r w:rsidR="00150400" w:rsidRPr="00DF2D13">
        <w:rPr>
          <w:rFonts w:ascii="Times New Roman" w:hAnsi="Times New Roman" w:cs="Times New Roman"/>
          <w:sz w:val="28"/>
          <w:szCs w:val="28"/>
        </w:rPr>
        <w:t>неповноцінної людини"</w:t>
      </w:r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Дадзай</w:t>
      </w:r>
      <w:proofErr w:type="spellEnd"/>
      <w:r w:rsidR="00150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Осаму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  <w:r w:rsidR="00150400">
        <w:rPr>
          <w:rFonts w:ascii="Times New Roman" w:hAnsi="Times New Roman" w:cs="Times New Roman"/>
          <w:sz w:val="28"/>
          <w:szCs w:val="28"/>
        </w:rPr>
        <w:t>наголошено важливість</w:t>
      </w:r>
      <w:r w:rsidRPr="00DF2D13">
        <w:rPr>
          <w:rFonts w:ascii="Times New Roman" w:hAnsi="Times New Roman" w:cs="Times New Roman"/>
          <w:sz w:val="28"/>
          <w:szCs w:val="28"/>
        </w:rPr>
        <w:t xml:space="preserve"> п</w:t>
      </w:r>
      <w:r w:rsidR="00150400">
        <w:rPr>
          <w:rFonts w:ascii="Times New Roman" w:hAnsi="Times New Roman" w:cs="Times New Roman"/>
          <w:sz w:val="28"/>
          <w:szCs w:val="28"/>
        </w:rPr>
        <w:t>ошуку сенсу життя та самооцінки</w:t>
      </w:r>
      <w:r w:rsidRPr="00DF2D13">
        <w:rPr>
          <w:rFonts w:ascii="Times New Roman" w:hAnsi="Times New Roman" w:cs="Times New Roman"/>
          <w:sz w:val="28"/>
          <w:szCs w:val="28"/>
        </w:rPr>
        <w:t>.</w:t>
      </w:r>
    </w:p>
    <w:p w:rsidR="00774541" w:rsidRPr="00DF2D13" w:rsidRDefault="00150400" w:rsidP="00DF2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Самоідентичність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Епічні твори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 Банани </w:t>
      </w:r>
      <w:proofErr w:type="spellStart"/>
      <w:r w:rsidR="00774541" w:rsidRPr="00DF2D13">
        <w:rPr>
          <w:rFonts w:ascii="Times New Roman" w:hAnsi="Times New Roman" w:cs="Times New Roman"/>
          <w:sz w:val="28"/>
          <w:szCs w:val="28"/>
        </w:rPr>
        <w:t>Йосімоти</w:t>
      </w:r>
      <w:proofErr w:type="spellEnd"/>
      <w:r w:rsidR="00774541" w:rsidRPr="00DF2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спонукають до 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визначення власної ідентичності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541" w:rsidRPr="00DF2D13" w:rsidRDefault="00774541" w:rsidP="007C0912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 xml:space="preserve">Соціальні </w:t>
      </w:r>
      <w:r w:rsidR="00150400">
        <w:rPr>
          <w:rFonts w:ascii="Times New Roman" w:hAnsi="Times New Roman" w:cs="Times New Roman"/>
          <w:b/>
          <w:sz w:val="28"/>
          <w:szCs w:val="28"/>
        </w:rPr>
        <w:t>явища сучасного життя</w:t>
      </w:r>
      <w:r w:rsidRPr="00DF2D13">
        <w:rPr>
          <w:rFonts w:ascii="Times New Roman" w:hAnsi="Times New Roman" w:cs="Times New Roman"/>
          <w:sz w:val="28"/>
          <w:szCs w:val="28"/>
        </w:rPr>
        <w:t xml:space="preserve">: Книги Банани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Йосімото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  <w:r w:rsidR="00150400">
        <w:rPr>
          <w:rFonts w:ascii="Times New Roman" w:hAnsi="Times New Roman" w:cs="Times New Roman"/>
          <w:sz w:val="28"/>
          <w:szCs w:val="28"/>
        </w:rPr>
        <w:t>пропонують різні шляхи осмислення соціальних явищ сучасного суспільства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774541" w:rsidRPr="00DF2D13" w:rsidRDefault="00150400" w:rsidP="007C0912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Необхідність п</w:t>
      </w:r>
      <w:r w:rsidR="00774541" w:rsidRPr="00DF2D13">
        <w:rPr>
          <w:rFonts w:ascii="Times New Roman" w:hAnsi="Times New Roman" w:cs="Times New Roman"/>
          <w:b/>
          <w:sz w:val="28"/>
          <w:szCs w:val="28"/>
        </w:rPr>
        <w:t>оезі</w:t>
      </w:r>
      <w:r>
        <w:rPr>
          <w:rFonts w:ascii="Times New Roman" w:hAnsi="Times New Roman" w:cs="Times New Roman"/>
          <w:b/>
          <w:sz w:val="28"/>
          <w:szCs w:val="28"/>
        </w:rPr>
        <w:t xml:space="preserve">ї у </w:t>
      </w:r>
      <w:r w:rsidR="00774541" w:rsidRPr="00DF2D13">
        <w:rPr>
          <w:rFonts w:ascii="Times New Roman" w:hAnsi="Times New Roman" w:cs="Times New Roman"/>
          <w:b/>
          <w:sz w:val="28"/>
          <w:szCs w:val="28"/>
        </w:rPr>
        <w:t>внутрішн</w:t>
      </w:r>
      <w:r>
        <w:rPr>
          <w:rFonts w:ascii="Times New Roman" w:hAnsi="Times New Roman" w:cs="Times New Roman"/>
          <w:b/>
          <w:sz w:val="28"/>
          <w:szCs w:val="28"/>
        </w:rPr>
        <w:t>ьому</w:t>
      </w:r>
      <w:r w:rsidR="00774541" w:rsidRPr="00DF2D13">
        <w:rPr>
          <w:rFonts w:ascii="Times New Roman" w:hAnsi="Times New Roman" w:cs="Times New Roman"/>
          <w:b/>
          <w:sz w:val="28"/>
          <w:szCs w:val="28"/>
        </w:rPr>
        <w:t xml:space="preserve"> світ</w:t>
      </w:r>
      <w:r>
        <w:rPr>
          <w:rFonts w:ascii="Times New Roman" w:hAnsi="Times New Roman" w:cs="Times New Roman"/>
          <w:b/>
          <w:sz w:val="28"/>
          <w:szCs w:val="28"/>
        </w:rPr>
        <w:t>і особистості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: Твори </w:t>
      </w:r>
      <w:proofErr w:type="spellStart"/>
      <w:r w:rsidR="00774541" w:rsidRPr="00DF2D13">
        <w:rPr>
          <w:rFonts w:ascii="Times New Roman" w:hAnsi="Times New Roman" w:cs="Times New Roman"/>
          <w:sz w:val="28"/>
          <w:szCs w:val="28"/>
        </w:rPr>
        <w:t>Ясунарі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41" w:rsidRPr="00DF2D13">
        <w:rPr>
          <w:rFonts w:ascii="Times New Roman" w:hAnsi="Times New Roman" w:cs="Times New Roman"/>
          <w:sz w:val="28"/>
          <w:szCs w:val="28"/>
        </w:rPr>
        <w:t>Каваба</w:t>
      </w:r>
      <w:r w:rsidR="00AB51B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74541" w:rsidRPr="00DF2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акцентують важливість збагачення 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 духовн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 світ</w:t>
      </w:r>
      <w:r>
        <w:rPr>
          <w:rFonts w:ascii="Times New Roman" w:hAnsi="Times New Roman" w:cs="Times New Roman"/>
          <w:sz w:val="28"/>
          <w:szCs w:val="28"/>
        </w:rPr>
        <w:t xml:space="preserve">у особистості через звернення до </w:t>
      </w:r>
      <w:r w:rsidR="00774541" w:rsidRPr="00DF2D13">
        <w:rPr>
          <w:rFonts w:ascii="Times New Roman" w:hAnsi="Times New Roman" w:cs="Times New Roman"/>
          <w:sz w:val="28"/>
          <w:szCs w:val="28"/>
        </w:rPr>
        <w:t>поезії</w:t>
      </w:r>
      <w:r w:rsidR="00774541"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774541" w:rsidRPr="00DF2D13" w:rsidRDefault="00AB51BD" w:rsidP="007C0912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Збереження та п</w:t>
      </w:r>
      <w:r w:rsidR="00774541" w:rsidRPr="00DF2D13">
        <w:rPr>
          <w:rFonts w:ascii="Times New Roman" w:hAnsi="Times New Roman" w:cs="Times New Roman"/>
          <w:b/>
          <w:sz w:val="28"/>
          <w:szCs w:val="28"/>
        </w:rPr>
        <w:t xml:space="preserve">овага до </w:t>
      </w:r>
      <w:r>
        <w:rPr>
          <w:rFonts w:ascii="Times New Roman" w:hAnsi="Times New Roman" w:cs="Times New Roman"/>
          <w:b/>
          <w:sz w:val="28"/>
          <w:szCs w:val="28"/>
        </w:rPr>
        <w:t>національних</w:t>
      </w:r>
      <w:r w:rsidR="00774541" w:rsidRPr="00DF2D13">
        <w:rPr>
          <w:rFonts w:ascii="Times New Roman" w:hAnsi="Times New Roman" w:cs="Times New Roman"/>
          <w:b/>
          <w:sz w:val="28"/>
          <w:szCs w:val="28"/>
        </w:rPr>
        <w:t xml:space="preserve"> традицій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Ясунарі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Кавабати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541" w:rsidRPr="00DF2D13">
        <w:rPr>
          <w:rFonts w:ascii="Times New Roman" w:hAnsi="Times New Roman" w:cs="Times New Roman"/>
          <w:sz w:val="28"/>
          <w:szCs w:val="28"/>
        </w:rPr>
        <w:t>наголошує на важливості збереження та поваги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національних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 традицій</w:t>
      </w:r>
      <w:r w:rsidR="00774541"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774541" w:rsidRPr="00DF2D13" w:rsidRDefault="00AB51BD" w:rsidP="007C0912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Етичні наслідки вчинків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: "Викрадення і спокуса" </w:t>
      </w:r>
      <w:proofErr w:type="spellStart"/>
      <w:r w:rsidR="00774541" w:rsidRPr="00DF2D13">
        <w:rPr>
          <w:rFonts w:ascii="Times New Roman" w:hAnsi="Times New Roman" w:cs="Times New Roman"/>
          <w:sz w:val="28"/>
          <w:szCs w:val="28"/>
        </w:rPr>
        <w:t>Дзюнічіро</w:t>
      </w:r>
      <w:proofErr w:type="spellEnd"/>
      <w:r w:rsidR="00B46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41" w:rsidRPr="00DF2D13">
        <w:rPr>
          <w:rFonts w:ascii="Times New Roman" w:hAnsi="Times New Roman" w:cs="Times New Roman"/>
          <w:sz w:val="28"/>
          <w:szCs w:val="28"/>
        </w:rPr>
        <w:t>Танідзакі</w:t>
      </w:r>
      <w:proofErr w:type="spellEnd"/>
      <w:r w:rsidR="00774541" w:rsidRPr="00DF2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репрезентує</w:t>
      </w:r>
      <w:r w:rsidR="00774541" w:rsidRPr="00DF2D13">
        <w:rPr>
          <w:rFonts w:ascii="Times New Roman" w:hAnsi="Times New Roman" w:cs="Times New Roman"/>
          <w:sz w:val="28"/>
          <w:szCs w:val="28"/>
        </w:rPr>
        <w:t xml:space="preserve"> моральні </w:t>
      </w:r>
      <w:r>
        <w:rPr>
          <w:rFonts w:ascii="Times New Roman" w:hAnsi="Times New Roman" w:cs="Times New Roman"/>
          <w:sz w:val="28"/>
          <w:szCs w:val="28"/>
        </w:rPr>
        <w:t>наслідки вчинків героїв</w:t>
      </w:r>
      <w:r w:rsidR="00774541"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 xml:space="preserve">. </w:t>
      </w:r>
    </w:p>
    <w:p w:rsidR="00774541" w:rsidRPr="00DF2D13" w:rsidRDefault="00774541" w:rsidP="007C0912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 w:rsidRPr="00DF2D13">
        <w:rPr>
          <w:rFonts w:ascii="Times New Roman" w:hAnsi="Times New Roman" w:cs="Times New Roman"/>
          <w:b/>
          <w:sz w:val="28"/>
          <w:szCs w:val="28"/>
        </w:rPr>
        <w:t>Прийняття відмінностей</w:t>
      </w:r>
      <w:r w:rsidRPr="00DF2D13">
        <w:rPr>
          <w:rFonts w:ascii="Times New Roman" w:hAnsi="Times New Roman" w:cs="Times New Roman"/>
          <w:sz w:val="28"/>
          <w:szCs w:val="28"/>
        </w:rPr>
        <w:t xml:space="preserve">: Твори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Дзюнічіро</w:t>
      </w:r>
      <w:proofErr w:type="spellEnd"/>
      <w:r w:rsidR="00AB5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D13">
        <w:rPr>
          <w:rFonts w:ascii="Times New Roman" w:hAnsi="Times New Roman" w:cs="Times New Roman"/>
          <w:sz w:val="28"/>
          <w:szCs w:val="28"/>
        </w:rPr>
        <w:t>Танідзакі</w:t>
      </w:r>
      <w:proofErr w:type="spellEnd"/>
      <w:r w:rsidRPr="00DF2D13">
        <w:rPr>
          <w:rFonts w:ascii="Times New Roman" w:hAnsi="Times New Roman" w:cs="Times New Roman"/>
          <w:sz w:val="28"/>
          <w:szCs w:val="28"/>
        </w:rPr>
        <w:t xml:space="preserve"> </w:t>
      </w:r>
      <w:r w:rsidR="00AB51BD">
        <w:rPr>
          <w:rFonts w:ascii="Times New Roman" w:hAnsi="Times New Roman" w:cs="Times New Roman"/>
          <w:sz w:val="28"/>
          <w:szCs w:val="28"/>
        </w:rPr>
        <w:t xml:space="preserve">акцентують сприйняття </w:t>
      </w:r>
      <w:r w:rsidRPr="00DF2D13">
        <w:rPr>
          <w:rFonts w:ascii="Times New Roman" w:hAnsi="Times New Roman" w:cs="Times New Roman"/>
          <w:sz w:val="28"/>
          <w:szCs w:val="28"/>
        </w:rPr>
        <w:t xml:space="preserve"> відмінностей</w:t>
      </w:r>
      <w:r w:rsidR="00AB51BD">
        <w:rPr>
          <w:rFonts w:ascii="Times New Roman" w:hAnsi="Times New Roman" w:cs="Times New Roman"/>
          <w:sz w:val="28"/>
          <w:szCs w:val="28"/>
        </w:rPr>
        <w:t xml:space="preserve"> особисті</w:t>
      </w:r>
      <w:r w:rsidRPr="00DF2D13">
        <w:rPr>
          <w:rStyle w:val="rynqvb"/>
          <w:rFonts w:ascii="Times New Roman" w:hAnsi="Times New Roman" w:cs="Times New Roman"/>
          <w:color w:val="3C4043"/>
          <w:sz w:val="28"/>
          <w:szCs w:val="28"/>
        </w:rPr>
        <w:t>.</w:t>
      </w:r>
    </w:p>
    <w:p w:rsidR="00774541" w:rsidRPr="00F6160A" w:rsidRDefault="00AB51BD" w:rsidP="00F6160A">
      <w:pPr>
        <w:rPr>
          <w:rStyle w:val="rynqvb"/>
          <w:rFonts w:ascii="Times New Roman" w:hAnsi="Times New Roman" w:cs="Times New Roman"/>
          <w:color w:val="3C404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Отже.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розглянули етичні та виховні маркери  </w:t>
      </w:r>
      <w:r w:rsidR="00F6160A" w:rsidRPr="00F6160A">
        <w:rPr>
          <w:rFonts w:ascii="Times New Roman" w:hAnsi="Times New Roman" w:cs="Times New Roman"/>
          <w:sz w:val="28"/>
          <w:szCs w:val="28"/>
        </w:rPr>
        <w:t xml:space="preserve"> японськ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F6160A" w:rsidRPr="00F6160A">
        <w:rPr>
          <w:rFonts w:ascii="Times New Roman" w:hAnsi="Times New Roman" w:cs="Times New Roman"/>
          <w:sz w:val="28"/>
          <w:szCs w:val="28"/>
        </w:rPr>
        <w:t xml:space="preserve"> літератур</w:t>
      </w:r>
      <w:r>
        <w:rPr>
          <w:rFonts w:ascii="Times New Roman" w:hAnsi="Times New Roman" w:cs="Times New Roman"/>
          <w:sz w:val="28"/>
          <w:szCs w:val="28"/>
        </w:rPr>
        <w:t>и. Художні твори письменників Японії</w:t>
      </w:r>
      <w:r w:rsidR="00F6160A" w:rsidRPr="00F6160A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="00F6160A" w:rsidRPr="00F6160A">
        <w:rPr>
          <w:rFonts w:ascii="Times New Roman" w:hAnsi="Times New Roman" w:cs="Times New Roman"/>
          <w:sz w:val="28"/>
          <w:szCs w:val="28"/>
        </w:rPr>
        <w:t xml:space="preserve"> важливий виховний потенціал, </w:t>
      </w:r>
      <w:r>
        <w:rPr>
          <w:rFonts w:ascii="Times New Roman" w:hAnsi="Times New Roman" w:cs="Times New Roman"/>
          <w:sz w:val="28"/>
          <w:szCs w:val="28"/>
        </w:rPr>
        <w:t xml:space="preserve">сприяють саморозвитку особистості, спонукають дивитися на </w:t>
      </w:r>
      <w:r w:rsidR="00F6160A" w:rsidRPr="00F6160A">
        <w:rPr>
          <w:rFonts w:ascii="Times New Roman" w:hAnsi="Times New Roman" w:cs="Times New Roman"/>
          <w:sz w:val="28"/>
          <w:szCs w:val="28"/>
        </w:rPr>
        <w:t xml:space="preserve"> світ </w:t>
      </w:r>
      <w:r>
        <w:rPr>
          <w:rFonts w:ascii="Times New Roman" w:hAnsi="Times New Roman" w:cs="Times New Roman"/>
          <w:sz w:val="28"/>
          <w:szCs w:val="28"/>
        </w:rPr>
        <w:t>під іншим кутом</w:t>
      </w:r>
      <w:r w:rsidR="00C9558D">
        <w:rPr>
          <w:rFonts w:ascii="Times New Roman" w:hAnsi="Times New Roman" w:cs="Times New Roman"/>
          <w:sz w:val="28"/>
          <w:szCs w:val="28"/>
        </w:rPr>
        <w:t xml:space="preserve">, розмірковувати </w:t>
      </w:r>
      <w:r w:rsidR="00F6160A" w:rsidRPr="00F6160A">
        <w:rPr>
          <w:rFonts w:ascii="Times New Roman" w:hAnsi="Times New Roman" w:cs="Times New Roman"/>
          <w:sz w:val="28"/>
          <w:szCs w:val="28"/>
        </w:rPr>
        <w:t xml:space="preserve">над </w:t>
      </w:r>
      <w:r w:rsidR="00C9558D">
        <w:rPr>
          <w:rFonts w:ascii="Times New Roman" w:hAnsi="Times New Roman" w:cs="Times New Roman"/>
          <w:sz w:val="28"/>
          <w:szCs w:val="28"/>
        </w:rPr>
        <w:t xml:space="preserve">природою </w:t>
      </w:r>
      <w:r w:rsidR="00F6160A" w:rsidRPr="00F6160A">
        <w:rPr>
          <w:rFonts w:ascii="Times New Roman" w:hAnsi="Times New Roman" w:cs="Times New Roman"/>
          <w:sz w:val="28"/>
          <w:szCs w:val="28"/>
        </w:rPr>
        <w:t>люд</w:t>
      </w:r>
      <w:r w:rsidR="00C9558D">
        <w:rPr>
          <w:rFonts w:ascii="Times New Roman" w:hAnsi="Times New Roman" w:cs="Times New Roman"/>
          <w:sz w:val="28"/>
          <w:szCs w:val="28"/>
        </w:rPr>
        <w:t xml:space="preserve">ини та </w:t>
      </w:r>
      <w:r w:rsidR="00F6160A" w:rsidRPr="00F6160A">
        <w:rPr>
          <w:rFonts w:ascii="Times New Roman" w:hAnsi="Times New Roman" w:cs="Times New Roman"/>
          <w:sz w:val="28"/>
          <w:szCs w:val="28"/>
        </w:rPr>
        <w:t>суспільств</w:t>
      </w:r>
      <w:r w:rsidR="00C9558D">
        <w:rPr>
          <w:rFonts w:ascii="Times New Roman" w:hAnsi="Times New Roman" w:cs="Times New Roman"/>
          <w:sz w:val="28"/>
          <w:szCs w:val="28"/>
        </w:rPr>
        <w:t>а</w:t>
      </w:r>
      <w:r w:rsidR="00F6160A" w:rsidRPr="00F6160A">
        <w:rPr>
          <w:rStyle w:val="rynqvb"/>
          <w:rFonts w:ascii="Times New Roman" w:hAnsi="Times New Roman" w:cs="Times New Roman"/>
          <w:color w:val="3C4043"/>
          <w:sz w:val="28"/>
          <w:szCs w:val="28"/>
        </w:rPr>
        <w:t>.</w:t>
      </w:r>
    </w:p>
    <w:p w:rsidR="00774541" w:rsidRDefault="00774541" w:rsidP="003D6870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</w:p>
    <w:p w:rsidR="0021210F" w:rsidRDefault="0021210F" w:rsidP="002121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21210F" w:rsidRDefault="0021210F" w:rsidP="0021210F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Бондаренко І., Кузьменко Ю. Японська література ХХ століття. Київ: Видавничий дім Дмитра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Бураго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520 с.</w:t>
      </w:r>
    </w:p>
    <w:p w:rsidR="0021210F" w:rsidRDefault="0021210F" w:rsidP="0021210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lastRenderedPageBreak/>
        <w:t>Японська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література</w:t>
      </w:r>
      <w:proofErr w:type="spellEnd"/>
      <w:r>
        <w:rPr>
          <w:rStyle w:val="Strong"/>
          <w:b w:val="0"/>
          <w:sz w:val="28"/>
          <w:szCs w:val="28"/>
          <w:lang w:val="uk-UA"/>
        </w:rPr>
        <w:t xml:space="preserve">. </w:t>
      </w:r>
      <w:r>
        <w:rPr>
          <w:rStyle w:val="Strong"/>
          <w:b w:val="0"/>
          <w:sz w:val="28"/>
          <w:szCs w:val="28"/>
        </w:rPr>
        <w:t>Том II (XIV-XIX ст.).</w:t>
      </w:r>
      <w:r>
        <w:rPr>
          <w:rStyle w:val="Strong"/>
          <w:sz w:val="28"/>
          <w:szCs w:val="28"/>
        </w:rPr>
        <w:t> </w:t>
      </w:r>
      <w:r>
        <w:rPr>
          <w:rStyle w:val="Strong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Видавничий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Дмитра</w:t>
      </w:r>
      <w:proofErr w:type="spellEnd"/>
      <w:r>
        <w:rPr>
          <w:sz w:val="28"/>
          <w:szCs w:val="28"/>
        </w:rPr>
        <w:t xml:space="preserve"> Бураго. 2011.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696 с.</w:t>
      </w:r>
    </w:p>
    <w:p w:rsidR="0021210F" w:rsidRDefault="0021210F" w:rsidP="0021210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rStyle w:val="Strong"/>
          <w:b w:val="0"/>
          <w:sz w:val="28"/>
          <w:szCs w:val="28"/>
        </w:rPr>
        <w:t>Японська</w:t>
      </w:r>
      <w:proofErr w:type="spellEnd"/>
      <w:r>
        <w:rPr>
          <w:rStyle w:val="Strong"/>
          <w:b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sz w:val="28"/>
          <w:szCs w:val="28"/>
        </w:rPr>
        <w:t>література</w:t>
      </w:r>
      <w:proofErr w:type="spellEnd"/>
      <w:r>
        <w:rPr>
          <w:rStyle w:val="Strong"/>
          <w:b w:val="0"/>
          <w:sz w:val="28"/>
          <w:szCs w:val="28"/>
          <w:lang w:val="uk-UA"/>
        </w:rPr>
        <w:t xml:space="preserve">.  </w:t>
      </w:r>
      <w:r>
        <w:rPr>
          <w:rStyle w:val="Strong"/>
          <w:b w:val="0"/>
          <w:sz w:val="28"/>
          <w:szCs w:val="28"/>
        </w:rPr>
        <w:t>Том I (VIІ-ХІ11 ст.)</w:t>
      </w:r>
      <w:r>
        <w:rPr>
          <w:rStyle w:val="Strong"/>
          <w:b w:val="0"/>
          <w:sz w:val="28"/>
          <w:szCs w:val="28"/>
          <w:lang w:val="uk-UA"/>
        </w:rPr>
        <w:t>.</w:t>
      </w:r>
      <w:r>
        <w:rPr>
          <w:rStyle w:val="Strong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Видавничий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Дмитра</w:t>
      </w:r>
      <w:proofErr w:type="spellEnd"/>
      <w:r>
        <w:rPr>
          <w:sz w:val="28"/>
          <w:szCs w:val="28"/>
        </w:rPr>
        <w:t xml:space="preserve"> Бураго, 2010.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562 с.</w:t>
      </w:r>
    </w:p>
    <w:p w:rsidR="0021210F" w:rsidRDefault="0021210F" w:rsidP="0021210F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Японська література. Том. III (XIX–XX ст.). Київ: Видавничий дім Дмитра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Бураго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2012. 536 с.</w:t>
      </w:r>
    </w:p>
    <w:p w:rsidR="00774541" w:rsidRDefault="00774541" w:rsidP="003D6870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</w:p>
    <w:p w:rsidR="00774541" w:rsidRPr="003D6870" w:rsidRDefault="00774541" w:rsidP="003D6870">
      <w:bookmarkStart w:id="0" w:name="_GoBack"/>
      <w:bookmarkEnd w:id="0"/>
    </w:p>
    <w:sectPr w:rsidR="00774541" w:rsidRPr="003D6870" w:rsidSect="0094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107E0"/>
    <w:multiLevelType w:val="hybridMultilevel"/>
    <w:tmpl w:val="A728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F5400"/>
    <w:multiLevelType w:val="hybridMultilevel"/>
    <w:tmpl w:val="9E5CCC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7872"/>
    <w:rsid w:val="0006154F"/>
    <w:rsid w:val="00102D00"/>
    <w:rsid w:val="00150400"/>
    <w:rsid w:val="0021210F"/>
    <w:rsid w:val="00394537"/>
    <w:rsid w:val="003C0D65"/>
    <w:rsid w:val="003D6870"/>
    <w:rsid w:val="003E1756"/>
    <w:rsid w:val="004D7872"/>
    <w:rsid w:val="00517DAD"/>
    <w:rsid w:val="005B2C5E"/>
    <w:rsid w:val="005F2567"/>
    <w:rsid w:val="006012DF"/>
    <w:rsid w:val="00774541"/>
    <w:rsid w:val="007B391D"/>
    <w:rsid w:val="007C0912"/>
    <w:rsid w:val="00823714"/>
    <w:rsid w:val="00861AE4"/>
    <w:rsid w:val="00944DA2"/>
    <w:rsid w:val="00A172CA"/>
    <w:rsid w:val="00AB51BD"/>
    <w:rsid w:val="00B33A23"/>
    <w:rsid w:val="00B463B1"/>
    <w:rsid w:val="00B91438"/>
    <w:rsid w:val="00BB313E"/>
    <w:rsid w:val="00C6629C"/>
    <w:rsid w:val="00C91A42"/>
    <w:rsid w:val="00C9558D"/>
    <w:rsid w:val="00DE2C31"/>
    <w:rsid w:val="00DF2D13"/>
    <w:rsid w:val="00F6160A"/>
    <w:rsid w:val="00F86D12"/>
    <w:rsid w:val="00FE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CA2FF-B808-42CE-B903-8094CE28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B1"/>
    <w:pPr>
      <w:ind w:firstLine="56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70"/>
    <w:pPr>
      <w:ind w:left="720"/>
      <w:contextualSpacing/>
    </w:pPr>
  </w:style>
  <w:style w:type="character" w:customStyle="1" w:styleId="rynqvb">
    <w:name w:val="rynqvb"/>
    <w:basedOn w:val="DefaultParagraphFont"/>
    <w:rsid w:val="003D6870"/>
  </w:style>
  <w:style w:type="paragraph" w:styleId="NoSpacing">
    <w:name w:val="No Spacing"/>
    <w:uiPriority w:val="1"/>
    <w:qFormat/>
    <w:rsid w:val="007C091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1210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212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FFF9-0A8E-4AA6-B826-CD4E60BB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4870</Words>
  <Characters>2777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19</cp:revision>
  <dcterms:created xsi:type="dcterms:W3CDTF">2023-10-16T08:00:00Z</dcterms:created>
  <dcterms:modified xsi:type="dcterms:W3CDTF">2023-10-20T13:58:00Z</dcterms:modified>
</cp:coreProperties>
</file>