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23B53" w14:textId="4F1C7127" w:rsidR="00FC6F25" w:rsidRPr="00284FF6" w:rsidRDefault="00FC6F25">
      <w:pPr>
        <w:rPr>
          <w:lang w:val="en-US"/>
        </w:rPr>
      </w:pPr>
    </w:p>
    <w:p w14:paraId="112DC395" w14:textId="23B4D983" w:rsidR="00FD660D" w:rsidRDefault="00FD660D"/>
    <w:p w14:paraId="30262B09" w14:textId="37E7334E" w:rsidR="00FD660D" w:rsidRDefault="00FD660D" w:rsidP="007B62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Інформаційний потенціал прейскурантів</w:t>
      </w:r>
      <w:r w:rsidR="007B62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 д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жерел</w:t>
      </w:r>
      <w:r w:rsidR="007B623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62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історії діяльності 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бельгійських скляних підприємств </w:t>
      </w:r>
      <w:r w:rsidR="00586D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Костянтинівки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кінц</w:t>
      </w:r>
      <w:r w:rsidR="007B6236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236" w:rsidRPr="00DE1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7B6236" w:rsidRPr="00DE1C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початку 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7B6236" w:rsidRPr="00DE1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ст.</w:t>
      </w:r>
    </w:p>
    <w:p w14:paraId="434DB230" w14:textId="77777777" w:rsidR="00FD660D" w:rsidRDefault="00FD660D" w:rsidP="00FD66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96A362" w14:textId="1525D73F" w:rsidR="00A343C5" w:rsidRDefault="009E0BE2" w:rsidP="00A34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кінці ХІХ – на початку </w:t>
      </w:r>
      <w:r w:rsidR="00D67860" w:rsidRPr="00CA2CAD">
        <w:rPr>
          <w:rFonts w:ascii="Times New Roman" w:hAnsi="Times New Roman" w:cs="Times New Roman"/>
          <w:sz w:val="28"/>
          <w:szCs w:val="28"/>
        </w:rPr>
        <w:t>XX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ст. серед найактивніших європейських інвесторів, які вкладали кошти в розвиток промисловості на півдні України, були бельгійці – піддані Королівства Бельгія, для яких одним з пріоритетних напрямків було виробництво скла. 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>Катеринославськ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губернії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 xml:space="preserve">таким місцем 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>склян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</w:t>
      </w:r>
      <w:r w:rsidR="000775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F1D">
        <w:rPr>
          <w:rFonts w:ascii="Times New Roman" w:hAnsi="Times New Roman" w:cs="Times New Roman"/>
          <w:sz w:val="28"/>
          <w:szCs w:val="28"/>
          <w:lang w:val="uk-UA"/>
        </w:rPr>
        <w:t>стала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>станці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Костянтинівка, Бахмутського повіту (сьогодні м. Костянтинівка, Донецької області). </w:t>
      </w:r>
      <w:r w:rsidR="001570EB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F9">
        <w:rPr>
          <w:rFonts w:ascii="Times New Roman" w:hAnsi="Times New Roman" w:cs="Times New Roman"/>
          <w:sz w:val="28"/>
          <w:szCs w:val="28"/>
          <w:lang w:val="uk-UA"/>
        </w:rPr>
        <w:t>з 1897 р. діють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скляний і пляшковий 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>заводи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>належа</w:t>
      </w:r>
      <w:r w:rsidR="000E5EF9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77E" w:rsidRPr="00D67860">
        <w:rPr>
          <w:rFonts w:ascii="Times New Roman" w:hAnsi="Times New Roman" w:cs="Times New Roman"/>
          <w:sz w:val="28"/>
          <w:szCs w:val="28"/>
          <w:lang w:val="uk-UA"/>
        </w:rPr>
        <w:t>організован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DF777E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в Бельгії акціонерн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DF777E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>товариств</w:t>
      </w:r>
      <w:r w:rsidR="00EB01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«Скляних заводів на Дінці» (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Societe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Verreries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Don</w:t>
      </w:r>
      <w:r w:rsidR="00D67860">
        <w:rPr>
          <w:rFonts w:ascii="Times New Roman" w:hAnsi="Times New Roman" w:cs="Times New Roman"/>
          <w:sz w:val="28"/>
          <w:szCs w:val="28"/>
        </w:rPr>
        <w:t>etz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31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E5EF9">
        <w:rPr>
          <w:rFonts w:ascii="Times New Roman" w:hAnsi="Times New Roman" w:cs="Times New Roman"/>
          <w:sz w:val="28"/>
          <w:szCs w:val="28"/>
          <w:lang w:val="uk-UA"/>
        </w:rPr>
        <w:t xml:space="preserve">з 1900 р. 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дзеркальний </w:t>
      </w:r>
      <w:r w:rsidR="00013161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>анонімно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«Дзеркальних заводів на Півдні Росії» (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Societe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anonyme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 w:rsidRPr="00CA2CAD">
        <w:rPr>
          <w:rFonts w:ascii="Times New Roman" w:hAnsi="Times New Roman" w:cs="Times New Roman"/>
          <w:sz w:val="28"/>
          <w:szCs w:val="28"/>
        </w:rPr>
        <w:t>Gla</w:t>
      </w:r>
      <w:r w:rsidR="00D67860">
        <w:rPr>
          <w:rFonts w:ascii="Times New Roman" w:hAnsi="Times New Roman" w:cs="Times New Roman"/>
          <w:sz w:val="28"/>
          <w:szCs w:val="28"/>
        </w:rPr>
        <w:t>ceries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>
        <w:rPr>
          <w:rFonts w:ascii="Times New Roman" w:hAnsi="Times New Roman" w:cs="Times New Roman"/>
          <w:sz w:val="28"/>
          <w:szCs w:val="28"/>
        </w:rPr>
        <w:t>midi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860">
        <w:rPr>
          <w:rFonts w:ascii="Times New Roman" w:hAnsi="Times New Roman" w:cs="Times New Roman"/>
          <w:sz w:val="28"/>
          <w:szCs w:val="28"/>
        </w:rPr>
        <w:t>Russie</w:t>
      </w:r>
      <w:proofErr w:type="spellEnd"/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>) [</w:t>
      </w:r>
      <w:r w:rsidR="00284FF6" w:rsidRPr="00284F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7860" w:rsidRPr="00D67860">
        <w:rPr>
          <w:rFonts w:ascii="Times New Roman" w:hAnsi="Times New Roman" w:cs="Times New Roman"/>
          <w:sz w:val="28"/>
          <w:szCs w:val="28"/>
          <w:lang w:val="uk-UA"/>
        </w:rPr>
        <w:t xml:space="preserve">, с. 6-7, 76-77] (надалі скорочено – товариство Скляних заводів і товариство Дзеркальних заводів). </w:t>
      </w:r>
      <w:r w:rsidR="0071202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0E5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860" w:rsidRPr="000E5EF9"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 w:rsidR="000E5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860" w:rsidRPr="000E5EF9">
        <w:rPr>
          <w:rFonts w:ascii="Times New Roman" w:hAnsi="Times New Roman" w:cs="Times New Roman"/>
          <w:sz w:val="28"/>
          <w:szCs w:val="28"/>
          <w:lang w:val="uk-UA"/>
        </w:rPr>
        <w:t xml:space="preserve">бельгійського скляного виробництва, єдиний подібний в Україні. </w:t>
      </w:r>
    </w:p>
    <w:p w14:paraId="717A3C49" w14:textId="27B84887" w:rsidR="00A343C5" w:rsidRDefault="00D6197E" w:rsidP="00B066AA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В досліджуваний період</w:t>
      </w:r>
      <w:r w:rsidR="009E3F9F" w:rsidRPr="00D619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, </w:t>
      </w:r>
      <w:r w:rsidR="00077519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враховуючи </w:t>
      </w:r>
      <w:r w:rsidRPr="00D619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загальні тенденції</w:t>
      </w:r>
      <w:r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 розвитку </w:t>
      </w:r>
      <w:r w:rsidRPr="00D619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підприємств Європи </w:t>
      </w:r>
      <w:r w:rsidR="00077519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та</w:t>
      </w:r>
      <w:r w:rsidRPr="00D619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 Російської імперії</w:t>
      </w:r>
      <w:r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, </w:t>
      </w:r>
      <w:r w:rsidR="009E3F9F" w:rsidRPr="00D619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бельгі</w:t>
      </w:r>
      <w:r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йські скляні товариства використовували у своїй комерційній діяльності прейскуранти</w:t>
      </w:r>
      <w:r w:rsidR="000A4ED9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. </w:t>
      </w:r>
      <w:r w:rsidR="000A4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Прейскурант</w:t>
      </w:r>
      <w:r w:rsidR="002D2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0A4ED9" w:rsidRPr="009E0B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овідник</w:t>
      </w:r>
      <w:proofErr w:type="spellEnd"/>
      <w:r w:rsidR="002D2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цін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різні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сорти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товарів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певні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послуги</w:t>
      </w:r>
      <w:proofErr w:type="spellEnd"/>
      <w:r w:rsidR="000A4ED9" w:rsidRPr="009E0B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A4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D2F10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Що </w:t>
      </w:r>
      <w:r w:rsidR="000A4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призначалися для </w:t>
      </w:r>
      <w:r w:rsidR="00B066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потенційни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</w:t>
      </w:r>
      <w:r w:rsidR="00B066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клієнт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1D42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</w:t>
      </w:r>
      <w:r w:rsidR="00B066AA" w:rsidRPr="000A4ED9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1D425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A4ED9">
        <w:rPr>
          <w:rFonts w:ascii="Times New Roman" w:hAnsi="Times New Roman" w:cs="Times New Roman"/>
          <w:sz w:val="28"/>
          <w:szCs w:val="28"/>
          <w:lang w:val="uk-UA"/>
        </w:rPr>
        <w:t>голошувало</w:t>
      </w:r>
      <w:r w:rsidR="005A7A52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товариство Скляних заводів</w:t>
      </w:r>
      <w:r w:rsidR="00B066AA" w:rsidRPr="000A4ED9">
        <w:rPr>
          <w:rFonts w:ascii="Times New Roman" w:hAnsi="Times New Roman" w:cs="Times New Roman"/>
          <w:sz w:val="28"/>
          <w:szCs w:val="28"/>
          <w:lang w:val="uk-UA"/>
        </w:rPr>
        <w:t>, «прейскуранти та докладні кошториси на запит»</w:t>
      </w:r>
      <w:r w:rsidR="00B066AA" w:rsidRPr="000A4E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66AA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84FF6" w:rsidRPr="00284FF6">
        <w:rPr>
          <w:rFonts w:ascii="Times New Roman" w:hAnsi="Times New Roman" w:cs="Times New Roman"/>
          <w:sz w:val="28"/>
          <w:szCs w:val="28"/>
        </w:rPr>
        <w:t>2</w:t>
      </w:r>
      <w:r w:rsidR="00B066AA" w:rsidRPr="00284FF6">
        <w:rPr>
          <w:rFonts w:ascii="Times New Roman" w:hAnsi="Times New Roman" w:cs="Times New Roman"/>
          <w:sz w:val="28"/>
          <w:szCs w:val="28"/>
          <w:lang w:val="uk-UA"/>
        </w:rPr>
        <w:t>, с. 6]</w:t>
      </w:r>
      <w:r w:rsidR="000A4ED9" w:rsidRPr="00284FF6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.</w:t>
      </w:r>
      <w:r w:rsidR="000A4ED9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 </w:t>
      </w:r>
    </w:p>
    <w:p w14:paraId="68352D06" w14:textId="4A6FEDD2" w:rsidR="00200FD8" w:rsidRPr="0029063E" w:rsidRDefault="00EE54F1" w:rsidP="00290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дослідженні розглянуте питання </w:t>
      </w:r>
      <w:r w:rsidRPr="00EE54F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інформаційного потенціалу прейскурантів </w:t>
      </w:r>
      <w:r w:rsidR="00A343C5" w:rsidRPr="00EE54F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A343C5" w:rsidRPr="00A343C5">
        <w:rPr>
          <w:rFonts w:ascii="Times New Roman" w:hAnsi="Times New Roman" w:cs="Times New Roman"/>
          <w:sz w:val="28"/>
          <w:szCs w:val="28"/>
          <w:lang w:val="uk-UA"/>
        </w:rPr>
        <w:t xml:space="preserve"> джерела з історії діяльності бельгійських скляних підприємств 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>Костянтинівки</w:t>
      </w:r>
      <w:r w:rsidR="00A343C5" w:rsidRPr="00A343C5">
        <w:rPr>
          <w:rFonts w:ascii="Times New Roman" w:hAnsi="Times New Roman" w:cs="Times New Roman"/>
          <w:sz w:val="28"/>
          <w:szCs w:val="28"/>
          <w:lang w:val="uk-UA"/>
        </w:rPr>
        <w:t xml:space="preserve"> кінця </w:t>
      </w:r>
      <w:r w:rsidR="00A343C5" w:rsidRPr="00A343C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343C5" w:rsidRPr="00A34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3C5" w:rsidRPr="00A343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початку </w:t>
      </w:r>
      <w:r w:rsidR="00A343C5" w:rsidRPr="00A343C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343C5" w:rsidRPr="00A343C5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6A385B">
        <w:rPr>
          <w:rFonts w:ascii="Times New Roman" w:hAnsi="Times New Roman" w:cs="Times New Roman"/>
          <w:sz w:val="28"/>
          <w:szCs w:val="28"/>
          <w:lang w:val="uk-UA"/>
        </w:rPr>
        <w:t xml:space="preserve">В рамках якого </w:t>
      </w:r>
      <w:r w:rsidR="0029063E" w:rsidRPr="0029063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їх структуру, зіставити, проаналізувати </w:t>
      </w:r>
      <w:r w:rsidR="00E53A3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9063E" w:rsidRPr="0029063E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="00E53A3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9063E" w:rsidRPr="0029063E">
        <w:rPr>
          <w:rFonts w:ascii="Times New Roman" w:hAnsi="Times New Roman" w:cs="Times New Roman"/>
          <w:sz w:val="28"/>
          <w:szCs w:val="28"/>
          <w:lang w:val="uk-UA"/>
        </w:rPr>
        <w:t xml:space="preserve">суть відомостей. </w:t>
      </w:r>
    </w:p>
    <w:p w14:paraId="74D4A777" w14:textId="3CAA8DD1" w:rsidR="002E78BC" w:rsidRPr="00102CE1" w:rsidRDefault="00EE54F1" w:rsidP="00F22D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Дане п</w:t>
      </w:r>
      <w:r w:rsidR="008D3F1D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итання </w:t>
      </w:r>
      <w:r w:rsidR="005D3CA2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в</w:t>
      </w:r>
      <w:r w:rsid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иділене вперше</w:t>
      </w:r>
      <w:r w:rsidR="008D3F1D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. У сучасних загальних виданнях щодо діяльності бельгійських товариств різних галузей на території </w:t>
      </w:r>
      <w:r w:rsidR="00905B6F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Катеринославської</w:t>
      </w:r>
      <w:r w:rsidR="008D3F1D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, зокрема, </w:t>
      </w:r>
      <w:r w:rsidR="00905B6F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й </w:t>
      </w:r>
      <w:r w:rsidR="008D3F1D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в межах сучасної Донецької області, </w:t>
      </w:r>
      <w:r w:rsidR="00905B6F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прейскуранти </w:t>
      </w:r>
      <w:r w:rsidR="00905B6F" w:rsidRPr="005D3CA2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lastRenderedPageBreak/>
        <w:t xml:space="preserve">скляних товариств не </w:t>
      </w:r>
      <w:r w:rsid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розглядались, не </w:t>
      </w:r>
      <w:r w:rsidR="0029063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були </w:t>
      </w:r>
      <w:r w:rsid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за</w:t>
      </w:r>
      <w:r w:rsidR="00077519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лучені</w:t>
      </w:r>
      <w:r w:rsid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 </w:t>
      </w:r>
      <w:r w:rsidR="008D3F1D" w:rsidRPr="00F22D1F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[</w:t>
      </w:r>
      <w:r w:rsidR="00284FF6" w:rsidRP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3</w:t>
      </w:r>
      <w:r w:rsidR="008D3F1D" w:rsidRPr="00F22D1F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; </w:t>
      </w:r>
      <w:r w:rsidR="00284FF6" w:rsidRP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4</w:t>
      </w:r>
      <w:r w:rsidR="008D3F1D" w:rsidRPr="00F22D1F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]. </w:t>
      </w:r>
      <w:r w:rsid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Частково </w:t>
      </w:r>
      <w:r w:rsidR="00077519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зміст </w:t>
      </w:r>
      <w:r w:rsidR="0072437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п</w:t>
      </w:r>
      <w:r w:rsidR="00F22D1F" w:rsidRPr="00F22D1F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рейскурант</w:t>
      </w:r>
      <w:r w:rsidR="00077519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ів</w:t>
      </w:r>
      <w:r w:rsidR="00F22D1F" w:rsidRPr="00F22D1F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 </w:t>
      </w:r>
      <w:r w:rsidR="0029063E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проаналізовано </w:t>
      </w:r>
      <w:r w:rsidR="00905B6F" w:rsidRPr="00102CE1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у контексті праці автора щодо історії скляного виробництва у Костянтинівці [</w:t>
      </w:r>
      <w:r w:rsidR="00684241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1</w:t>
      </w:r>
      <w:r w:rsidR="00905B6F" w:rsidRPr="00102CE1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>]</w:t>
      </w:r>
      <w:r w:rsidR="00F22D1F" w:rsidRPr="00F22D1F">
        <w:rPr>
          <w:rFonts w:ascii="Times New Roman" w:hAnsi="Times New Roman" w:cs="Times New Roman"/>
          <w:kern w:val="3"/>
          <w:sz w:val="28"/>
          <w:szCs w:val="28"/>
          <w:lang w:val="uk-UA" w:eastAsia="ja-JP" w:bidi="fa-IR"/>
        </w:rPr>
        <w:t xml:space="preserve">. </w:t>
      </w:r>
    </w:p>
    <w:p w14:paraId="2D42D5AB" w14:textId="2951B243" w:rsidR="00AD37AF" w:rsidRPr="002D2F10" w:rsidRDefault="00D67860" w:rsidP="002D2F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EF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47696">
        <w:rPr>
          <w:rFonts w:ascii="Times New Roman" w:hAnsi="Times New Roman" w:cs="Times New Roman"/>
          <w:sz w:val="28"/>
          <w:szCs w:val="28"/>
          <w:lang w:val="uk-UA"/>
        </w:rPr>
        <w:t xml:space="preserve"> сьогодні</w:t>
      </w:r>
      <w:r w:rsidRPr="000E5EF9">
        <w:rPr>
          <w:rFonts w:ascii="Times New Roman" w:hAnsi="Times New Roman" w:cs="Times New Roman"/>
          <w:sz w:val="28"/>
          <w:szCs w:val="28"/>
          <w:lang w:val="uk-UA"/>
        </w:rPr>
        <w:t xml:space="preserve"> відом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E5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 xml:space="preserve">прейскуранти товариства Скляних заводів </w:t>
      </w:r>
      <w:r w:rsidR="00FA2C1C">
        <w:rPr>
          <w:rFonts w:ascii="Times New Roman" w:hAnsi="Times New Roman" w:cs="Times New Roman"/>
          <w:sz w:val="28"/>
          <w:szCs w:val="28"/>
          <w:lang w:val="uk-UA"/>
        </w:rPr>
        <w:t xml:space="preserve">чотирьох 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>років видання</w:t>
      </w:r>
      <w:r w:rsidR="00FA2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5EF9">
        <w:rPr>
          <w:rFonts w:ascii="Times New Roman" w:hAnsi="Times New Roman" w:cs="Times New Roman"/>
          <w:sz w:val="28"/>
          <w:szCs w:val="28"/>
          <w:lang w:val="uk-UA"/>
        </w:rPr>
        <w:t>[5; 6; 7</w:t>
      </w:r>
      <w:r w:rsidR="00684241">
        <w:rPr>
          <w:rFonts w:ascii="Times New Roman" w:hAnsi="Times New Roman" w:cs="Times New Roman"/>
          <w:sz w:val="28"/>
          <w:szCs w:val="28"/>
          <w:lang w:val="uk-UA"/>
        </w:rPr>
        <w:t>: 8</w:t>
      </w:r>
      <w:r w:rsidRPr="000E5EF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 xml:space="preserve">Про більш ранні видання, ніж 1909 р., </w:t>
      </w:r>
      <w:r w:rsidR="00E101D9">
        <w:rPr>
          <w:rFonts w:ascii="Times New Roman" w:hAnsi="Times New Roman" w:cs="Times New Roman"/>
          <w:sz w:val="28"/>
          <w:szCs w:val="28"/>
          <w:lang w:val="uk-UA"/>
        </w:rPr>
        <w:t>відомості відсутні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 xml:space="preserve">. Щодо останнього, є </w:t>
      </w:r>
      <w:r w:rsidR="00D47696">
        <w:rPr>
          <w:rFonts w:ascii="Times New Roman" w:hAnsi="Times New Roman" w:cs="Times New Roman"/>
          <w:sz w:val="28"/>
          <w:szCs w:val="28"/>
          <w:lang w:val="uk-UA"/>
        </w:rPr>
        <w:t xml:space="preserve">не пряма </w:t>
      </w:r>
      <w:r w:rsidRPr="008D3F1D">
        <w:rPr>
          <w:rFonts w:ascii="Times New Roman" w:hAnsi="Times New Roman" w:cs="Times New Roman"/>
          <w:sz w:val="28"/>
          <w:szCs w:val="28"/>
          <w:lang w:val="uk-UA"/>
        </w:rPr>
        <w:t>згадка</w:t>
      </w:r>
      <w:r w:rsidR="00E1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F1D">
        <w:rPr>
          <w:rFonts w:ascii="Times New Roman" w:hAnsi="Times New Roman" w:cs="Times New Roman"/>
          <w:sz w:val="28"/>
          <w:szCs w:val="28"/>
          <w:lang w:val="uk-UA"/>
        </w:rPr>
        <w:t>1917 р. [</w:t>
      </w:r>
      <w:r w:rsidR="0068424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D3F1D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540E87">
        <w:rPr>
          <w:rFonts w:ascii="Times New Roman" w:hAnsi="Times New Roman" w:cs="Times New Roman"/>
          <w:sz w:val="28"/>
          <w:szCs w:val="28"/>
          <w:lang w:val="uk-UA"/>
        </w:rPr>
        <w:t>Доступні е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>кземпляр</w:t>
      </w:r>
      <w:r w:rsidR="001570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 xml:space="preserve"> збереглись </w:t>
      </w:r>
      <w:r w:rsidR="001570E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2E78BC">
        <w:rPr>
          <w:rFonts w:ascii="Times New Roman" w:hAnsi="Times New Roman" w:cs="Times New Roman"/>
          <w:sz w:val="28"/>
          <w:szCs w:val="28"/>
          <w:lang w:val="uk-UA"/>
        </w:rPr>
        <w:t xml:space="preserve">у повному </w:t>
      </w:r>
      <w:r w:rsidR="001570EB"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r w:rsidR="00FA2C1C"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="001570EB">
        <w:rPr>
          <w:rFonts w:ascii="Times New Roman" w:hAnsi="Times New Roman" w:cs="Times New Roman"/>
          <w:sz w:val="28"/>
          <w:szCs w:val="28"/>
          <w:lang w:val="uk-UA"/>
        </w:rPr>
        <w:t xml:space="preserve">фрагментарно </w:t>
      </w:r>
      <w:r w:rsidR="00FA2C1C">
        <w:rPr>
          <w:rFonts w:ascii="Times New Roman" w:hAnsi="Times New Roman" w:cs="Times New Roman"/>
          <w:sz w:val="28"/>
          <w:szCs w:val="28"/>
          <w:lang w:val="uk-UA"/>
        </w:rPr>
        <w:t>1909 і 1912 рр</w:t>
      </w:r>
      <w:r w:rsidR="00540E8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FA2C1C">
        <w:rPr>
          <w:rFonts w:ascii="Times New Roman" w:hAnsi="Times New Roman" w:cs="Times New Roman"/>
          <w:sz w:val="28"/>
          <w:szCs w:val="28"/>
          <w:lang w:val="uk-UA"/>
        </w:rPr>
        <w:t xml:space="preserve">достатньо повно 1913 і 1916 рр. </w:t>
      </w:r>
      <w:r w:rsidR="00685C60">
        <w:rPr>
          <w:rFonts w:ascii="Times New Roman" w:hAnsi="Times New Roman" w:cs="Times New Roman"/>
          <w:sz w:val="28"/>
          <w:szCs w:val="28"/>
          <w:lang w:val="uk-UA"/>
        </w:rPr>
        <w:t>Прейскуранти з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61E95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61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7AF">
        <w:rPr>
          <w:rFonts w:ascii="Times New Roman" w:hAnsi="Times New Roman" w:cs="Times New Roman"/>
          <w:sz w:val="28"/>
          <w:szCs w:val="28"/>
          <w:lang w:val="uk-UA"/>
        </w:rPr>
        <w:t xml:space="preserve">фактично </w:t>
      </w:r>
      <w:r w:rsidR="00E101D9">
        <w:rPr>
          <w:rFonts w:ascii="Times New Roman" w:hAnsi="Times New Roman" w:cs="Times New Roman"/>
          <w:sz w:val="28"/>
          <w:szCs w:val="28"/>
          <w:lang w:val="uk-UA"/>
        </w:rPr>
        <w:t xml:space="preserve">уніфіковані, </w:t>
      </w:r>
      <w:r w:rsidR="00A17FBA">
        <w:rPr>
          <w:rFonts w:ascii="Times New Roman" w:hAnsi="Times New Roman" w:cs="Times New Roman"/>
          <w:sz w:val="28"/>
          <w:szCs w:val="28"/>
          <w:lang w:val="uk-UA"/>
        </w:rPr>
        <w:t>різняться</w:t>
      </w:r>
      <w:r w:rsidR="00E1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E87">
        <w:rPr>
          <w:rFonts w:ascii="Times New Roman" w:hAnsi="Times New Roman" w:cs="Times New Roman"/>
          <w:sz w:val="28"/>
          <w:szCs w:val="28"/>
          <w:lang w:val="uk-UA"/>
        </w:rPr>
        <w:t>по роках доповненнями</w:t>
      </w:r>
      <w:r w:rsidR="00A17FB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</w:t>
      </w:r>
      <w:r w:rsidR="001570EB">
        <w:rPr>
          <w:rFonts w:ascii="Times New Roman" w:hAnsi="Times New Roman" w:cs="Times New Roman"/>
          <w:sz w:val="28"/>
          <w:szCs w:val="28"/>
          <w:lang w:val="uk-UA"/>
        </w:rPr>
        <w:t xml:space="preserve">певною </w:t>
      </w:r>
      <w:r w:rsidR="00A17FBA">
        <w:rPr>
          <w:rFonts w:ascii="Times New Roman" w:hAnsi="Times New Roman" w:cs="Times New Roman"/>
          <w:sz w:val="28"/>
          <w:szCs w:val="28"/>
          <w:lang w:val="uk-UA"/>
        </w:rPr>
        <w:t>кількістю сторінок</w:t>
      </w:r>
      <w:r w:rsidR="002D2F10">
        <w:rPr>
          <w:rFonts w:ascii="Times New Roman" w:hAnsi="Times New Roman" w:cs="Times New Roman"/>
          <w:sz w:val="28"/>
          <w:szCs w:val="28"/>
          <w:lang w:val="uk-UA"/>
        </w:rPr>
        <w:t xml:space="preserve">, тобто вмістом </w:t>
      </w:r>
      <w:r w:rsidR="002D2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відомостей.</w:t>
      </w:r>
    </w:p>
    <w:p w14:paraId="31EA1914" w14:textId="178B9664" w:rsidR="00782252" w:rsidRPr="005F0A8F" w:rsidRDefault="00834362" w:rsidP="005F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агальний з</w:t>
      </w:r>
      <w:r w:rsidR="00D67860" w:rsidRPr="00EB0AAD">
        <w:rPr>
          <w:rFonts w:ascii="Times New Roman" w:hAnsi="Times New Roman" w:cs="Times New Roman"/>
          <w:sz w:val="28"/>
          <w:szCs w:val="28"/>
          <w:lang w:val="uk-UA"/>
        </w:rPr>
        <w:t>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860" w:rsidRPr="00EB0AAD">
        <w:rPr>
          <w:rFonts w:ascii="Times New Roman" w:hAnsi="Times New Roman" w:cs="Times New Roman"/>
          <w:sz w:val="28"/>
          <w:szCs w:val="28"/>
          <w:lang w:val="uk-UA"/>
        </w:rPr>
        <w:t>відображ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 </w:t>
      </w:r>
      <w:r w:rsidR="00D67860" w:rsidRPr="00EB0AAD">
        <w:rPr>
          <w:rFonts w:ascii="Times New Roman" w:hAnsi="Times New Roman" w:cs="Times New Roman"/>
          <w:sz w:val="28"/>
          <w:szCs w:val="28"/>
          <w:lang w:val="uk-UA"/>
        </w:rPr>
        <w:t>повн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7860" w:rsidRPr="00EB0AAD">
        <w:rPr>
          <w:rFonts w:ascii="Times New Roman" w:hAnsi="Times New Roman" w:cs="Times New Roman"/>
          <w:sz w:val="28"/>
          <w:szCs w:val="28"/>
          <w:lang w:val="uk-UA"/>
        </w:rPr>
        <w:t xml:space="preserve"> назв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6E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A2C1C" w:rsidRPr="00746647">
        <w:rPr>
          <w:rFonts w:ascii="Times New Roman" w:hAnsi="Times New Roman" w:cs="Times New Roman"/>
          <w:sz w:val="28"/>
          <w:szCs w:val="28"/>
          <w:lang w:val="uk-UA"/>
        </w:rPr>
        <w:t>Прейскурант бемського, матового</w:t>
      </w:r>
      <w:r w:rsidR="00FA2C1C" w:rsidRPr="00EB0A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2C1C" w:rsidRPr="00746647">
        <w:rPr>
          <w:rFonts w:ascii="Times New Roman" w:hAnsi="Times New Roman" w:cs="Times New Roman"/>
          <w:sz w:val="28"/>
          <w:szCs w:val="28"/>
          <w:lang w:val="uk-UA"/>
        </w:rPr>
        <w:t>візерунчастого віконного скла та дзеркал</w:t>
      </w:r>
      <w:r w:rsidR="00FA2C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777E">
        <w:rPr>
          <w:rFonts w:ascii="Times New Roman" w:hAnsi="Times New Roman" w:cs="Times New Roman"/>
          <w:sz w:val="28"/>
          <w:szCs w:val="28"/>
          <w:lang w:val="uk-UA"/>
        </w:rPr>
        <w:t>Широко п</w:t>
      </w:r>
      <w:r>
        <w:rPr>
          <w:rFonts w:ascii="Times New Roman" w:hAnsi="Times New Roman" w:cs="Times New Roman"/>
          <w:sz w:val="28"/>
          <w:szCs w:val="28"/>
          <w:lang w:val="uk-UA"/>
        </w:rPr>
        <w:t>редставлені</w:t>
      </w:r>
      <w:r w:rsidR="00D67860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FBA">
        <w:rPr>
          <w:rFonts w:ascii="Times New Roman" w:hAnsi="Times New Roman" w:cs="Times New Roman"/>
          <w:sz w:val="28"/>
          <w:szCs w:val="28"/>
          <w:lang w:val="uk-UA"/>
        </w:rPr>
        <w:t>розрахунки</w:t>
      </w:r>
      <w:r w:rsidR="00D67860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віконного скла</w:t>
      </w:r>
      <w:r w:rsidR="007638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 xml:space="preserve">За основу взято </w:t>
      </w:r>
      <w:r w:rsidR="00540E87">
        <w:rPr>
          <w:rFonts w:ascii="Times New Roman" w:hAnsi="Times New Roman" w:cs="Times New Roman"/>
          <w:sz w:val="28"/>
          <w:szCs w:val="28"/>
          <w:lang w:val="uk-UA"/>
        </w:rPr>
        <w:t>наступне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7654" w:rsidRPr="00A97654">
        <w:rPr>
          <w:rFonts w:ascii="Times New Roman" w:hAnsi="Times New Roman" w:cs="Times New Roman"/>
          <w:sz w:val="28"/>
          <w:szCs w:val="28"/>
          <w:lang w:val="uk-UA"/>
        </w:rPr>
        <w:t>Товщина одинарна, полуторна, подвійна. Сорти від 1-го до 3-го, розряди від 1-го до 9-го.</w:t>
      </w:r>
      <w:r w:rsidR="00A976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82252">
        <w:rPr>
          <w:rFonts w:ascii="Times New Roman" w:hAnsi="Times New Roman" w:cs="Times New Roman"/>
          <w:sz w:val="28"/>
          <w:szCs w:val="28"/>
          <w:lang w:val="uk-UA"/>
        </w:rPr>
        <w:t>іра у вершках, листах і ящиках. Д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>ля зручності розрахунк</w:t>
      </w:r>
      <w:r w:rsidR="0078225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 xml:space="preserve"> була представлена таблиця «</w:t>
      </w:r>
      <w:r w:rsidR="00EB0AAD" w:rsidRPr="00EB0AAD">
        <w:rPr>
          <w:rFonts w:ascii="Times New Roman" w:hAnsi="Times New Roman" w:cs="Times New Roman"/>
          <w:sz w:val="28"/>
          <w:szCs w:val="28"/>
          <w:lang w:val="uk-UA"/>
        </w:rPr>
        <w:t>Міра одного листа скла в перекладі на дюйми та міліметри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7;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782252">
        <w:rPr>
          <w:rFonts w:ascii="Times New Roman" w:hAnsi="Times New Roman" w:cs="Times New Roman"/>
          <w:sz w:val="28"/>
          <w:szCs w:val="28"/>
          <w:lang w:val="uk-UA"/>
        </w:rPr>
        <w:t xml:space="preserve">е також 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вказані окремі еталони, зокрема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B0AAD" w:rsidRPr="00EB0AAD">
        <w:rPr>
          <w:rFonts w:ascii="Times New Roman" w:hAnsi="Times New Roman" w:cs="Times New Roman"/>
          <w:sz w:val="28"/>
          <w:szCs w:val="28"/>
          <w:lang w:val="uk-UA"/>
        </w:rPr>
        <w:t>1 вершок = 1,75 дюйма = 44,45 міліметра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BAB4454" w14:textId="6DA4F10B" w:rsidR="00763847" w:rsidRPr="00B36E3D" w:rsidRDefault="00834362" w:rsidP="00B36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8F">
        <w:rPr>
          <w:rFonts w:ascii="Times New Roman" w:hAnsi="Times New Roman" w:cs="Times New Roman"/>
          <w:sz w:val="28"/>
          <w:szCs w:val="28"/>
          <w:lang w:val="uk-UA"/>
        </w:rPr>
        <w:t xml:space="preserve">Основу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прейскурантів </w:t>
      </w:r>
      <w:r w:rsidRPr="005F0A8F">
        <w:rPr>
          <w:rFonts w:ascii="Times New Roman" w:hAnsi="Times New Roman" w:cs="Times New Roman"/>
          <w:sz w:val="28"/>
          <w:szCs w:val="28"/>
          <w:lang w:val="uk-UA"/>
        </w:rPr>
        <w:t>склада</w:t>
      </w:r>
      <w:r w:rsidR="00861E95" w:rsidRPr="005F0A8F">
        <w:rPr>
          <w:rFonts w:ascii="Times New Roman" w:hAnsi="Times New Roman" w:cs="Times New Roman"/>
          <w:sz w:val="28"/>
          <w:szCs w:val="28"/>
          <w:lang w:val="uk-UA"/>
        </w:rPr>
        <w:t>ли наступні розрахунки</w:t>
      </w:r>
      <w:r w:rsidR="00EB0AAD" w:rsidRPr="005F0A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EB0AAD" w:rsidRPr="00EB0AAD">
        <w:rPr>
          <w:rFonts w:ascii="Times New Roman" w:hAnsi="Times New Roman" w:cs="Times New Roman"/>
          <w:sz w:val="28"/>
          <w:szCs w:val="28"/>
          <w:lang w:val="uk-UA"/>
        </w:rPr>
        <w:t>іна бемського скла одинарної товщини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EB0AAD" w:rsidRPr="00EB0AAD">
        <w:rPr>
          <w:rFonts w:ascii="Times New Roman" w:hAnsi="Times New Roman" w:cs="Times New Roman"/>
          <w:sz w:val="28"/>
          <w:szCs w:val="28"/>
          <w:lang w:val="uk-UA"/>
        </w:rPr>
        <w:t>озмірами від 1-го до 9-го розряду включно</w:t>
      </w:r>
      <w:r w:rsidR="00861E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с.12;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578" w:rsidRPr="002741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25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61E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1E95" w:rsidRPr="00782252">
        <w:rPr>
          <w:rFonts w:ascii="Times New Roman" w:hAnsi="Times New Roman" w:cs="Times New Roman"/>
          <w:sz w:val="28"/>
          <w:szCs w:val="28"/>
          <w:lang w:val="uk-UA"/>
        </w:rPr>
        <w:t>Ціна бемського скла полуторної товщини</w:t>
      </w:r>
      <w:r w:rsidR="00861E95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861E95" w:rsidRPr="00782252">
        <w:rPr>
          <w:rFonts w:ascii="Times New Roman" w:hAnsi="Times New Roman" w:cs="Times New Roman"/>
          <w:sz w:val="28"/>
          <w:szCs w:val="28"/>
          <w:lang w:val="uk-UA"/>
        </w:rPr>
        <w:t>озмірами від 10-го до 17-го розміру включно</w:t>
      </w:r>
      <w:r w:rsidR="00861E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27;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61E95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7EC0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57EC0" w:rsidRPr="00782252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EC0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показан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EC0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за один лист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7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>Ціна скла подвійної товщини окремо не була розрахована, втім зазначалось, що п</w:t>
      </w:r>
      <w:r w:rsidR="008400D5" w:rsidRPr="00782252">
        <w:rPr>
          <w:rFonts w:ascii="Times New Roman" w:hAnsi="Times New Roman" w:cs="Times New Roman"/>
          <w:sz w:val="28"/>
          <w:szCs w:val="28"/>
          <w:lang w:val="uk-UA"/>
        </w:rPr>
        <w:t>одвійне цінується на одну третину дорожче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 xml:space="preserve">загальних 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>, на окремих сторінках,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 xml:space="preserve"> були представлені таблиці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 xml:space="preserve">. Зокрема, </w:t>
      </w:r>
      <w:r w:rsidR="008400D5" w:rsidRPr="008400D5">
        <w:rPr>
          <w:rFonts w:ascii="Times New Roman" w:hAnsi="Times New Roman" w:cs="Times New Roman"/>
          <w:sz w:val="28"/>
          <w:szCs w:val="28"/>
          <w:lang w:val="uk-UA"/>
        </w:rPr>
        <w:t xml:space="preserve">«розрядів, розмірів, кількості листів у ящиках і ціна за лист скла одинарної товщини 1-го, 2-го та 3-го сортів»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13;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A97654" w:rsidRPr="00782252">
        <w:rPr>
          <w:rFonts w:ascii="Times New Roman" w:hAnsi="Times New Roman" w:cs="Times New Roman"/>
          <w:sz w:val="28"/>
          <w:szCs w:val="28"/>
          <w:lang w:val="uk-UA"/>
        </w:rPr>
        <w:t>іна за лист полуторного скла розміром від 10-го до 17-го розміру включно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>, де були такі колонки, як м</w:t>
      </w:r>
      <w:r w:rsidR="00A97654" w:rsidRPr="00782252">
        <w:rPr>
          <w:rFonts w:ascii="Times New Roman" w:hAnsi="Times New Roman" w:cs="Times New Roman"/>
          <w:sz w:val="28"/>
          <w:szCs w:val="28"/>
          <w:lang w:val="uk-UA"/>
        </w:rPr>
        <w:t>іра у вершках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A97654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ількість 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>листів</w:t>
      </w:r>
      <w:r w:rsidR="00A97654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у ящику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>, ц</w:t>
      </w:r>
      <w:r w:rsidR="00A97654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іна за 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654" w:rsidRPr="00782252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8400D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97654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та 2-й сорт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28;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A8F" w:rsidRPr="00CA6E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>Ціна вказувалась у рублях та копійках.</w:t>
      </w:r>
      <w:r w:rsidR="00A97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 xml:space="preserve">Кожен з наступних прейскурантів </w:t>
      </w:r>
      <w:r w:rsidR="00077519">
        <w:rPr>
          <w:rFonts w:ascii="Times New Roman" w:hAnsi="Times New Roman" w:cs="Times New Roman"/>
          <w:sz w:val="28"/>
          <w:szCs w:val="28"/>
          <w:lang w:val="uk-UA"/>
        </w:rPr>
        <w:t>скасовував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 xml:space="preserve"> попередній. </w:t>
      </w:r>
    </w:p>
    <w:p w14:paraId="134098C0" w14:textId="58AF2456" w:rsidR="00763847" w:rsidRPr="00763847" w:rsidRDefault="00834362" w:rsidP="00763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157EC0">
        <w:rPr>
          <w:rFonts w:ascii="Times New Roman" w:hAnsi="Times New Roman" w:cs="Times New Roman"/>
          <w:sz w:val="28"/>
          <w:szCs w:val="28"/>
          <w:lang w:val="uk-UA"/>
        </w:rPr>
        <w:t>крему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сторінку займала т</w:t>
      </w:r>
      <w:r w:rsidR="00EB0AAD">
        <w:rPr>
          <w:rFonts w:ascii="Times New Roman" w:hAnsi="Times New Roman" w:cs="Times New Roman"/>
          <w:sz w:val="28"/>
          <w:szCs w:val="28"/>
          <w:lang w:val="uk-UA"/>
        </w:rPr>
        <w:t>аблиця</w:t>
      </w:r>
      <w:r w:rsidR="00157EC0">
        <w:rPr>
          <w:rFonts w:ascii="Times New Roman" w:hAnsi="Times New Roman" w:cs="Times New Roman"/>
          <w:sz w:val="28"/>
          <w:szCs w:val="28"/>
          <w:lang w:val="uk-UA"/>
        </w:rPr>
        <w:t xml:space="preserve"> з ц</w:t>
      </w:r>
      <w:proofErr w:type="spellStart"/>
      <w:r w:rsidR="00484C88" w:rsidRPr="00484C88">
        <w:rPr>
          <w:rFonts w:ascii="Times New Roman" w:hAnsi="Times New Roman" w:cs="Times New Roman"/>
          <w:sz w:val="28"/>
          <w:szCs w:val="28"/>
        </w:rPr>
        <w:t>іна</w:t>
      </w:r>
      <w:proofErr w:type="spellEnd"/>
      <w:r w:rsidR="00157EC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84C88" w:rsidRPr="00484C88">
        <w:rPr>
          <w:rFonts w:ascii="Times New Roman" w:hAnsi="Times New Roman" w:cs="Times New Roman"/>
          <w:sz w:val="28"/>
          <w:szCs w:val="28"/>
        </w:rPr>
        <w:t xml:space="preserve"> за ящик </w:t>
      </w:r>
      <w:proofErr w:type="spellStart"/>
      <w:r w:rsidR="00484C88" w:rsidRPr="00484C88">
        <w:rPr>
          <w:rFonts w:ascii="Times New Roman" w:hAnsi="Times New Roman" w:cs="Times New Roman"/>
          <w:sz w:val="28"/>
          <w:szCs w:val="28"/>
        </w:rPr>
        <w:t>бемського</w:t>
      </w:r>
      <w:proofErr w:type="spellEnd"/>
      <w:r w:rsidR="00484C88" w:rsidRPr="00484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88" w:rsidRPr="00484C88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="00484C88" w:rsidRPr="00484C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4C88" w:rsidRPr="00484C88">
        <w:rPr>
          <w:rFonts w:ascii="Times New Roman" w:hAnsi="Times New Roman" w:cs="Times New Roman"/>
          <w:sz w:val="28"/>
          <w:szCs w:val="28"/>
        </w:rPr>
        <w:t>одинарної</w:t>
      </w:r>
      <w:proofErr w:type="spellEnd"/>
      <w:r w:rsidR="00484C88" w:rsidRPr="00484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88" w:rsidRPr="00484C88">
        <w:rPr>
          <w:rFonts w:ascii="Times New Roman" w:hAnsi="Times New Roman" w:cs="Times New Roman"/>
          <w:sz w:val="28"/>
          <w:szCs w:val="28"/>
        </w:rPr>
        <w:t>товщини</w:t>
      </w:r>
      <w:proofErr w:type="spellEnd"/>
      <w:r w:rsidR="00484C88" w:rsidRPr="00484C88">
        <w:rPr>
          <w:rFonts w:ascii="Times New Roman" w:hAnsi="Times New Roman" w:cs="Times New Roman"/>
          <w:sz w:val="28"/>
          <w:szCs w:val="28"/>
        </w:rPr>
        <w:t>)</w:t>
      </w:r>
      <w:r w:rsidR="00484C88">
        <w:rPr>
          <w:rFonts w:ascii="Times New Roman" w:hAnsi="Times New Roman" w:cs="Times New Roman"/>
          <w:sz w:val="28"/>
          <w:szCs w:val="28"/>
          <w:lang w:val="uk-UA"/>
        </w:rPr>
        <w:t xml:space="preserve"> від 1-го до 3-го сорту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8;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8; 8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8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7EC0">
        <w:rPr>
          <w:rFonts w:ascii="Times New Roman" w:hAnsi="Times New Roman" w:cs="Times New Roman"/>
          <w:sz w:val="28"/>
          <w:szCs w:val="28"/>
          <w:lang w:val="uk-UA"/>
        </w:rPr>
        <w:t>А також р</w:t>
      </w:r>
      <w:r w:rsidR="00763847" w:rsidRPr="00763847">
        <w:rPr>
          <w:rFonts w:ascii="Times New Roman" w:hAnsi="Times New Roman" w:cs="Times New Roman"/>
          <w:sz w:val="28"/>
          <w:szCs w:val="28"/>
          <w:lang w:val="uk-UA"/>
        </w:rPr>
        <w:t>озцінка матового, матово-</w:t>
      </w:r>
      <w:proofErr w:type="spellStart"/>
      <w:r w:rsidR="00763847" w:rsidRPr="00763847">
        <w:rPr>
          <w:rFonts w:ascii="Times New Roman" w:hAnsi="Times New Roman" w:cs="Times New Roman"/>
          <w:sz w:val="28"/>
          <w:szCs w:val="28"/>
          <w:lang w:val="uk-UA"/>
        </w:rPr>
        <w:t>візерчастого</w:t>
      </w:r>
      <w:proofErr w:type="spellEnd"/>
      <w:r w:rsidR="00763847" w:rsidRPr="00763847">
        <w:rPr>
          <w:rFonts w:ascii="Times New Roman" w:hAnsi="Times New Roman" w:cs="Times New Roman"/>
          <w:sz w:val="28"/>
          <w:szCs w:val="28"/>
          <w:lang w:val="uk-UA"/>
        </w:rPr>
        <w:t xml:space="preserve">, візерункового та </w:t>
      </w:r>
      <w:proofErr w:type="spellStart"/>
      <w:r w:rsidR="00763847" w:rsidRPr="00763847">
        <w:rPr>
          <w:rFonts w:ascii="Times New Roman" w:hAnsi="Times New Roman" w:cs="Times New Roman"/>
          <w:sz w:val="28"/>
          <w:szCs w:val="28"/>
          <w:lang w:val="uk-UA"/>
        </w:rPr>
        <w:t>гофреного</w:t>
      </w:r>
      <w:proofErr w:type="spellEnd"/>
      <w:r w:rsidR="00763847" w:rsidRPr="00763847">
        <w:rPr>
          <w:rFonts w:ascii="Times New Roman" w:hAnsi="Times New Roman" w:cs="Times New Roman"/>
          <w:sz w:val="28"/>
          <w:szCs w:val="28"/>
          <w:lang w:val="uk-UA"/>
        </w:rPr>
        <w:t xml:space="preserve"> скла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9;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9; 8, с. 9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0A8F" w:rsidRPr="005F0A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3847" w:rsidRPr="005F0A8F">
        <w:rPr>
          <w:rFonts w:ascii="Times New Roman" w:hAnsi="Times New Roman" w:cs="Times New Roman"/>
          <w:sz w:val="28"/>
          <w:szCs w:val="28"/>
          <w:lang w:val="uk-UA"/>
        </w:rPr>
        <w:t>«Всі ці ціни без усіляких знижок»</w:t>
      </w:r>
      <w:r w:rsidR="005F0A8F" w:rsidRPr="005F0A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0CF11A" w14:textId="104E6E29" w:rsidR="00157EC0" w:rsidRDefault="00157EC0" w:rsidP="00D43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ропонувалось цвітне віконне скло різних кольорів, таке як червоне, зелене, синє та інше, а також візерунчасті, власного вироблення</w:t>
      </w:r>
      <w:r w:rsidR="00290D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A8F">
        <w:rPr>
          <w:rFonts w:ascii="Times New Roman" w:hAnsi="Times New Roman" w:cs="Times New Roman"/>
          <w:sz w:val="28"/>
          <w:szCs w:val="28"/>
          <w:lang w:val="uk-UA"/>
        </w:rPr>
        <w:t xml:space="preserve"> с. 39</w:t>
      </w:r>
      <w:r w:rsidR="005F0A8F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0A8F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4656" w:rsidRPr="002E4656">
        <w:rPr>
          <w:rFonts w:ascii="Times New Roman" w:hAnsi="Times New Roman" w:cs="Times New Roman"/>
          <w:sz w:val="28"/>
          <w:szCs w:val="28"/>
          <w:lang w:val="uk-UA"/>
        </w:rPr>
        <w:t>У прейскуранті за 1916 р. надрукована окрема таблиця «Прейскурант на кольорове скло одинарної товщини (ціни розуміються за ящик бемського укладання)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 xml:space="preserve"> с. 42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74162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43A10"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«Усі ціни розуміються </w:t>
      </w:r>
      <w:proofErr w:type="spellStart"/>
      <w:r w:rsidR="00D43A10" w:rsidRPr="00D43A10">
        <w:rPr>
          <w:rFonts w:ascii="Times New Roman" w:hAnsi="Times New Roman" w:cs="Times New Roman"/>
          <w:sz w:val="28"/>
          <w:szCs w:val="28"/>
          <w:lang w:val="uk-UA"/>
        </w:rPr>
        <w:t>нетто</w:t>
      </w:r>
      <w:proofErr w:type="spellEnd"/>
      <w:r w:rsidR="00D43A10"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 франко ст. Костянтинівка».</w:t>
      </w:r>
      <w:r w:rsidR="00D43A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57EC0">
        <w:rPr>
          <w:rFonts w:ascii="Times New Roman" w:hAnsi="Times New Roman" w:cs="Times New Roman"/>
          <w:sz w:val="28"/>
          <w:szCs w:val="28"/>
          <w:lang w:val="uk-UA"/>
        </w:rPr>
        <w:t>Окремо наголошувалось, що зразки скла із зазначенням умов купівлі надсилалися на першу вимогу без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платно</w:t>
      </w:r>
      <w:r w:rsidRPr="00157E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Крім того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у великому виборі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звичайн</w:t>
      </w:r>
      <w:r w:rsidR="002E465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бемськ</w:t>
      </w:r>
      <w:r w:rsidR="002E465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візерунчаст</w:t>
      </w:r>
      <w:r w:rsidR="002E465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і матово-</w:t>
      </w:r>
      <w:proofErr w:type="spellStart"/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візерчаст</w:t>
      </w:r>
      <w:r w:rsidR="002E4656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скл</w:t>
      </w:r>
      <w:r w:rsidR="002E465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різноманітних красивих малюнків, виконан</w:t>
      </w:r>
      <w:r w:rsidR="002E46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D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кращою закордонною емаллю, що не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змивається і не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0DB7" w:rsidRPr="00290DB7">
        <w:rPr>
          <w:rFonts w:ascii="Times New Roman" w:hAnsi="Times New Roman" w:cs="Times New Roman"/>
          <w:sz w:val="28"/>
          <w:szCs w:val="28"/>
          <w:lang w:val="uk-UA"/>
        </w:rPr>
        <w:t>рається</w:t>
      </w:r>
      <w:r w:rsidR="00290D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4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 xml:space="preserve"> с. 39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74162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EC4B85" w14:textId="19265D4B" w:rsidR="00A21F3C" w:rsidRDefault="00157EC0" w:rsidP="00A21F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EC0">
        <w:rPr>
          <w:rFonts w:ascii="Times New Roman" w:hAnsi="Times New Roman" w:cs="Times New Roman"/>
          <w:sz w:val="28"/>
          <w:szCs w:val="28"/>
          <w:lang w:val="uk-UA"/>
        </w:rPr>
        <w:t xml:space="preserve">Крім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Pr="00157EC0">
        <w:rPr>
          <w:rFonts w:ascii="Times New Roman" w:hAnsi="Times New Roman" w:cs="Times New Roman"/>
          <w:sz w:val="28"/>
          <w:szCs w:val="28"/>
          <w:lang w:val="uk-UA"/>
        </w:rPr>
        <w:t xml:space="preserve">віконного скла, 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57EC0">
        <w:rPr>
          <w:rFonts w:ascii="Times New Roman" w:hAnsi="Times New Roman" w:cs="Times New Roman"/>
          <w:sz w:val="28"/>
          <w:szCs w:val="28"/>
          <w:lang w:val="uk-UA"/>
        </w:rPr>
        <w:t>прейскурант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157EC0">
        <w:rPr>
          <w:rFonts w:ascii="Times New Roman" w:hAnsi="Times New Roman" w:cs="Times New Roman"/>
          <w:sz w:val="28"/>
          <w:szCs w:val="28"/>
          <w:lang w:val="uk-UA"/>
        </w:rPr>
        <w:t xml:space="preserve"> містили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157EC0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щодо іншо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>ї скляної продукції</w:t>
      </w:r>
      <w:r w:rsidRPr="00157E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4162">
        <w:rPr>
          <w:rFonts w:ascii="Times New Roman" w:hAnsi="Times New Roman" w:cs="Times New Roman"/>
          <w:sz w:val="28"/>
          <w:szCs w:val="28"/>
          <w:lang w:val="uk-UA"/>
        </w:rPr>
        <w:t>Так, зокрема,</w:t>
      </w:r>
      <w:r w:rsidR="00D43A10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пропонувалось </w:t>
      </w:r>
      <w:r w:rsidR="002E4656" w:rsidRPr="0027416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63847" w:rsidRPr="00274162">
        <w:rPr>
          <w:rFonts w:ascii="Times New Roman" w:hAnsi="Times New Roman" w:cs="Times New Roman"/>
          <w:sz w:val="28"/>
          <w:szCs w:val="28"/>
          <w:lang w:val="uk-UA"/>
        </w:rPr>
        <w:t>кло</w:t>
      </w:r>
      <w:r w:rsidR="00763847" w:rsidRPr="00274162">
        <w:rPr>
          <w:rFonts w:ascii="Times New Roman" w:hAnsi="Times New Roman" w:cs="Times New Roman"/>
          <w:sz w:val="28"/>
          <w:szCs w:val="28"/>
        </w:rPr>
        <w:t xml:space="preserve"> </w:t>
      </w:r>
      <w:r w:rsidR="002E4656" w:rsidRPr="0027416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3847" w:rsidRPr="00274162">
        <w:rPr>
          <w:rFonts w:ascii="Times New Roman" w:hAnsi="Times New Roman" w:cs="Times New Roman"/>
          <w:sz w:val="28"/>
          <w:szCs w:val="28"/>
        </w:rPr>
        <w:t>Фото</w:t>
      </w:r>
      <w:r w:rsidR="002E4656" w:rsidRPr="002741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43A10" w:rsidRPr="00274162">
        <w:rPr>
          <w:rFonts w:ascii="Times New Roman" w:hAnsi="Times New Roman" w:cs="Times New Roman"/>
          <w:sz w:val="28"/>
          <w:szCs w:val="28"/>
          <w:lang w:val="uk-UA"/>
        </w:rPr>
        <w:t>, яке в</w:t>
      </w:r>
      <w:r w:rsidR="004601C5" w:rsidRPr="00274162">
        <w:rPr>
          <w:rFonts w:ascii="Times New Roman" w:hAnsi="Times New Roman" w:cs="Times New Roman"/>
          <w:sz w:val="28"/>
          <w:szCs w:val="28"/>
          <w:lang w:val="uk-UA"/>
        </w:rPr>
        <w:t>икористовується переважно заводами фотографічних пластин</w:t>
      </w:r>
      <w:r w:rsidR="00D43A10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>[7, с. 11; 8, с. 11].</w:t>
      </w:r>
      <w:r w:rsidR="00274162" w:rsidRPr="00CA6E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601C5" w:rsidRPr="004601C5">
        <w:rPr>
          <w:rFonts w:ascii="Times New Roman" w:hAnsi="Times New Roman" w:cs="Times New Roman"/>
          <w:sz w:val="28"/>
          <w:szCs w:val="28"/>
          <w:lang w:val="uk-UA"/>
        </w:rPr>
        <w:t>«Пробуйте його для картин»</w:t>
      </w:r>
      <w:r w:rsidR="00D43A10">
        <w:rPr>
          <w:rFonts w:ascii="Times New Roman" w:hAnsi="Times New Roman" w:cs="Times New Roman"/>
          <w:sz w:val="28"/>
          <w:szCs w:val="28"/>
          <w:lang w:val="uk-UA"/>
        </w:rPr>
        <w:t xml:space="preserve">. Також </w:t>
      </w:r>
      <w:proofErr w:type="spellStart"/>
      <w:r w:rsidR="00D43A1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63847" w:rsidRPr="00763847">
        <w:rPr>
          <w:rFonts w:ascii="Times New Roman" w:hAnsi="Times New Roman" w:cs="Times New Roman"/>
          <w:sz w:val="28"/>
          <w:szCs w:val="28"/>
          <w:lang w:val="uk-UA"/>
        </w:rPr>
        <w:t>егерні</w:t>
      </w:r>
      <w:proofErr w:type="spellEnd"/>
      <w:r w:rsidR="00763847" w:rsidRPr="00763847">
        <w:rPr>
          <w:rFonts w:ascii="Times New Roman" w:hAnsi="Times New Roman" w:cs="Times New Roman"/>
          <w:sz w:val="28"/>
          <w:szCs w:val="28"/>
          <w:lang w:val="uk-UA"/>
        </w:rPr>
        <w:t xml:space="preserve"> дзеркала</w:t>
      </w:r>
      <w:r w:rsidR="007638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 xml:space="preserve"> с. 27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74162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01C5" w:rsidRPr="002E4656">
        <w:rPr>
          <w:rFonts w:ascii="Times New Roman" w:hAnsi="Times New Roman" w:cs="Times New Roman"/>
          <w:sz w:val="28"/>
          <w:szCs w:val="28"/>
          <w:lang w:val="uk-UA"/>
        </w:rPr>
        <w:t>У прейскуранті 1916 р. з’являється</w:t>
      </w:r>
      <w:r w:rsidR="004601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601C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601C5" w:rsidRPr="00763847">
        <w:rPr>
          <w:rFonts w:ascii="Times New Roman" w:hAnsi="Times New Roman" w:cs="Times New Roman"/>
          <w:sz w:val="28"/>
          <w:szCs w:val="28"/>
          <w:lang w:val="uk-UA"/>
        </w:rPr>
        <w:t xml:space="preserve">кло зі спеціальним загартуванням пряме і гнуте для </w:t>
      </w:r>
      <w:proofErr w:type="spellStart"/>
      <w:r w:rsidR="004601C5" w:rsidRPr="00763847">
        <w:rPr>
          <w:rFonts w:ascii="Times New Roman" w:hAnsi="Times New Roman" w:cs="Times New Roman"/>
          <w:sz w:val="28"/>
          <w:szCs w:val="28"/>
          <w:lang w:val="uk-UA"/>
        </w:rPr>
        <w:t>гасово-калільних</w:t>
      </w:r>
      <w:proofErr w:type="spellEnd"/>
      <w:r w:rsidR="004601C5" w:rsidRPr="00763847">
        <w:rPr>
          <w:rFonts w:ascii="Times New Roman" w:hAnsi="Times New Roman" w:cs="Times New Roman"/>
          <w:sz w:val="28"/>
          <w:szCs w:val="28"/>
          <w:lang w:val="uk-UA"/>
        </w:rPr>
        <w:t xml:space="preserve"> ліхтарів</w:t>
      </w:r>
      <w:r w:rsidR="00460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 xml:space="preserve"> с. 10</w:t>
      </w:r>
      <w:r w:rsidR="00274162" w:rsidRPr="00284F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74162" w:rsidRPr="00782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46B67A" w14:textId="26DCB891" w:rsidR="0039562A" w:rsidRDefault="00D43A10" w:rsidP="005972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прейскурантів можна дізнатись, що товариство, прийнявши від товариства Дзеркальних заводів 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виняткове право продажу спеціального скла виробу </w:t>
      </w:r>
      <w:proofErr w:type="spellStart"/>
      <w:r w:rsidRPr="00D43A10">
        <w:rPr>
          <w:rFonts w:ascii="Times New Roman" w:hAnsi="Times New Roman" w:cs="Times New Roman"/>
          <w:sz w:val="28"/>
          <w:szCs w:val="28"/>
          <w:lang w:val="uk-UA"/>
        </w:rPr>
        <w:t>Радомського</w:t>
      </w:r>
      <w:proofErr w:type="spellEnd"/>
      <w:r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аво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 названого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вало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 у великому виборі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D43A10">
        <w:rPr>
          <w:rFonts w:ascii="Times New Roman" w:hAnsi="Times New Roman" w:cs="Times New Roman"/>
          <w:sz w:val="28"/>
          <w:szCs w:val="28"/>
          <w:lang w:val="uk-UA"/>
        </w:rPr>
        <w:t>сорти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</w:t>
      </w:r>
      <w:r w:rsidR="00A21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[7, с. 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; 8, с. 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27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538A2" w:rsidRPr="00CA2CA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538A2" w:rsidRPr="00CA2CA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538A2" w:rsidRPr="00CA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8A2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="00E538A2">
        <w:rPr>
          <w:rFonts w:ascii="Times New Roman" w:hAnsi="Times New Roman" w:cs="Times New Roman"/>
          <w:sz w:val="28"/>
          <w:szCs w:val="28"/>
        </w:rPr>
        <w:t xml:space="preserve"> </w:t>
      </w:r>
      <w:r w:rsidR="00E538A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proofErr w:type="spellStart"/>
      <w:r w:rsidR="00E538A2" w:rsidRPr="00CA2CAD">
        <w:rPr>
          <w:rFonts w:ascii="Times New Roman" w:hAnsi="Times New Roman" w:cs="Times New Roman"/>
          <w:sz w:val="28"/>
          <w:szCs w:val="28"/>
        </w:rPr>
        <w:t>повідомл</w:t>
      </w:r>
      <w:r w:rsidR="00E538A2">
        <w:rPr>
          <w:rFonts w:ascii="Times New Roman" w:hAnsi="Times New Roman" w:cs="Times New Roman"/>
          <w:sz w:val="28"/>
          <w:szCs w:val="28"/>
        </w:rPr>
        <w:t>яло</w:t>
      </w:r>
      <w:proofErr w:type="spellEnd"/>
      <w:r w:rsidR="00E538A2" w:rsidRPr="00CA2CAD">
        <w:rPr>
          <w:rFonts w:ascii="Times New Roman" w:hAnsi="Times New Roman" w:cs="Times New Roman"/>
          <w:sz w:val="28"/>
          <w:szCs w:val="28"/>
        </w:rPr>
        <w:t xml:space="preserve"> у</w:t>
      </w:r>
      <w:r w:rsidR="00E53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38A2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="00E538A2" w:rsidRPr="00CA2CAD">
        <w:rPr>
          <w:rFonts w:ascii="Times New Roman" w:hAnsi="Times New Roman" w:cs="Times New Roman"/>
          <w:sz w:val="28"/>
          <w:szCs w:val="28"/>
        </w:rPr>
        <w:t xml:space="preserve"> </w:t>
      </w:r>
      <w:r w:rsidR="00E538A2">
        <w:rPr>
          <w:rFonts w:ascii="Times New Roman" w:hAnsi="Times New Roman" w:cs="Times New Roman"/>
          <w:sz w:val="28"/>
          <w:szCs w:val="28"/>
        </w:rPr>
        <w:t>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538A2" w:rsidRPr="00CA2CAD">
        <w:rPr>
          <w:rFonts w:ascii="Times New Roman" w:hAnsi="Times New Roman" w:cs="Times New Roman"/>
          <w:sz w:val="28"/>
          <w:szCs w:val="28"/>
        </w:rPr>
        <w:t>]</w:t>
      </w:r>
      <w:r w:rsidR="00E53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38A2">
        <w:rPr>
          <w:rFonts w:ascii="Times New Roman" w:hAnsi="Times New Roman" w:cs="Times New Roman"/>
          <w:sz w:val="28"/>
          <w:szCs w:val="28"/>
        </w:rPr>
        <w:t xml:space="preserve"> </w:t>
      </w:r>
      <w:r w:rsidR="007B6236">
        <w:rPr>
          <w:rFonts w:ascii="Times New Roman" w:hAnsi="Times New Roman" w:cs="Times New Roman"/>
          <w:sz w:val="28"/>
          <w:szCs w:val="28"/>
          <w:lang w:val="uk-UA"/>
        </w:rPr>
        <w:t>Відомо, що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авод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F3C">
        <w:rPr>
          <w:rFonts w:ascii="Times New Roman" w:hAnsi="Times New Roman" w:cs="Times New Roman"/>
          <w:sz w:val="28"/>
          <w:szCs w:val="28"/>
          <w:lang w:val="uk-UA"/>
        </w:rPr>
        <w:t xml:space="preserve">(Царство Польське)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діяв з 1909 р. </w:t>
      </w:r>
      <w:r w:rsidR="007B6236" w:rsidRPr="00CA2CA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r w:rsidR="005972A3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збуду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r w:rsidR="007B6236">
        <w:rPr>
          <w:rFonts w:ascii="Times New Roman" w:hAnsi="Times New Roman" w:cs="Times New Roman"/>
          <w:sz w:val="28"/>
          <w:szCs w:val="28"/>
          <w:lang w:val="uk-UA"/>
        </w:rPr>
        <w:t xml:space="preserve">дзеркального заводу у Костянтинівці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Дзеркальних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заводів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діяло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умов</w:t>
      </w:r>
      <w:proofErr w:type="spellStart"/>
      <w:r w:rsidR="00C442FF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Дзеркального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синдикату,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приєднавшись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 w:rsidRPr="003A447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7B6236" w:rsidRPr="003A4479">
        <w:rPr>
          <w:rFonts w:ascii="Times New Roman" w:hAnsi="Times New Roman" w:cs="Times New Roman"/>
          <w:sz w:val="28"/>
          <w:szCs w:val="28"/>
        </w:rPr>
        <w:t xml:space="preserve"> 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6236" w:rsidRPr="003A4479">
        <w:rPr>
          <w:rFonts w:ascii="Times New Roman" w:hAnsi="Times New Roman" w:cs="Times New Roman"/>
          <w:sz w:val="28"/>
          <w:szCs w:val="28"/>
        </w:rPr>
        <w:t>, с. 13].</w:t>
      </w:r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>Так, н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априклад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1905 р.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r w:rsidR="007B6236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сповіщало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236" w:rsidRPr="00CA2CA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B6236" w:rsidRPr="00CA2CAD">
        <w:rPr>
          <w:rFonts w:ascii="Times New Roman" w:hAnsi="Times New Roman" w:cs="Times New Roman"/>
          <w:sz w:val="28"/>
          <w:szCs w:val="28"/>
        </w:rPr>
        <w:t xml:space="preserve"> </w:t>
      </w:r>
      <w:r w:rsidR="007B623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звертатись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</w:t>
      </w:r>
      <w:r w:rsidR="007B6236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="007B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36">
        <w:rPr>
          <w:rFonts w:ascii="Times New Roman" w:hAnsi="Times New Roman" w:cs="Times New Roman"/>
          <w:sz w:val="28"/>
          <w:szCs w:val="28"/>
        </w:rPr>
        <w:t>контори</w:t>
      </w:r>
      <w:proofErr w:type="spellEnd"/>
      <w:r w:rsidR="007B6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236">
        <w:rPr>
          <w:rFonts w:ascii="Times New Roman" w:hAnsi="Times New Roman" w:cs="Times New Roman"/>
          <w:sz w:val="28"/>
          <w:szCs w:val="28"/>
        </w:rPr>
        <w:t>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B6236" w:rsidRPr="00CA2CAD">
        <w:rPr>
          <w:rFonts w:ascii="Times New Roman" w:hAnsi="Times New Roman" w:cs="Times New Roman"/>
          <w:sz w:val="28"/>
          <w:szCs w:val="28"/>
        </w:rPr>
        <w:t>].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5972A3">
        <w:rPr>
          <w:rFonts w:ascii="Times New Roman" w:hAnsi="Times New Roman" w:cs="Times New Roman"/>
          <w:sz w:val="28"/>
          <w:szCs w:val="28"/>
          <w:lang w:val="uk-UA"/>
        </w:rPr>
        <w:t xml:space="preserve">існування 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>власн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 прейскурант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 xml:space="preserve">самого 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товариства, 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>відомостей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 не виявлено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8B1753" w14:textId="18A304B1" w:rsidR="00E538A2" w:rsidRDefault="005E6E7F" w:rsidP="00E53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прейскурантів можна дізнатися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назв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E112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 xml:space="preserve">1909 р. </w:t>
      </w:r>
      <w:r w:rsidR="00A46171" w:rsidRPr="001B3B2C">
        <w:rPr>
          <w:rFonts w:ascii="Times New Roman" w:hAnsi="Times New Roman" w:cs="Times New Roman"/>
          <w:bCs/>
          <w:sz w:val="28"/>
          <w:szCs w:val="28"/>
          <w:lang w:val="uk-UA"/>
        </w:rPr>
        <w:t>Донецьких скляних заводів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112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46171">
        <w:rPr>
          <w:rFonts w:ascii="Times New Roman" w:hAnsi="Times New Roman" w:cs="Times New Roman"/>
          <w:sz w:val="28"/>
          <w:szCs w:val="28"/>
          <w:lang w:val="uk-UA"/>
        </w:rPr>
        <w:t xml:space="preserve"> 1912 р. </w:t>
      </w:r>
      <w:r w:rsidRPr="009E0BE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171" w:rsidRPr="00746647">
        <w:rPr>
          <w:rFonts w:ascii="Times New Roman" w:hAnsi="Times New Roman" w:cs="Times New Roman"/>
          <w:sz w:val="28"/>
          <w:szCs w:val="28"/>
          <w:lang w:val="uk-UA"/>
        </w:rPr>
        <w:t xml:space="preserve">Донецьких скляних і хімічних заводів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Костянтинівці. На той час хімічне виробництво, яке раніше фактично виступало в якості допоміжного, увійшло 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 xml:space="preserve">основної </w:t>
      </w:r>
      <w:r>
        <w:rPr>
          <w:rFonts w:ascii="Times New Roman" w:hAnsi="Times New Roman" w:cs="Times New Roman"/>
          <w:sz w:val="28"/>
          <w:szCs w:val="28"/>
          <w:lang w:val="uk-UA"/>
        </w:rPr>
        <w:t>сфер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Крім назви, товариство мало власну фабричну марку «Два дзвони», </w:t>
      </w:r>
      <w:r w:rsidR="00BC4E6E">
        <w:rPr>
          <w:rFonts w:ascii="Times New Roman" w:hAnsi="Times New Roman" w:cs="Times New Roman"/>
          <w:sz w:val="28"/>
          <w:szCs w:val="28"/>
          <w:lang w:val="uk-UA"/>
        </w:rPr>
        <w:t>назва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</w:t>
      </w:r>
      <w:r w:rsidR="00BC4E6E">
        <w:rPr>
          <w:rFonts w:ascii="Times New Roman" w:hAnsi="Times New Roman" w:cs="Times New Roman"/>
          <w:sz w:val="28"/>
          <w:szCs w:val="28"/>
          <w:lang w:val="uk-UA"/>
        </w:rPr>
        <w:t xml:space="preserve">якої </w:t>
      </w:r>
      <w:r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BC4E6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заголовному листі. Також вказ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>увались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заснування товариства 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початку його функціонування. 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адреса для листів і за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>мовлень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Зокрема, </w:t>
      </w:r>
      <w:r w:rsidR="008E1129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>поштове відділення Дмитрівського селища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дреса для телеграм </w:t>
      </w:r>
      <w:r w:rsidR="00C442FF" w:rsidRPr="009E0B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44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Костянтинівка Скло.</w:t>
      </w:r>
      <w:r w:rsidR="00E538A2">
        <w:rPr>
          <w:rFonts w:ascii="Times New Roman" w:hAnsi="Times New Roman" w:cs="Times New Roman"/>
          <w:sz w:val="28"/>
          <w:szCs w:val="28"/>
          <w:lang w:val="uk-UA"/>
        </w:rPr>
        <w:t xml:space="preserve"> Є також відомості щодо представників з продажу, зокрема, адреси. Якщо на 1909 р. </w:t>
      </w:r>
      <w:r w:rsidR="00F8205F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E538A2">
        <w:rPr>
          <w:rFonts w:ascii="Times New Roman" w:hAnsi="Times New Roman" w:cs="Times New Roman"/>
          <w:sz w:val="28"/>
          <w:szCs w:val="28"/>
          <w:lang w:val="uk-UA"/>
        </w:rPr>
        <w:t xml:space="preserve"> різних містах</w:t>
      </w:r>
      <w:r w:rsidR="00F8205F">
        <w:rPr>
          <w:rFonts w:ascii="Times New Roman" w:hAnsi="Times New Roman" w:cs="Times New Roman"/>
          <w:sz w:val="28"/>
          <w:szCs w:val="28"/>
          <w:lang w:val="uk-UA"/>
        </w:rPr>
        <w:t>, переважно губернських,</w:t>
      </w:r>
      <w:r w:rsidR="00E538A2">
        <w:rPr>
          <w:rFonts w:ascii="Times New Roman" w:hAnsi="Times New Roman" w:cs="Times New Roman"/>
          <w:sz w:val="28"/>
          <w:szCs w:val="28"/>
          <w:lang w:val="uk-UA"/>
        </w:rPr>
        <w:t xml:space="preserve"> їх налічувалось дев’ять, то на 1913 р. </w:t>
      </w:r>
      <w:r w:rsidR="00E538A2" w:rsidRPr="009E0B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538A2">
        <w:rPr>
          <w:rFonts w:ascii="Times New Roman" w:hAnsi="Times New Roman" w:cs="Times New Roman"/>
          <w:sz w:val="28"/>
          <w:szCs w:val="28"/>
          <w:lang w:val="uk-UA"/>
        </w:rPr>
        <w:t xml:space="preserve"> 20-ть. </w:t>
      </w:r>
    </w:p>
    <w:p w14:paraId="7569E742" w14:textId="6BC01500" w:rsidR="00925697" w:rsidRDefault="00925697" w:rsidP="009256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Мали місце примітки з десяти пунктів, які стосувались різних сторін діяльності скляних підприємств 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[7, с. 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; 8, с. 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27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Так, зокрема, у другому пункті повідомлялось, що у</w:t>
      </w:r>
      <w:r w:rsidRPr="00AA4D1A">
        <w:rPr>
          <w:rFonts w:ascii="Times New Roman" w:hAnsi="Times New Roman" w:cs="Times New Roman"/>
          <w:sz w:val="28"/>
          <w:szCs w:val="28"/>
          <w:lang w:val="uk-UA"/>
        </w:rPr>
        <w:t xml:space="preserve">сі юридичні питання, які можуть виникнути з приводу виконання замовлень, підлягають розбору у судових установах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селища </w:t>
      </w:r>
      <w:r w:rsidRPr="00AA4D1A">
        <w:rPr>
          <w:rFonts w:ascii="Times New Roman" w:hAnsi="Times New Roman" w:cs="Times New Roman"/>
          <w:sz w:val="28"/>
          <w:szCs w:val="28"/>
          <w:lang w:val="uk-UA"/>
        </w:rPr>
        <w:t>Дмитрівського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D1A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губернського міста </w:t>
      </w:r>
      <w:r w:rsidRPr="00AA4D1A">
        <w:rPr>
          <w:rFonts w:ascii="Times New Roman" w:hAnsi="Times New Roman" w:cs="Times New Roman"/>
          <w:sz w:val="28"/>
          <w:szCs w:val="28"/>
          <w:lang w:val="uk-UA"/>
        </w:rPr>
        <w:t>Катеринослава.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44AEAD" w14:textId="59EF9D9F" w:rsidR="00AA4D1A" w:rsidRDefault="00E538A2" w:rsidP="00F8205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початку </w:t>
      </w:r>
      <w:r w:rsidR="00696B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всіх </w:t>
      </w:r>
      <w:r w:rsidR="008E1129">
        <w:rPr>
          <w:rFonts w:ascii="Times New Roman" w:hAnsi="Times New Roman" w:cs="Times New Roman"/>
          <w:bCs/>
          <w:sz w:val="28"/>
          <w:szCs w:val="28"/>
          <w:lang w:val="uk-UA"/>
        </w:rPr>
        <w:t>прейскурант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8E11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друкувались </w:t>
      </w:r>
      <w:r w:rsidR="009256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стислі 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>відомості по кожному з підприємств (включаючи хімічний завод)</w:t>
      </w:r>
      <w:r w:rsidR="008E1129">
        <w:rPr>
          <w:rFonts w:ascii="Times New Roman" w:hAnsi="Times New Roman" w:cs="Times New Roman"/>
          <w:bCs/>
          <w:sz w:val="28"/>
          <w:szCs w:val="28"/>
          <w:lang w:val="uk-UA"/>
        </w:rPr>
        <w:t>. З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окрема, </w:t>
      </w:r>
      <w:r w:rsid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>виробнич</w:t>
      </w:r>
      <w:r w:rsidR="0039562A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потужност</w:t>
      </w:r>
      <w:r w:rsidR="0039562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>, кільк</w:t>
      </w:r>
      <w:r w:rsidR="0039562A">
        <w:rPr>
          <w:rFonts w:ascii="Times New Roman" w:hAnsi="Times New Roman" w:cs="Times New Roman"/>
          <w:bCs/>
          <w:sz w:val="28"/>
          <w:szCs w:val="28"/>
          <w:lang w:val="uk-UA"/>
        </w:rPr>
        <w:t>ості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робітників, асортимент</w:t>
      </w:r>
      <w:r w:rsidR="0039562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C442FF" w:rsidRP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E11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також деякі </w:t>
      </w:r>
      <w:r w:rsidR="0039562A" w:rsidRPr="0039562A">
        <w:rPr>
          <w:rFonts w:ascii="Times New Roman" w:hAnsi="Times New Roman" w:cs="Times New Roman"/>
          <w:bCs/>
          <w:sz w:val="28"/>
          <w:szCs w:val="28"/>
          <w:lang w:val="uk-UA"/>
        </w:rPr>
        <w:t>додаткові відомості. Наприклад, всі товари вантажаться своїми робітниками прямо у вагони, доходять до станції призначення без перевантаження, що дуже важливо для такого товару, як скло та пляшки</w:t>
      </w:r>
      <w:r w:rsid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2741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27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562A" w:rsidRPr="0039562A">
        <w:rPr>
          <w:rFonts w:ascii="Times New Roman" w:hAnsi="Times New Roman" w:cs="Times New Roman"/>
          <w:bCs/>
          <w:sz w:val="28"/>
          <w:szCs w:val="28"/>
          <w:lang w:val="uk-UA"/>
        </w:rPr>
        <w:t>«За ціною дуже доступні»</w:t>
      </w:r>
      <w:r w:rsidR="0039562A">
        <w:rPr>
          <w:rFonts w:ascii="Times New Roman" w:hAnsi="Times New Roman" w:cs="Times New Roman"/>
          <w:bCs/>
          <w:sz w:val="28"/>
          <w:szCs w:val="28"/>
          <w:lang w:val="uk-UA"/>
        </w:rPr>
        <w:t>, п</w:t>
      </w:r>
      <w:r w:rsidR="0039562A" w:rsidRP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ляшки «витримують </w:t>
      </w:r>
      <w:proofErr w:type="spellStart"/>
      <w:r w:rsidR="0039562A" w:rsidRPr="0039562A">
        <w:rPr>
          <w:rFonts w:ascii="Times New Roman" w:hAnsi="Times New Roman" w:cs="Times New Roman"/>
          <w:bCs/>
          <w:sz w:val="28"/>
          <w:szCs w:val="28"/>
          <w:lang w:val="uk-UA"/>
        </w:rPr>
        <w:t>пастерилізацію</w:t>
      </w:r>
      <w:proofErr w:type="spellEnd"/>
      <w:r w:rsidR="0039562A" w:rsidRPr="00395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60 градусів».</w:t>
      </w:r>
      <w:r w:rsidR="00F820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5A69B1E7" w14:textId="5AB9E846" w:rsidR="0039562A" w:rsidRPr="00027D3E" w:rsidRDefault="00925697" w:rsidP="00027D3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39562A" w:rsidRPr="00027D3E">
        <w:rPr>
          <w:rFonts w:ascii="Times New Roman" w:hAnsi="Times New Roman" w:cs="Times New Roman"/>
          <w:bCs/>
          <w:sz w:val="28"/>
          <w:szCs w:val="28"/>
          <w:lang w:val="uk-UA"/>
        </w:rPr>
        <w:t>рейскурант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1916 р.</w:t>
      </w:r>
      <w:r w:rsidR="0039562A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найбільш повно розкриває </w:t>
      </w:r>
      <w:r w:rsidR="0039562A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асортимент пляшкового заводу. 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>Так, крім</w:t>
      </w:r>
      <w:r w:rsidR="00B36E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6B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різноманітних 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пляшок, вироблялись банки для варення, банки для елементів, аптекарські та матеріальні склянки, ізолятори, телеграфні та телефонні ролики, стаканчики для хімічних заводів, балони та ін. 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 xml:space="preserve">[8, с. </w:t>
      </w:r>
      <w:r w:rsidR="00EE54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4162" w:rsidRPr="00274162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27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Питанням 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>залишається</w:t>
      </w:r>
      <w:r w:rsid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чому про </w:t>
      </w:r>
      <w:r w:rsid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цю </w:t>
      </w:r>
      <w:r w:rsidR="008E11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скляну </w:t>
      </w:r>
      <w:r w:rsid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продукцію немає згадки 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прейскуранті за 1913 р., хоча з інших джерел відомо, що принаймні більш</w:t>
      </w:r>
      <w:r w:rsidR="00E538A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частк</w:t>
      </w:r>
      <w:r w:rsidR="00E538A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зазначеної продукції виробля</w:t>
      </w:r>
      <w:r w:rsidR="00E538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лась </w:t>
      </w:r>
      <w:r w:rsidR="00783987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раніше. Так, наприклад, </w:t>
      </w:r>
      <w:r w:rsidR="00027D3E" w:rsidRPr="00027D3E">
        <w:rPr>
          <w:rFonts w:ascii="Times New Roman" w:hAnsi="Times New Roman" w:cs="Times New Roman"/>
          <w:bCs/>
          <w:sz w:val="28"/>
          <w:szCs w:val="28"/>
          <w:lang w:val="uk-UA"/>
        </w:rPr>
        <w:t>як мінімум з початку століття</w:t>
      </w:r>
      <w:r w:rsid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7D3E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аптекарські склянки, а </w:t>
      </w:r>
      <w:r w:rsidR="00027D3E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027D3E" w:rsidRPr="00027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1910 р. </w:t>
      </w:r>
      <w:r w:rsidR="00F96892" w:rsidRPr="009E0B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D3E" w:rsidRPr="00027D3E">
        <w:rPr>
          <w:rFonts w:ascii="Times New Roman" w:hAnsi="Times New Roman" w:cs="Times New Roman"/>
          <w:bCs/>
          <w:sz w:val="28"/>
          <w:szCs w:val="28"/>
          <w:lang w:val="uk-UA"/>
        </w:rPr>
        <w:t>банки для варення, про що свідчить відповідна реклама</w:t>
      </w:r>
      <w:r w:rsidR="00F968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пресі</w:t>
      </w:r>
      <w:r w:rsidR="00F820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54F1" w:rsidRPr="002741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E54F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E54F1" w:rsidRPr="0027416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3110CE4" w14:textId="4E1DBE45" w:rsidR="00F96892" w:rsidRDefault="00925697" w:rsidP="00F96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Були п</w:t>
      </w:r>
      <w:r w:rsidR="00027D3E" w:rsidRPr="008E112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едставлені відомості щодо</w:t>
      </w:r>
      <w:r w:rsidR="00027D3E" w:rsidRPr="008E1129">
        <w:rPr>
          <w:rFonts w:ascii="Times New Roman" w:hAnsi="Times New Roman" w:cs="Times New Roman"/>
          <w:sz w:val="28"/>
          <w:szCs w:val="28"/>
          <w:lang w:val="uk-UA"/>
        </w:rPr>
        <w:t xml:space="preserve"> значн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27D3E" w:rsidRPr="008E1129">
        <w:rPr>
          <w:rFonts w:ascii="Times New Roman" w:hAnsi="Times New Roman" w:cs="Times New Roman"/>
          <w:sz w:val="28"/>
          <w:szCs w:val="28"/>
          <w:lang w:val="uk-UA"/>
        </w:rPr>
        <w:t xml:space="preserve"> досягнен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27D3E" w:rsidRPr="008E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2A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27D3E" w:rsidRPr="008E1129">
        <w:rPr>
          <w:rFonts w:ascii="Times New Roman" w:hAnsi="Times New Roman" w:cs="Times New Roman"/>
          <w:sz w:val="28"/>
          <w:szCs w:val="28"/>
          <w:lang w:val="uk-UA"/>
        </w:rPr>
        <w:t xml:space="preserve"> визнання. «Виробництва наші удостоїлися» сімох золотих медалей</w:t>
      </w:r>
      <w:r w:rsidR="00027D3E" w:rsidRPr="008E11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E54F1" w:rsidRPr="002741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E54F1">
        <w:rPr>
          <w:rFonts w:ascii="Times New Roman" w:hAnsi="Times New Roman" w:cs="Times New Roman"/>
          <w:sz w:val="28"/>
          <w:szCs w:val="28"/>
          <w:lang w:val="uk-UA"/>
        </w:rPr>
        <w:t>6, с.4</w:t>
      </w:r>
      <w:r w:rsidR="00EE54F1" w:rsidRPr="00274162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EE54F1" w:rsidRPr="00027D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27D3E" w:rsidRPr="00027D3E">
        <w:rPr>
          <w:rFonts w:ascii="Times New Roman" w:hAnsi="Times New Roman" w:cs="Times New Roman"/>
          <w:sz w:val="28"/>
          <w:szCs w:val="28"/>
          <w:lang w:val="uk-UA"/>
        </w:rPr>
        <w:t xml:space="preserve">На виставках </w:t>
      </w:r>
      <w:r w:rsidR="008E112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27D3E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027D3E" w:rsidRPr="00027D3E">
        <w:rPr>
          <w:rFonts w:ascii="Times New Roman" w:hAnsi="Times New Roman" w:cs="Times New Roman"/>
          <w:sz w:val="28"/>
          <w:szCs w:val="28"/>
          <w:lang w:val="uk-UA"/>
        </w:rPr>
        <w:t>містах</w:t>
      </w:r>
      <w:r w:rsidR="008E11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7D3E">
        <w:rPr>
          <w:rFonts w:ascii="Times New Roman" w:hAnsi="Times New Roman" w:cs="Times New Roman"/>
          <w:sz w:val="28"/>
          <w:szCs w:val="28"/>
          <w:lang w:val="uk-UA"/>
        </w:rPr>
        <w:t xml:space="preserve"> як Київ, Ростов-на-Дону (двічі), Казань, Санкт-Петербург, Катеринослав, Одеса</w:t>
      </w:r>
      <w:r w:rsidR="00027D3E" w:rsidRPr="00027D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7D3E" w:rsidRPr="008E1129">
        <w:rPr>
          <w:rFonts w:ascii="Times New Roman" w:hAnsi="Times New Roman" w:cs="Times New Roman"/>
          <w:sz w:val="28"/>
          <w:szCs w:val="28"/>
          <w:lang w:val="uk-UA"/>
        </w:rPr>
        <w:t>У 1913 р. додалась ще одна медаль з Києва.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05F">
        <w:rPr>
          <w:rFonts w:ascii="Times New Roman" w:hAnsi="Times New Roman" w:cs="Times New Roman"/>
          <w:sz w:val="28"/>
          <w:szCs w:val="28"/>
          <w:lang w:val="uk-UA"/>
        </w:rPr>
        <w:t>На обкладин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F82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нанесені</w:t>
      </w:r>
      <w:r w:rsidR="00F8205F">
        <w:rPr>
          <w:rFonts w:ascii="Times New Roman" w:hAnsi="Times New Roman" w:cs="Times New Roman"/>
          <w:sz w:val="28"/>
          <w:szCs w:val="28"/>
          <w:lang w:val="uk-UA"/>
        </w:rPr>
        <w:t xml:space="preserve"> умовні зображення медалей. </w:t>
      </w:r>
      <w:r w:rsidR="00027D3E" w:rsidRPr="008E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509251" w14:textId="18EE275A" w:rsidR="00F96892" w:rsidRDefault="008E1129" w:rsidP="00F96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2A3">
        <w:rPr>
          <w:rFonts w:ascii="Times New Roman" w:hAnsi="Times New Roman" w:cs="Times New Roman"/>
          <w:sz w:val="28"/>
          <w:szCs w:val="28"/>
          <w:lang w:val="uk-UA"/>
        </w:rPr>
        <w:t xml:space="preserve">Прейскуранти </w:t>
      </w:r>
      <w:r w:rsidR="0092569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5972A3">
        <w:rPr>
          <w:rFonts w:ascii="Times New Roman" w:hAnsi="Times New Roman" w:cs="Times New Roman"/>
          <w:sz w:val="28"/>
          <w:szCs w:val="28"/>
          <w:lang w:val="uk-UA"/>
        </w:rPr>
        <w:t xml:space="preserve">містили відомості щодо власної </w:t>
      </w:r>
      <w:r w:rsidR="001570EB" w:rsidRPr="005972A3">
        <w:rPr>
          <w:rFonts w:ascii="Times New Roman" w:hAnsi="Times New Roman" w:cs="Times New Roman"/>
          <w:sz w:val="28"/>
          <w:szCs w:val="28"/>
          <w:lang w:val="uk-UA"/>
        </w:rPr>
        <w:t>залізниц</w:t>
      </w:r>
      <w:r w:rsidRPr="005972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70EB" w:rsidRPr="005972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7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B62">
        <w:rPr>
          <w:rFonts w:ascii="Times New Roman" w:hAnsi="Times New Roman" w:cs="Times New Roman"/>
          <w:sz w:val="28"/>
          <w:szCs w:val="28"/>
          <w:lang w:val="uk-UA"/>
        </w:rPr>
        <w:t>Зокрема, що у</w:t>
      </w:r>
      <w:r w:rsidR="00BC4E6E" w:rsidRPr="00BC4E6E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E6E" w:rsidRPr="00BC4E6E">
        <w:rPr>
          <w:rFonts w:ascii="Times New Roman" w:hAnsi="Times New Roman" w:cs="Times New Roman"/>
          <w:sz w:val="28"/>
          <w:szCs w:val="28"/>
          <w:lang w:val="uk-UA"/>
        </w:rPr>
        <w:t xml:space="preserve">заводи з'єднані рейковою гілкою, що належить </w:t>
      </w:r>
      <w:r w:rsidR="00BC4E6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C4E6E" w:rsidRPr="00BC4E6E">
        <w:rPr>
          <w:rFonts w:ascii="Times New Roman" w:hAnsi="Times New Roman" w:cs="Times New Roman"/>
          <w:sz w:val="28"/>
          <w:szCs w:val="28"/>
          <w:lang w:val="uk-UA"/>
        </w:rPr>
        <w:t xml:space="preserve">овариству, на відстані близько 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трьох </w:t>
      </w:r>
      <w:r w:rsidR="00BC4E6E" w:rsidRPr="00BC4E6E">
        <w:rPr>
          <w:rFonts w:ascii="Times New Roman" w:hAnsi="Times New Roman" w:cs="Times New Roman"/>
          <w:sz w:val="28"/>
          <w:szCs w:val="28"/>
          <w:lang w:val="uk-UA"/>
        </w:rPr>
        <w:t>верст, керованої власним залізничним персоналом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 xml:space="preserve"> Виключенням є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 прейскурант за 1916 р.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>, де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 xml:space="preserve">же вказано 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близько десяти верст. </w:t>
      </w:r>
      <w:r w:rsidR="00F96892" w:rsidRPr="00F96892">
        <w:rPr>
          <w:rFonts w:ascii="Times New Roman" w:hAnsi="Times New Roman" w:cs="Times New Roman"/>
          <w:sz w:val="28"/>
          <w:szCs w:val="28"/>
          <w:lang w:val="uk-UA"/>
        </w:rPr>
        <w:t>Всі товари вантаж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>ились</w:t>
      </w:r>
      <w:r w:rsidR="00F96892" w:rsidRPr="00F96892">
        <w:rPr>
          <w:rFonts w:ascii="Times New Roman" w:hAnsi="Times New Roman" w:cs="Times New Roman"/>
          <w:sz w:val="28"/>
          <w:szCs w:val="28"/>
          <w:lang w:val="uk-UA"/>
        </w:rPr>
        <w:t xml:space="preserve"> своїми робітниками прямо у вагони, що доход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="00F96892" w:rsidRPr="00F96892">
        <w:rPr>
          <w:rFonts w:ascii="Times New Roman" w:hAnsi="Times New Roman" w:cs="Times New Roman"/>
          <w:sz w:val="28"/>
          <w:szCs w:val="28"/>
          <w:lang w:val="uk-UA"/>
        </w:rPr>
        <w:t xml:space="preserve"> до станції призначення без перевантаження, що 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F96892" w:rsidRPr="00F96892">
        <w:rPr>
          <w:rFonts w:ascii="Times New Roman" w:hAnsi="Times New Roman" w:cs="Times New Roman"/>
          <w:sz w:val="28"/>
          <w:szCs w:val="28"/>
          <w:lang w:val="uk-UA"/>
        </w:rPr>
        <w:t>важливо для такого товару, як скло та пляшки.</w:t>
      </w:r>
    </w:p>
    <w:p w14:paraId="102F4E0F" w14:textId="7B6B2C8E" w:rsidR="00F96892" w:rsidRDefault="00AA4D1A" w:rsidP="00F96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Окремі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 займали види заводів.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Максимум 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шість, як представлено у прейскуранті 1916 р. </w:t>
      </w:r>
      <w:r w:rsidR="004C0B5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видових фотографіях</w:t>
      </w:r>
      <w:r w:rsidR="004C0B5F">
        <w:rPr>
          <w:rFonts w:ascii="Times New Roman" w:hAnsi="Times New Roman" w:cs="Times New Roman"/>
          <w:sz w:val="28"/>
          <w:szCs w:val="28"/>
          <w:lang w:val="uk-UA"/>
        </w:rPr>
        <w:t xml:space="preserve"> можна побачити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панорами </w:t>
      </w:r>
      <w:r w:rsidR="00F8205F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925697">
        <w:rPr>
          <w:rFonts w:ascii="Times New Roman" w:hAnsi="Times New Roman" w:cs="Times New Roman"/>
          <w:sz w:val="28"/>
          <w:szCs w:val="28"/>
          <w:lang w:val="uk-UA"/>
        </w:rPr>
        <w:t>, виробничі споруди тощо</w:t>
      </w:r>
      <w:r w:rsidR="00F820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3FACF42" w14:textId="0361EF13" w:rsidR="00C56557" w:rsidRDefault="008E1129" w:rsidP="00AF0B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прейскурант</w:t>
      </w:r>
      <w:r w:rsidR="002D2F1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8C4" w:rsidRPr="00746647">
        <w:rPr>
          <w:rFonts w:ascii="Times New Roman" w:hAnsi="Times New Roman" w:cs="Times New Roman"/>
          <w:sz w:val="28"/>
          <w:szCs w:val="28"/>
          <w:lang w:val="uk-UA"/>
        </w:rPr>
        <w:t>бемського, матового</w:t>
      </w:r>
      <w:r w:rsidR="000778C4" w:rsidRPr="00EB0A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78C4" w:rsidRPr="00746647">
        <w:rPr>
          <w:rFonts w:ascii="Times New Roman" w:hAnsi="Times New Roman" w:cs="Times New Roman"/>
          <w:sz w:val="28"/>
          <w:szCs w:val="28"/>
          <w:lang w:val="uk-UA"/>
        </w:rPr>
        <w:t>візерунчастого віконного скла та дзеркал</w:t>
      </w:r>
      <w:r w:rsidR="0007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5D5">
        <w:rPr>
          <w:rFonts w:ascii="Times New Roman" w:hAnsi="Times New Roman" w:cs="Times New Roman"/>
          <w:sz w:val="28"/>
          <w:szCs w:val="28"/>
          <w:lang w:val="uk-UA"/>
        </w:rPr>
        <w:t>товариства Скляних заводів</w:t>
      </w:r>
      <w:r w:rsidR="0007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F10">
        <w:rPr>
          <w:rFonts w:ascii="Times New Roman" w:hAnsi="Times New Roman" w:cs="Times New Roman"/>
          <w:sz w:val="28"/>
          <w:szCs w:val="28"/>
          <w:lang w:val="uk-UA"/>
        </w:rPr>
        <w:t>є цінними історичними джерелам</w:t>
      </w:r>
      <w:r w:rsidR="00453E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 xml:space="preserve"> з історії становлення</w:t>
      </w:r>
      <w:r w:rsidR="008636A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D45FB0">
        <w:rPr>
          <w:rFonts w:ascii="Times New Roman" w:hAnsi="Times New Roman" w:cs="Times New Roman"/>
          <w:sz w:val="28"/>
          <w:szCs w:val="28"/>
          <w:lang w:val="uk-UA"/>
        </w:rPr>
        <w:t xml:space="preserve">як товариства в цілому, так 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5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D45FB0">
        <w:rPr>
          <w:rFonts w:ascii="Times New Roman" w:hAnsi="Times New Roman" w:cs="Times New Roman"/>
          <w:sz w:val="28"/>
          <w:szCs w:val="28"/>
          <w:lang w:val="uk-UA"/>
        </w:rPr>
        <w:t>окремо взятих скляних підприємств.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B8A">
        <w:rPr>
          <w:rFonts w:ascii="Times New Roman" w:hAnsi="Times New Roman" w:cs="Times New Roman"/>
          <w:sz w:val="28"/>
          <w:szCs w:val="28"/>
          <w:lang w:val="uk-UA"/>
        </w:rPr>
        <w:t>Насамперед</w:t>
      </w:r>
      <w:r w:rsidR="008636A4">
        <w:rPr>
          <w:rFonts w:ascii="Times New Roman" w:hAnsi="Times New Roman" w:cs="Times New Roman"/>
          <w:sz w:val="28"/>
          <w:szCs w:val="28"/>
          <w:lang w:val="uk-UA"/>
        </w:rPr>
        <w:t xml:space="preserve"> це стосується виробничої </w:t>
      </w:r>
      <w:r w:rsidR="00B405C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636A4">
        <w:rPr>
          <w:rFonts w:ascii="Times New Roman" w:hAnsi="Times New Roman" w:cs="Times New Roman"/>
          <w:sz w:val="28"/>
          <w:szCs w:val="28"/>
          <w:lang w:val="uk-UA"/>
        </w:rPr>
        <w:t xml:space="preserve"> комерційної діяльності. </w:t>
      </w:r>
    </w:p>
    <w:p w14:paraId="55C2509C" w14:textId="1A9B4F29" w:rsidR="00844D11" w:rsidRPr="00AF0B8A" w:rsidRDefault="00AF0B8A" w:rsidP="00844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D65D5">
        <w:rPr>
          <w:rFonts w:ascii="Times New Roman" w:hAnsi="Times New Roman" w:cs="Times New Roman"/>
          <w:sz w:val="28"/>
          <w:szCs w:val="28"/>
          <w:lang w:val="uk-UA"/>
        </w:rPr>
        <w:t>етально представлені</w:t>
      </w:r>
      <w:r w:rsidR="002D65D5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5D5">
        <w:rPr>
          <w:rFonts w:ascii="Times New Roman" w:hAnsi="Times New Roman" w:cs="Times New Roman"/>
          <w:sz w:val="28"/>
          <w:szCs w:val="28"/>
          <w:lang w:val="uk-UA"/>
        </w:rPr>
        <w:t>розрахунки</w:t>
      </w:r>
      <w:r w:rsidR="002D65D5" w:rsidRPr="00782252">
        <w:rPr>
          <w:rFonts w:ascii="Times New Roman" w:hAnsi="Times New Roman" w:cs="Times New Roman"/>
          <w:sz w:val="28"/>
          <w:szCs w:val="28"/>
          <w:lang w:val="uk-UA"/>
        </w:rPr>
        <w:t xml:space="preserve"> вартості </w:t>
      </w:r>
      <w:r w:rsidR="000778C4">
        <w:rPr>
          <w:rFonts w:ascii="Times New Roman" w:hAnsi="Times New Roman" w:cs="Times New Roman"/>
          <w:sz w:val="28"/>
          <w:szCs w:val="28"/>
          <w:lang w:val="uk-UA"/>
        </w:rPr>
        <w:t xml:space="preserve">бемського </w:t>
      </w:r>
      <w:r w:rsidR="002D65D5" w:rsidRPr="00782252">
        <w:rPr>
          <w:rFonts w:ascii="Times New Roman" w:hAnsi="Times New Roman" w:cs="Times New Roman"/>
          <w:sz w:val="28"/>
          <w:szCs w:val="28"/>
          <w:lang w:val="uk-UA"/>
        </w:rPr>
        <w:t>віконного скла</w:t>
      </w:r>
      <w:r w:rsidR="002D65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F10">
        <w:rPr>
          <w:rFonts w:ascii="Times New Roman" w:hAnsi="Times New Roman" w:cs="Times New Roman"/>
          <w:sz w:val="28"/>
          <w:szCs w:val="28"/>
          <w:lang w:val="uk-UA"/>
        </w:rPr>
        <w:t>Широк</w:t>
      </w:r>
      <w:r w:rsidR="00D45FB0">
        <w:rPr>
          <w:rFonts w:ascii="Times New Roman" w:hAnsi="Times New Roman" w:cs="Times New Roman"/>
          <w:sz w:val="28"/>
          <w:szCs w:val="28"/>
          <w:lang w:val="uk-UA"/>
        </w:rPr>
        <w:t>е коло відомостей стосовно номенклатури всієї</w:t>
      </w:r>
      <w:r w:rsidR="00CD1D06">
        <w:rPr>
          <w:rFonts w:ascii="Times New Roman" w:hAnsi="Times New Roman" w:cs="Times New Roman"/>
          <w:sz w:val="28"/>
          <w:szCs w:val="28"/>
          <w:lang w:val="uk-UA"/>
        </w:rPr>
        <w:t xml:space="preserve"> скляної </w:t>
      </w:r>
      <w:r w:rsidR="000778C4">
        <w:rPr>
          <w:rFonts w:ascii="Times New Roman" w:hAnsi="Times New Roman" w:cs="Times New Roman"/>
          <w:sz w:val="28"/>
          <w:szCs w:val="28"/>
          <w:lang w:val="uk-UA"/>
        </w:rPr>
        <w:t>продукці</w:t>
      </w:r>
      <w:r w:rsidR="00CD1D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7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власного </w:t>
      </w:r>
      <w:r w:rsidR="000778C4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CD1D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6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FB0">
        <w:rPr>
          <w:rFonts w:ascii="Times New Roman" w:hAnsi="Times New Roman" w:cs="Times New Roman"/>
          <w:sz w:val="28"/>
          <w:szCs w:val="28"/>
          <w:lang w:val="uk-UA"/>
        </w:rPr>
        <w:t>Окремо приділен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45FB0">
        <w:rPr>
          <w:rFonts w:ascii="Times New Roman" w:hAnsi="Times New Roman" w:cs="Times New Roman"/>
          <w:sz w:val="28"/>
          <w:szCs w:val="28"/>
          <w:lang w:val="uk-UA"/>
        </w:rPr>
        <w:t xml:space="preserve"> уваг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45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 xml:space="preserve">продукції 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>-партнер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DD5" w:rsidRPr="009E0B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>товариств</w:t>
      </w:r>
      <w:r w:rsidR="00DA69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>зеркальн</w:t>
      </w:r>
      <w:r w:rsidR="00F96892">
        <w:rPr>
          <w:rFonts w:ascii="Times New Roman" w:hAnsi="Times New Roman" w:cs="Times New Roman"/>
          <w:sz w:val="28"/>
          <w:szCs w:val="28"/>
          <w:lang w:val="uk-UA"/>
        </w:rPr>
        <w:t>их заводів</w:t>
      </w:r>
      <w:r w:rsidR="00586D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6E7F790" w14:textId="02E21297" w:rsidR="001570EB" w:rsidRPr="0029063E" w:rsidRDefault="00AF0B8A" w:rsidP="0029063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F0B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Резюме.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E54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5A7A52" w:rsidRPr="00EE54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дослідженн</w:t>
      </w:r>
      <w:r w:rsidR="00EE54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5A7A52" w:rsidRPr="00EE54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E54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розглянуте питання</w:t>
      </w:r>
      <w:r w:rsidR="005A7A52" w:rsidRPr="00EE54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інформаційн</w:t>
      </w:r>
      <w:r w:rsid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t>ого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потенціал</w:t>
      </w:r>
      <w:r w:rsid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прейскурантів як джерела з історії діяльності бельгійських скляних підприємств 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Костянтинівки кінця 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en-US"/>
        </w:rPr>
        <w:t>XIX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A7A52" w:rsidRPr="00EE54F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– початку 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en-US"/>
        </w:rPr>
        <w:t>XX</w:t>
      </w:r>
      <w:r w:rsidR="005A7A52" w:rsidRPr="00EE54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ст. </w:t>
      </w:r>
      <w:r w:rsid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29063E" w:rsidRP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>изнач</w:t>
      </w:r>
      <w:r w:rsid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ена</w:t>
      </w:r>
      <w:r w:rsidR="0029063E" w:rsidRP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структур</w:t>
      </w:r>
      <w:r w:rsid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а прейскурантів</w:t>
      </w:r>
      <w:r w:rsidR="0029063E" w:rsidRP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проаналіз</w:t>
      </w:r>
      <w:r w:rsid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ані</w:t>
      </w:r>
      <w:r w:rsid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29063E" w:rsidRP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міст</w:t>
      </w:r>
      <w:r w:rsid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</w:t>
      </w:r>
      <w:r w:rsidR="0029063E" w:rsidRP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</w:t>
      </w:r>
      <w:r w:rsid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>ь</w:t>
      </w:r>
      <w:r w:rsidR="0029063E" w:rsidRPr="002906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відомостей. </w:t>
      </w:r>
    </w:p>
    <w:p w14:paraId="11A9F1BB" w14:textId="580F5B17" w:rsidR="00AF0B8A" w:rsidRDefault="00AF0B8A" w:rsidP="00284F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F0B8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Ключові слова: </w:t>
      </w:r>
      <w:r w:rsidRPr="00AF0B8A">
        <w:rPr>
          <w:rFonts w:ascii="Times New Roman" w:hAnsi="Times New Roman" w:cs="Times New Roman"/>
          <w:i/>
          <w:iCs/>
          <w:sz w:val="28"/>
          <w:szCs w:val="28"/>
          <w:lang w:val="uk-UA"/>
        </w:rPr>
        <w:t>бельгійське скляне виробництво, прейскуранти, скляна продукція,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віконне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скло, дзеркальне скло</w:t>
      </w:r>
      <w:r w:rsidR="00320AE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5CF6255B" w14:textId="3C3C902B" w:rsidR="00E53A36" w:rsidRPr="00E53A36" w:rsidRDefault="00E53A36" w:rsidP="00E53A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53A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Resume</w:t>
      </w:r>
      <w:proofErr w:type="spellEnd"/>
      <w:r w:rsidRPr="00E53A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research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examines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issue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informational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potential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price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lists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as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a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source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from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history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Belgian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glass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enterprises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Kostyantynivka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in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late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19th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early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20th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centuries</w:t>
      </w:r>
      <w:proofErr w:type="spellEnd"/>
      <w:r w:rsid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structure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price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lists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was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determined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content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essence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information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were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analyzed</w:t>
      </w:r>
      <w:proofErr w:type="spellEnd"/>
      <w:r w:rsidR="006A385B" w:rsidRPr="006A385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4A88094" w14:textId="2912DA8E" w:rsidR="00EE54F1" w:rsidRPr="00320AE5" w:rsidRDefault="00E53A36" w:rsidP="00320AE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53A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Keywords</w:t>
      </w:r>
      <w:proofErr w:type="spellEnd"/>
      <w:r w:rsidRPr="00E53A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bookmarkStart w:id="0" w:name="_GoBack"/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Belgian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glass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production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price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lists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glass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products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window</w:t>
      </w:r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glass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mirror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glass</w:t>
      </w:r>
      <w:proofErr w:type="spellEnd"/>
      <w:r w:rsidRPr="00E53A3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bookmarkEnd w:id="0"/>
    <w:p w14:paraId="7125531F" w14:textId="77777777" w:rsidR="00284FF6" w:rsidRPr="00684241" w:rsidRDefault="00284FF6" w:rsidP="0068424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424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і література</w:t>
      </w:r>
    </w:p>
    <w:p w14:paraId="12AC4371" w14:textId="40EA2F9F" w:rsidR="00284FF6" w:rsidRPr="00684241" w:rsidRDefault="00284FF6" w:rsidP="00684241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Новосельський</w:t>
      </w:r>
      <w:proofErr w:type="spellEnd"/>
      <w:r w:rsidRPr="006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Скло</w:t>
      </w:r>
      <w:proofErr w:type="spellEnd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Донеччини</w:t>
      </w:r>
      <w:proofErr w:type="spellEnd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історія</w:t>
      </w:r>
      <w:proofErr w:type="spellEnd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скляного</w:t>
      </w:r>
      <w:proofErr w:type="spellEnd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виробництва</w:t>
      </w:r>
      <w:proofErr w:type="spellEnd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Костянтинівки</w:t>
      </w:r>
      <w:proofErr w:type="spellEnd"/>
      <w:r w:rsidRPr="00684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Ж</w:t>
      </w:r>
      <w:r w:rsid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44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Вид-во О. </w:t>
      </w:r>
      <w:proofErr w:type="spellStart"/>
      <w:r w:rsidR="00844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Євенок</w:t>
      </w:r>
      <w:proofErr w:type="spellEnd"/>
      <w:r w:rsidR="00844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</w:t>
      </w:r>
      <w:r w:rsidR="00AF0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 с. </w:t>
      </w:r>
    </w:p>
    <w:p w14:paraId="649EC932" w14:textId="19F08DC4" w:rsidR="00284FF6" w:rsidRPr="00684241" w:rsidRDefault="00284FF6" w:rsidP="00684241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Горно-заводское</w:t>
      </w:r>
      <w:proofErr w:type="gramEnd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дело.</w:t>
      </w:r>
      <w:r w:rsidRPr="00684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84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4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36-37. </w:t>
      </w:r>
      <w:r w:rsidR="0084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1916.</w:t>
      </w:r>
    </w:p>
    <w:p w14:paraId="62D5DB67" w14:textId="1EC704E6" w:rsidR="00684241" w:rsidRPr="00684241" w:rsidRDefault="00284FF6" w:rsidP="00684241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Лазебник</w:t>
      </w:r>
      <w:proofErr w:type="spellEnd"/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r w:rsidRPr="00320AE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Сталь у степу. Погляд з України.</w:t>
      </w:r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44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Арт-прес.</w:t>
      </w:r>
      <w:r w:rsidR="00844D11" w:rsidRPr="006A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2017. 240 с.</w:t>
      </w:r>
    </w:p>
    <w:p w14:paraId="79458482" w14:textId="72BD93A6" w:rsidR="00684241" w:rsidRPr="00684241" w:rsidRDefault="00684241" w:rsidP="00684241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Пеетерс</w:t>
      </w:r>
      <w:proofErr w:type="spellEnd"/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Сталь у степу.</w:t>
      </w:r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8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2010. 104 с.</w:t>
      </w:r>
    </w:p>
    <w:p w14:paraId="3FC63637" w14:textId="62845446" w:rsidR="00684241" w:rsidRPr="00967A71" w:rsidRDefault="00684241" w:rsidP="00684241">
      <w:pPr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7681794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Прейскурант Общества Донецких стекольных заводов.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84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1909.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(фрагментарно). </w:t>
      </w:r>
    </w:p>
    <w:p w14:paraId="2D561AE5" w14:textId="3D9E232C" w:rsidR="00284FF6" w:rsidRPr="00684241" w:rsidRDefault="00684241" w:rsidP="00284FF6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Прейскурант бемских, матовых и узорчатых оконных стёкол и зеркал. Об-</w:t>
      </w:r>
      <w:proofErr w:type="spellStart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Донецких и химических заводов в Константиновке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</w:t>
      </w:r>
      <w:r w:rsidR="00844D11" w:rsidRPr="006A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(фрагментарно).</w:t>
      </w:r>
    </w:p>
    <w:p w14:paraId="09310963" w14:textId="14BEF0C4" w:rsidR="00684241" w:rsidRPr="00967A71" w:rsidRDefault="00684241" w:rsidP="00684241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7681634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Прейскурант бемских, матовых и узорчатых оконных стёкол и зеркал. Об-</w:t>
      </w:r>
      <w:proofErr w:type="spellStart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Донецких и химических заводов в Константиновке. 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1913. 45 с</w:t>
      </w:r>
      <w:bookmarkEnd w:id="2"/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F355C" w14:textId="6F2FB851" w:rsidR="00684241" w:rsidRPr="00967A71" w:rsidRDefault="00684241" w:rsidP="00684241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Прейскурант бемских, матовых и узорчатых оконных стёкол и зеркал. Об-</w:t>
      </w:r>
      <w:proofErr w:type="spellStart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Донецких и химических заводов в Константиновке.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1916.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bookmarkEnd w:id="1"/>
    <w:p w14:paraId="3E3083C4" w14:textId="6032455F" w:rsidR="00684241" w:rsidRPr="00967A71" w:rsidRDefault="00684241" w:rsidP="00684241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Промышленность и торговля Украины.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44D11" w:rsidRPr="0096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844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44D11" w:rsidRPr="0096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844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96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12.02.1923.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2ED05B76" w14:textId="777A9643" w:rsidR="00274162" w:rsidRPr="00967A71" w:rsidRDefault="00274162" w:rsidP="00274162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Зодчий.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D11"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4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D11"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1910.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BC52A02" w14:textId="5AEC7988" w:rsidR="00274162" w:rsidRPr="00967A71" w:rsidRDefault="00274162" w:rsidP="00274162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Киевлянин.</w:t>
      </w:r>
      <w:r w:rsidR="0084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44D11"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4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D11"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224.</w:t>
      </w:r>
      <w:r w:rsidR="0084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67A71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15.08.1905.</w:t>
      </w:r>
    </w:p>
    <w:p w14:paraId="2CA2806B" w14:textId="7994932A" w:rsidR="00284FF6" w:rsidRPr="00320AE5" w:rsidRDefault="00EE54F1" w:rsidP="005A7A52">
      <w:pPr>
        <w:numPr>
          <w:ilvl w:val="0"/>
          <w:numId w:val="1"/>
        </w:numPr>
        <w:tabs>
          <w:tab w:val="center" w:pos="4677"/>
          <w:tab w:val="left" w:pos="7338"/>
        </w:tabs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D11" w:rsidRPr="00EE54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4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D11" w:rsidRPr="00EE54F1">
        <w:rPr>
          <w:rFonts w:ascii="Times New Roman" w:eastAsia="Times New Roman" w:hAnsi="Times New Roman" w:cs="Times New Roman"/>
          <w:sz w:val="28"/>
          <w:szCs w:val="28"/>
          <w:lang w:eastAsia="ru-RU"/>
        </w:rPr>
        <w:t>1001.</w:t>
      </w:r>
      <w:r w:rsidR="0084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E54F1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27.03.1910.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54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284FF6" w:rsidRPr="00320AE5" w:rsidSect="00EE54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664F"/>
    <w:multiLevelType w:val="hybridMultilevel"/>
    <w:tmpl w:val="246E184C"/>
    <w:lvl w:ilvl="0" w:tplc="90429A5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D"/>
    <w:rsid w:val="00013161"/>
    <w:rsid w:val="00027D3E"/>
    <w:rsid w:val="00077519"/>
    <w:rsid w:val="000778C4"/>
    <w:rsid w:val="000A4ED9"/>
    <w:rsid w:val="000E5EF9"/>
    <w:rsid w:val="00102CE1"/>
    <w:rsid w:val="00117DF1"/>
    <w:rsid w:val="001570EB"/>
    <w:rsid w:val="00157EC0"/>
    <w:rsid w:val="001D4257"/>
    <w:rsid w:val="00200FD8"/>
    <w:rsid w:val="00274162"/>
    <w:rsid w:val="00284FF6"/>
    <w:rsid w:val="0029063E"/>
    <w:rsid w:val="00290DB7"/>
    <w:rsid w:val="002D2F10"/>
    <w:rsid w:val="002D65D5"/>
    <w:rsid w:val="002E4656"/>
    <w:rsid w:val="002E78BC"/>
    <w:rsid w:val="00320AE5"/>
    <w:rsid w:val="00375C79"/>
    <w:rsid w:val="0039562A"/>
    <w:rsid w:val="00444B2D"/>
    <w:rsid w:val="00453EC7"/>
    <w:rsid w:val="004601C5"/>
    <w:rsid w:val="00484C88"/>
    <w:rsid w:val="004A7B2D"/>
    <w:rsid w:val="004B6A53"/>
    <w:rsid w:val="004C0B5F"/>
    <w:rsid w:val="00540E87"/>
    <w:rsid w:val="00586DD5"/>
    <w:rsid w:val="005972A3"/>
    <w:rsid w:val="005A7A52"/>
    <w:rsid w:val="005D3CA2"/>
    <w:rsid w:val="005E6E7F"/>
    <w:rsid w:val="005F0A8F"/>
    <w:rsid w:val="00684241"/>
    <w:rsid w:val="00685C60"/>
    <w:rsid w:val="00696B62"/>
    <w:rsid w:val="006A385B"/>
    <w:rsid w:val="007027D3"/>
    <w:rsid w:val="00712027"/>
    <w:rsid w:val="0072437E"/>
    <w:rsid w:val="00763847"/>
    <w:rsid w:val="00782252"/>
    <w:rsid w:val="00783987"/>
    <w:rsid w:val="007B6236"/>
    <w:rsid w:val="00834362"/>
    <w:rsid w:val="008400D5"/>
    <w:rsid w:val="00844D11"/>
    <w:rsid w:val="00861E95"/>
    <w:rsid w:val="008636A4"/>
    <w:rsid w:val="008D3F1D"/>
    <w:rsid w:val="008E1129"/>
    <w:rsid w:val="00905B6F"/>
    <w:rsid w:val="00925697"/>
    <w:rsid w:val="00952336"/>
    <w:rsid w:val="009E0BE2"/>
    <w:rsid w:val="009E3F9F"/>
    <w:rsid w:val="00A02578"/>
    <w:rsid w:val="00A17FBA"/>
    <w:rsid w:val="00A21F3C"/>
    <w:rsid w:val="00A343C5"/>
    <w:rsid w:val="00A46171"/>
    <w:rsid w:val="00A97654"/>
    <w:rsid w:val="00AA20B0"/>
    <w:rsid w:val="00AA4D1A"/>
    <w:rsid w:val="00AD37AF"/>
    <w:rsid w:val="00AF0B8A"/>
    <w:rsid w:val="00B066AA"/>
    <w:rsid w:val="00B304F1"/>
    <w:rsid w:val="00B36E3D"/>
    <w:rsid w:val="00B405C4"/>
    <w:rsid w:val="00BC4E6E"/>
    <w:rsid w:val="00C431F2"/>
    <w:rsid w:val="00C442FF"/>
    <w:rsid w:val="00C56557"/>
    <w:rsid w:val="00CA6E95"/>
    <w:rsid w:val="00CD1D06"/>
    <w:rsid w:val="00D43A10"/>
    <w:rsid w:val="00D45FB0"/>
    <w:rsid w:val="00D47696"/>
    <w:rsid w:val="00D6197E"/>
    <w:rsid w:val="00D67860"/>
    <w:rsid w:val="00DA698B"/>
    <w:rsid w:val="00DF777E"/>
    <w:rsid w:val="00E101D9"/>
    <w:rsid w:val="00E538A2"/>
    <w:rsid w:val="00E53A36"/>
    <w:rsid w:val="00E85944"/>
    <w:rsid w:val="00E869DE"/>
    <w:rsid w:val="00EB019E"/>
    <w:rsid w:val="00EB0AAD"/>
    <w:rsid w:val="00EE54F1"/>
    <w:rsid w:val="00F22D1F"/>
    <w:rsid w:val="00F8205F"/>
    <w:rsid w:val="00F96892"/>
    <w:rsid w:val="00FA2C1C"/>
    <w:rsid w:val="00FC6F25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D21F"/>
  <w15:chartTrackingRefBased/>
  <w15:docId w15:val="{E4760D7F-9FA8-48F3-8567-5D4E706B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D660D"/>
  </w:style>
  <w:style w:type="paragraph" w:customStyle="1" w:styleId="0">
    <w:name w:val="0 текст"/>
    <w:qFormat/>
    <w:rsid w:val="008D3F1D"/>
    <w:pPr>
      <w:spacing w:after="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fontstyle01">
    <w:name w:val="fontstyle01"/>
    <w:basedOn w:val="a0"/>
    <w:rsid w:val="00905B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2023-10-04T14:23:00Z</dcterms:created>
  <dcterms:modified xsi:type="dcterms:W3CDTF">2023-10-09T04:24:00Z</dcterms:modified>
</cp:coreProperties>
</file>