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4C85A" w14:textId="56B87D49" w:rsidR="00ED0B53" w:rsidRPr="006D40B8" w:rsidRDefault="002139E9" w:rsidP="003908A8">
      <w:pPr>
        <w:spacing w:after="0" w:line="276" w:lineRule="auto"/>
        <w:ind w:firstLine="709"/>
        <w:jc w:val="both"/>
        <w:rPr>
          <w:rFonts w:ascii="Times New Roman" w:hAnsi="Times New Roman" w:cs="Times New Roman"/>
          <w:sz w:val="24"/>
          <w:szCs w:val="24"/>
          <w:lang w:val="uk-UA"/>
        </w:rPr>
      </w:pPr>
      <w:r w:rsidRPr="006D40B8">
        <w:rPr>
          <w:rFonts w:ascii="Times New Roman" w:hAnsi="Times New Roman" w:cs="Times New Roman"/>
          <w:sz w:val="24"/>
          <w:szCs w:val="24"/>
          <w:lang w:val="uk-UA"/>
        </w:rPr>
        <w:t>УДК 352.075</w:t>
      </w:r>
    </w:p>
    <w:p w14:paraId="58E1FEAE" w14:textId="77777777" w:rsidR="00ED0B53" w:rsidRPr="00271B57" w:rsidRDefault="00ED0B53" w:rsidP="003908A8">
      <w:pPr>
        <w:spacing w:after="0" w:line="276" w:lineRule="auto"/>
        <w:ind w:firstLine="709"/>
        <w:jc w:val="both"/>
        <w:rPr>
          <w:rFonts w:ascii="Times New Roman" w:hAnsi="Times New Roman" w:cs="Times New Roman"/>
          <w:color w:val="FF0000"/>
          <w:sz w:val="24"/>
          <w:szCs w:val="24"/>
          <w:lang w:val="uk-UA"/>
        </w:rPr>
      </w:pPr>
    </w:p>
    <w:p w14:paraId="1DD6D403" w14:textId="06DE2B59" w:rsidR="007E08A8" w:rsidRPr="00F77C9B" w:rsidRDefault="00F77C9B" w:rsidP="007E08A8">
      <w:pPr>
        <w:pStyle w:val="a4"/>
        <w:shd w:val="clear" w:color="auto" w:fill="FFFFFF"/>
        <w:spacing w:after="0" w:line="240" w:lineRule="auto"/>
        <w:ind w:firstLine="720"/>
        <w:jc w:val="right"/>
        <w:rPr>
          <w:color w:val="333333"/>
          <w:lang w:val="uk-UA"/>
        </w:rPr>
      </w:pPr>
      <w:r w:rsidRPr="00F77C9B">
        <w:rPr>
          <w:color w:val="333333"/>
          <w:lang w:val="uk-UA"/>
        </w:rPr>
        <w:t xml:space="preserve">РЕШЕТОВА ГАННА ІГОРІВНА </w:t>
      </w:r>
    </w:p>
    <w:p w14:paraId="4D9575A1" w14:textId="79CE7F99" w:rsidR="008F4DCA" w:rsidRDefault="005B2232" w:rsidP="008F4DCA">
      <w:pPr>
        <w:pStyle w:val="a4"/>
        <w:shd w:val="clear" w:color="auto" w:fill="FFFFFF"/>
        <w:spacing w:after="0" w:line="240" w:lineRule="auto"/>
        <w:ind w:firstLine="720"/>
        <w:jc w:val="right"/>
        <w:rPr>
          <w:color w:val="333333"/>
          <w:lang w:val="uk-UA"/>
        </w:rPr>
      </w:pPr>
      <w:r w:rsidRPr="005B2232">
        <w:rPr>
          <w:color w:val="333333"/>
          <w:lang w:val="uk-UA"/>
        </w:rPr>
        <w:t xml:space="preserve">кандидат наук з державного управління, доцент, </w:t>
      </w:r>
    </w:p>
    <w:p w14:paraId="22CC720B" w14:textId="77777777" w:rsidR="008F4DCA" w:rsidRDefault="005B2232" w:rsidP="007E08A8">
      <w:pPr>
        <w:pStyle w:val="a4"/>
        <w:shd w:val="clear" w:color="auto" w:fill="FFFFFF"/>
        <w:spacing w:after="0" w:line="240" w:lineRule="auto"/>
        <w:ind w:firstLine="720"/>
        <w:jc w:val="right"/>
        <w:rPr>
          <w:color w:val="333333"/>
          <w:lang w:val="uk-UA"/>
        </w:rPr>
      </w:pPr>
      <w:r w:rsidRPr="005B2232">
        <w:rPr>
          <w:color w:val="333333"/>
          <w:lang w:val="uk-UA"/>
        </w:rPr>
        <w:t xml:space="preserve">доцент кафедри </w:t>
      </w:r>
      <w:r w:rsidRPr="005B2232">
        <w:rPr>
          <w:color w:val="000000"/>
          <w:lang w:val="uk-UA"/>
        </w:rPr>
        <w:t>публічного управління та адміністрування</w:t>
      </w:r>
      <w:r w:rsidRPr="005B2232">
        <w:rPr>
          <w:color w:val="333333"/>
          <w:lang w:val="uk-UA"/>
        </w:rPr>
        <w:t xml:space="preserve">, </w:t>
      </w:r>
    </w:p>
    <w:p w14:paraId="664EF06B" w14:textId="020206D3" w:rsidR="007E08A8" w:rsidRDefault="005B2232" w:rsidP="007E08A8">
      <w:pPr>
        <w:pStyle w:val="a4"/>
        <w:shd w:val="clear" w:color="auto" w:fill="FFFFFF"/>
        <w:spacing w:after="0" w:line="240" w:lineRule="auto"/>
        <w:ind w:firstLine="720"/>
        <w:jc w:val="right"/>
        <w:rPr>
          <w:color w:val="333333"/>
          <w:lang w:val="uk-UA"/>
        </w:rPr>
      </w:pPr>
      <w:r w:rsidRPr="005B2232">
        <w:rPr>
          <w:color w:val="333333"/>
          <w:lang w:val="uk-UA"/>
        </w:rPr>
        <w:t>Маріупольський державний університет</w:t>
      </w:r>
    </w:p>
    <w:p w14:paraId="6651091F" w14:textId="77777777" w:rsidR="00ED0B53" w:rsidRPr="00271B57" w:rsidRDefault="00ED0B53" w:rsidP="003908A8">
      <w:pPr>
        <w:spacing w:after="0" w:line="276" w:lineRule="auto"/>
        <w:ind w:firstLine="709"/>
        <w:jc w:val="both"/>
        <w:rPr>
          <w:rFonts w:ascii="Times New Roman" w:hAnsi="Times New Roman" w:cs="Times New Roman"/>
          <w:color w:val="FF0000"/>
          <w:sz w:val="24"/>
          <w:szCs w:val="24"/>
          <w:lang w:val="uk-UA"/>
        </w:rPr>
      </w:pPr>
    </w:p>
    <w:p w14:paraId="7590870B" w14:textId="51AA2616" w:rsidR="00814A0F" w:rsidRPr="00DF1CE5" w:rsidRDefault="002563F4" w:rsidP="002563F4">
      <w:pPr>
        <w:spacing w:after="0" w:line="276" w:lineRule="auto"/>
        <w:ind w:firstLine="709"/>
        <w:jc w:val="center"/>
        <w:rPr>
          <w:rFonts w:ascii="Times New Roman" w:hAnsi="Times New Roman" w:cs="Times New Roman"/>
          <w:b/>
          <w:bCs/>
          <w:sz w:val="24"/>
          <w:szCs w:val="24"/>
          <w:lang w:val="uk-UA"/>
        </w:rPr>
      </w:pPr>
      <w:r w:rsidRPr="00DF1CE5">
        <w:rPr>
          <w:rFonts w:ascii="Times New Roman" w:hAnsi="Times New Roman" w:cs="Times New Roman"/>
          <w:b/>
          <w:bCs/>
          <w:sz w:val="24"/>
          <w:szCs w:val="24"/>
          <w:lang w:val="uk-UA"/>
        </w:rPr>
        <w:t>РОЛЬ ДЕРЖАВИ У ВДОСКОНАЛЕННІ ТА СТИМУЛЮВАННІ СПІВРОБІТНИЦТВА ТЕРИТОРІАЛЬНИХ ГРОМАД</w:t>
      </w:r>
    </w:p>
    <w:p w14:paraId="2CEA8226" w14:textId="77777777" w:rsidR="003908A8" w:rsidRPr="00D91A25" w:rsidRDefault="003908A8" w:rsidP="003908A8">
      <w:pPr>
        <w:spacing w:after="0" w:line="276" w:lineRule="auto"/>
        <w:ind w:firstLine="709"/>
        <w:jc w:val="both"/>
        <w:rPr>
          <w:rFonts w:ascii="Times New Roman" w:hAnsi="Times New Roman" w:cs="Times New Roman"/>
          <w:sz w:val="24"/>
          <w:szCs w:val="24"/>
          <w:lang w:val="uk-UA"/>
        </w:rPr>
      </w:pPr>
    </w:p>
    <w:p w14:paraId="6AB8747C" w14:textId="598AA5C9" w:rsidR="0001407F" w:rsidRPr="00D91A25" w:rsidRDefault="0001407F" w:rsidP="0001407F">
      <w:pPr>
        <w:spacing w:after="0" w:line="276" w:lineRule="auto"/>
        <w:ind w:firstLine="709"/>
        <w:jc w:val="both"/>
        <w:rPr>
          <w:rFonts w:ascii="Times New Roman" w:hAnsi="Times New Roman" w:cs="Times New Roman"/>
          <w:sz w:val="24"/>
          <w:szCs w:val="24"/>
          <w:lang w:val="uk-UA"/>
        </w:rPr>
      </w:pPr>
      <w:r w:rsidRPr="00D91A25">
        <w:rPr>
          <w:rFonts w:ascii="Times New Roman" w:hAnsi="Times New Roman" w:cs="Times New Roman"/>
          <w:sz w:val="24"/>
          <w:szCs w:val="24"/>
          <w:lang w:val="uk-UA"/>
        </w:rPr>
        <w:t>Р</w:t>
      </w:r>
      <w:r w:rsidRPr="00D91A25">
        <w:rPr>
          <w:rFonts w:ascii="Times New Roman" w:hAnsi="Times New Roman" w:cs="Times New Roman"/>
          <w:sz w:val="24"/>
          <w:szCs w:val="24"/>
          <w:lang w:val="uk-UA"/>
        </w:rPr>
        <w:t>оль держави в сприянні співробітництву територіальних громад є важливою</w:t>
      </w:r>
      <w:r w:rsidRPr="00D91A25">
        <w:rPr>
          <w:rFonts w:ascii="Times New Roman" w:hAnsi="Times New Roman" w:cs="Times New Roman"/>
          <w:sz w:val="24"/>
          <w:szCs w:val="24"/>
          <w:lang w:val="uk-UA"/>
        </w:rPr>
        <w:t xml:space="preserve"> темою </w:t>
      </w:r>
      <w:r w:rsidRPr="00D91A25">
        <w:rPr>
          <w:rFonts w:ascii="Times New Roman" w:hAnsi="Times New Roman" w:cs="Times New Roman"/>
          <w:sz w:val="24"/>
          <w:szCs w:val="24"/>
          <w:lang w:val="uk-UA"/>
        </w:rPr>
        <w:t xml:space="preserve"> через свою пряму відносність до процесів регіонального розвитку, соціальної стабільності та ефективного використання ресурсів. Вона розкриває ключові аспекти, які держава може використовувати для підтримки місцевих громад у досягненні їх цілей та розвитку</w:t>
      </w:r>
      <w:r w:rsidR="006F60C1" w:rsidRPr="00D91A25">
        <w:rPr>
          <w:rFonts w:ascii="Times New Roman" w:hAnsi="Times New Roman" w:cs="Times New Roman"/>
          <w:sz w:val="24"/>
          <w:szCs w:val="24"/>
          <w:lang w:val="uk-UA"/>
        </w:rPr>
        <w:t>:</w:t>
      </w:r>
    </w:p>
    <w:p w14:paraId="7941B1C4" w14:textId="7EA45F17" w:rsidR="0001407F" w:rsidRPr="00D91A25" w:rsidRDefault="00692C26" w:rsidP="0001407F">
      <w:pPr>
        <w:spacing w:after="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94CC8">
        <w:rPr>
          <w:rFonts w:ascii="Times New Roman" w:hAnsi="Times New Roman" w:cs="Times New Roman"/>
          <w:sz w:val="24"/>
          <w:szCs w:val="24"/>
          <w:lang w:val="uk-UA"/>
        </w:rPr>
        <w:t>д</w:t>
      </w:r>
      <w:r w:rsidR="0001407F" w:rsidRPr="00D91A25">
        <w:rPr>
          <w:rFonts w:ascii="Times New Roman" w:hAnsi="Times New Roman" w:cs="Times New Roman"/>
          <w:sz w:val="24"/>
          <w:szCs w:val="24"/>
          <w:lang w:val="uk-UA"/>
        </w:rPr>
        <w:t>ецентралізація та регіональний розвиток</w:t>
      </w:r>
      <w:r w:rsidR="00BE0E7F" w:rsidRPr="00D91A25">
        <w:rPr>
          <w:rFonts w:ascii="Times New Roman" w:hAnsi="Times New Roman" w:cs="Times New Roman"/>
          <w:sz w:val="24"/>
          <w:szCs w:val="24"/>
          <w:lang w:val="uk-UA"/>
        </w:rPr>
        <w:t>.</w:t>
      </w:r>
      <w:r w:rsidR="0001407F" w:rsidRPr="00D91A25">
        <w:rPr>
          <w:rFonts w:ascii="Times New Roman" w:hAnsi="Times New Roman" w:cs="Times New Roman"/>
          <w:sz w:val="24"/>
          <w:szCs w:val="24"/>
          <w:lang w:val="uk-UA"/>
        </w:rPr>
        <w:t xml:space="preserve"> У багатьох країнах світу проводиться процес децентралізації, що передбачає передачу більшої влади та фінансових ресурсів місцевим територіальним громадам. Роль держави в цьому процесі полягає в створенні правильних структур, законодавчих актів та стимулів для підтримки співробітництва між цими громадами з метою забезпечення рівномірного регіонального розвитку</w:t>
      </w:r>
      <w:r w:rsidR="00394CC8">
        <w:rPr>
          <w:rFonts w:ascii="Times New Roman" w:hAnsi="Times New Roman" w:cs="Times New Roman"/>
          <w:sz w:val="24"/>
          <w:szCs w:val="24"/>
          <w:lang w:val="uk-UA"/>
        </w:rPr>
        <w:t>;</w:t>
      </w:r>
    </w:p>
    <w:p w14:paraId="084BD2FA" w14:textId="5E91B78E" w:rsidR="0001407F" w:rsidRPr="00D91A25" w:rsidRDefault="00692C26" w:rsidP="0001407F">
      <w:pPr>
        <w:spacing w:after="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94CC8">
        <w:rPr>
          <w:rFonts w:ascii="Times New Roman" w:hAnsi="Times New Roman" w:cs="Times New Roman"/>
          <w:sz w:val="24"/>
          <w:szCs w:val="24"/>
          <w:lang w:val="uk-UA"/>
        </w:rPr>
        <w:t>с</w:t>
      </w:r>
      <w:r w:rsidR="0001407F" w:rsidRPr="00D91A25">
        <w:rPr>
          <w:rFonts w:ascii="Times New Roman" w:hAnsi="Times New Roman" w:cs="Times New Roman"/>
          <w:sz w:val="24"/>
          <w:szCs w:val="24"/>
          <w:lang w:val="uk-UA"/>
        </w:rPr>
        <w:t>оціальна та економічна стабільність</w:t>
      </w:r>
      <w:r w:rsidR="00BE0E7F" w:rsidRPr="00D91A25">
        <w:rPr>
          <w:rFonts w:ascii="Times New Roman" w:hAnsi="Times New Roman" w:cs="Times New Roman"/>
          <w:sz w:val="24"/>
          <w:szCs w:val="24"/>
          <w:lang w:val="uk-UA"/>
        </w:rPr>
        <w:t>.</w:t>
      </w:r>
      <w:r w:rsidR="0001407F" w:rsidRPr="00D91A25">
        <w:rPr>
          <w:rFonts w:ascii="Times New Roman" w:hAnsi="Times New Roman" w:cs="Times New Roman"/>
          <w:sz w:val="24"/>
          <w:szCs w:val="24"/>
          <w:lang w:val="uk-UA"/>
        </w:rPr>
        <w:t xml:space="preserve"> Співробітництво між територіальними громадами може позитивно впливати на розвиток соціальних та економічних сфер. Держава може грати ключову роль у сприянні такому співробітництву, забезпечуючи фінансову підтримку, надаючи консультації та розробляючи інструменти для спільних проектів</w:t>
      </w:r>
      <w:r w:rsidR="00394CC8">
        <w:rPr>
          <w:rFonts w:ascii="Times New Roman" w:hAnsi="Times New Roman" w:cs="Times New Roman"/>
          <w:sz w:val="24"/>
          <w:szCs w:val="24"/>
          <w:lang w:val="uk-UA"/>
        </w:rPr>
        <w:t>;</w:t>
      </w:r>
    </w:p>
    <w:p w14:paraId="1C895D7B" w14:textId="69ACBC90" w:rsidR="0001407F" w:rsidRPr="004E4BDA" w:rsidRDefault="00692C26" w:rsidP="0001407F">
      <w:pPr>
        <w:spacing w:after="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94CC8">
        <w:rPr>
          <w:rFonts w:ascii="Times New Roman" w:hAnsi="Times New Roman" w:cs="Times New Roman"/>
          <w:sz w:val="24"/>
          <w:szCs w:val="24"/>
          <w:lang w:val="uk-UA"/>
        </w:rPr>
        <w:t>е</w:t>
      </w:r>
      <w:r w:rsidR="0001407F" w:rsidRPr="00272DF3">
        <w:rPr>
          <w:rFonts w:ascii="Times New Roman" w:hAnsi="Times New Roman" w:cs="Times New Roman"/>
          <w:sz w:val="24"/>
          <w:szCs w:val="24"/>
          <w:lang w:val="uk-UA"/>
        </w:rPr>
        <w:t>фективність використання ресурсів</w:t>
      </w:r>
      <w:r w:rsidR="00272DF3" w:rsidRPr="00272DF3">
        <w:rPr>
          <w:rFonts w:ascii="Times New Roman" w:hAnsi="Times New Roman" w:cs="Times New Roman"/>
          <w:sz w:val="24"/>
          <w:szCs w:val="24"/>
          <w:lang w:val="uk-UA"/>
        </w:rPr>
        <w:t>.</w:t>
      </w:r>
      <w:r w:rsidR="0001407F" w:rsidRPr="00272DF3">
        <w:rPr>
          <w:rFonts w:ascii="Times New Roman" w:hAnsi="Times New Roman" w:cs="Times New Roman"/>
          <w:sz w:val="24"/>
          <w:szCs w:val="24"/>
          <w:lang w:val="uk-UA"/>
        </w:rPr>
        <w:t xml:space="preserve"> Спільне використання ресурсів та інфраструктури між територіальними громадами може призвести до більш ефективного використання обмежених бюджетних коштів</w:t>
      </w:r>
      <w:r w:rsidR="00A87942">
        <w:rPr>
          <w:rFonts w:ascii="Times New Roman" w:hAnsi="Times New Roman" w:cs="Times New Roman"/>
          <w:sz w:val="24"/>
          <w:szCs w:val="24"/>
          <w:lang w:val="uk-UA"/>
        </w:rPr>
        <w:t>;</w:t>
      </w:r>
    </w:p>
    <w:p w14:paraId="48533CAE" w14:textId="597BF77F" w:rsidR="0001407F" w:rsidRPr="00F4538B" w:rsidRDefault="00692C26" w:rsidP="0001407F">
      <w:pPr>
        <w:spacing w:after="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87942">
        <w:rPr>
          <w:rFonts w:ascii="Times New Roman" w:hAnsi="Times New Roman" w:cs="Times New Roman"/>
          <w:sz w:val="24"/>
          <w:szCs w:val="24"/>
          <w:lang w:val="uk-UA"/>
        </w:rPr>
        <w:t>р</w:t>
      </w:r>
      <w:r w:rsidR="0001407F" w:rsidRPr="004E4BDA">
        <w:rPr>
          <w:rFonts w:ascii="Times New Roman" w:hAnsi="Times New Roman" w:cs="Times New Roman"/>
          <w:sz w:val="24"/>
          <w:szCs w:val="24"/>
          <w:lang w:val="uk-UA"/>
        </w:rPr>
        <w:t>озвиток регіональної самосвідомості</w:t>
      </w:r>
      <w:r w:rsidR="004E4BDA" w:rsidRPr="004E4BDA">
        <w:rPr>
          <w:rFonts w:ascii="Times New Roman" w:hAnsi="Times New Roman" w:cs="Times New Roman"/>
          <w:sz w:val="24"/>
          <w:szCs w:val="24"/>
          <w:lang w:val="uk-UA"/>
        </w:rPr>
        <w:t>.</w:t>
      </w:r>
      <w:r w:rsidR="0001407F" w:rsidRPr="004E4BDA">
        <w:rPr>
          <w:rFonts w:ascii="Times New Roman" w:hAnsi="Times New Roman" w:cs="Times New Roman"/>
          <w:sz w:val="24"/>
          <w:szCs w:val="24"/>
          <w:lang w:val="uk-UA"/>
        </w:rPr>
        <w:t xml:space="preserve"> Співробітництво між громадами може сприяти розвитку регіональної самосвідомості та ідентичності. Держава </w:t>
      </w:r>
      <w:r w:rsidR="00A87942">
        <w:rPr>
          <w:rFonts w:ascii="Times New Roman" w:hAnsi="Times New Roman" w:cs="Times New Roman"/>
          <w:sz w:val="24"/>
          <w:szCs w:val="24"/>
          <w:lang w:val="uk-UA"/>
        </w:rPr>
        <w:t>має</w:t>
      </w:r>
      <w:r w:rsidR="0001407F" w:rsidRPr="004E4BDA">
        <w:rPr>
          <w:rFonts w:ascii="Times New Roman" w:hAnsi="Times New Roman" w:cs="Times New Roman"/>
          <w:sz w:val="24"/>
          <w:szCs w:val="24"/>
          <w:lang w:val="uk-UA"/>
        </w:rPr>
        <w:t xml:space="preserve"> підтримувати цей процес, створюючи умови для спільної культурної, </w:t>
      </w:r>
      <w:r w:rsidR="0001407F" w:rsidRPr="00F4538B">
        <w:rPr>
          <w:rFonts w:ascii="Times New Roman" w:hAnsi="Times New Roman" w:cs="Times New Roman"/>
          <w:sz w:val="24"/>
          <w:szCs w:val="24"/>
          <w:lang w:val="uk-UA"/>
        </w:rPr>
        <w:t>інформаційної діяльності.</w:t>
      </w:r>
    </w:p>
    <w:p w14:paraId="5B55D251" w14:textId="541D41E0" w:rsidR="00F4538B" w:rsidRPr="00BF3541" w:rsidRDefault="00E20280" w:rsidP="00F4538B">
      <w:pPr>
        <w:spacing w:after="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С</w:t>
      </w:r>
      <w:r w:rsidR="00F4538B" w:rsidRPr="00F4538B">
        <w:rPr>
          <w:rFonts w:ascii="Times New Roman" w:hAnsi="Times New Roman" w:cs="Times New Roman"/>
          <w:sz w:val="24"/>
          <w:szCs w:val="24"/>
          <w:lang w:val="uk-UA"/>
        </w:rPr>
        <w:t xml:space="preserve">тановлення місцевого самоврядування має здійснюватися «знизу догори», без значного впливу держави. Однак на практиці досвід країн Європи та, зокрема, </w:t>
      </w:r>
      <w:r w:rsidR="00F4538B" w:rsidRPr="00BF3541">
        <w:rPr>
          <w:rFonts w:ascii="Times New Roman" w:hAnsi="Times New Roman" w:cs="Times New Roman"/>
          <w:sz w:val="24"/>
          <w:szCs w:val="24"/>
          <w:lang w:val="uk-UA"/>
        </w:rPr>
        <w:t>України, свідчить про те, що держава грає активну роль у забезпеченні нормативно-правового базису для децентралізації влади та розвитку місцевого самоврядування.</w:t>
      </w:r>
    </w:p>
    <w:p w14:paraId="6C1BAB3B" w14:textId="70DAD68B" w:rsidR="00F4538B" w:rsidRPr="00BF3541" w:rsidRDefault="00F4538B" w:rsidP="00F4538B">
      <w:pPr>
        <w:spacing w:after="0" w:line="276" w:lineRule="auto"/>
        <w:ind w:firstLine="709"/>
        <w:jc w:val="both"/>
        <w:rPr>
          <w:rFonts w:ascii="Times New Roman" w:hAnsi="Times New Roman" w:cs="Times New Roman"/>
          <w:sz w:val="24"/>
          <w:szCs w:val="24"/>
          <w:lang w:val="uk-UA"/>
        </w:rPr>
      </w:pPr>
      <w:r w:rsidRPr="00BF3541">
        <w:rPr>
          <w:rFonts w:ascii="Times New Roman" w:hAnsi="Times New Roman" w:cs="Times New Roman"/>
          <w:sz w:val="24"/>
          <w:szCs w:val="24"/>
          <w:lang w:val="uk-UA"/>
        </w:rPr>
        <w:t xml:space="preserve">Україна є прикладом, де вплив держави на місцеве самоврядування є особливо </w:t>
      </w:r>
      <w:r w:rsidRPr="00C8665E">
        <w:rPr>
          <w:rFonts w:ascii="Times New Roman" w:hAnsi="Times New Roman" w:cs="Times New Roman"/>
          <w:sz w:val="24"/>
          <w:szCs w:val="24"/>
          <w:lang w:val="uk-UA"/>
        </w:rPr>
        <w:t xml:space="preserve">помітним. Це важливо через те, що можливості громад для самоврядування та співробітництва значною мірою залежать від політичних партій та державного впливу. Державний детермінізм у становленні інституту територіальних громад </w:t>
      </w:r>
      <w:r w:rsidR="0082680E">
        <w:rPr>
          <w:rFonts w:ascii="Times New Roman" w:hAnsi="Times New Roman" w:cs="Times New Roman"/>
          <w:sz w:val="24"/>
          <w:szCs w:val="24"/>
          <w:lang w:val="uk-UA"/>
        </w:rPr>
        <w:t>зберігає</w:t>
      </w:r>
      <w:r w:rsidRPr="00C8665E">
        <w:rPr>
          <w:rFonts w:ascii="Times New Roman" w:hAnsi="Times New Roman" w:cs="Times New Roman"/>
          <w:sz w:val="24"/>
          <w:szCs w:val="24"/>
          <w:lang w:val="uk-UA"/>
        </w:rPr>
        <w:t xml:space="preserve"> баланс між децентралізацією та централізацією влади та захищає національні інтереси</w:t>
      </w:r>
      <w:r w:rsidR="00BF3541" w:rsidRPr="00C8665E">
        <w:rPr>
          <w:rFonts w:ascii="Times New Roman" w:hAnsi="Times New Roman" w:cs="Times New Roman"/>
          <w:sz w:val="24"/>
          <w:szCs w:val="24"/>
          <w:lang w:val="uk-UA"/>
        </w:rPr>
        <w:t xml:space="preserve"> </w:t>
      </w:r>
      <w:r w:rsidR="00BF3541" w:rsidRPr="00C8665E">
        <w:rPr>
          <w:rFonts w:ascii="Times New Roman" w:hAnsi="Times New Roman" w:cs="Times New Roman"/>
          <w:sz w:val="24"/>
          <w:szCs w:val="24"/>
          <w:lang w:val="uk-UA"/>
        </w:rPr>
        <w:t>[</w:t>
      </w:r>
      <w:r w:rsidR="00C8665E" w:rsidRPr="00C8665E">
        <w:rPr>
          <w:rFonts w:ascii="Times New Roman" w:hAnsi="Times New Roman" w:cs="Times New Roman"/>
          <w:sz w:val="24"/>
          <w:szCs w:val="24"/>
          <w:lang w:val="uk-UA"/>
        </w:rPr>
        <w:t>1</w:t>
      </w:r>
      <w:r w:rsidR="00BF3541" w:rsidRPr="00C8665E">
        <w:rPr>
          <w:rFonts w:ascii="Times New Roman" w:hAnsi="Times New Roman" w:cs="Times New Roman"/>
          <w:sz w:val="24"/>
          <w:szCs w:val="24"/>
          <w:lang w:val="uk-UA"/>
        </w:rPr>
        <w:t>, с. 178]</w:t>
      </w:r>
      <w:r w:rsidR="00290C12">
        <w:rPr>
          <w:rFonts w:ascii="Times New Roman" w:hAnsi="Times New Roman" w:cs="Times New Roman"/>
          <w:sz w:val="24"/>
          <w:szCs w:val="24"/>
          <w:lang w:val="uk-UA"/>
        </w:rPr>
        <w:t>.</w:t>
      </w:r>
    </w:p>
    <w:p w14:paraId="11D47589" w14:textId="1B2DAD41" w:rsidR="00F4538B" w:rsidRPr="00BF3541" w:rsidRDefault="00F4538B" w:rsidP="00F4538B">
      <w:pPr>
        <w:spacing w:after="0" w:line="276" w:lineRule="auto"/>
        <w:ind w:firstLine="709"/>
        <w:jc w:val="both"/>
        <w:rPr>
          <w:rFonts w:ascii="Times New Roman" w:hAnsi="Times New Roman" w:cs="Times New Roman"/>
          <w:sz w:val="24"/>
          <w:szCs w:val="24"/>
          <w:lang w:val="uk-UA"/>
        </w:rPr>
      </w:pPr>
      <w:r w:rsidRPr="00BF3541">
        <w:rPr>
          <w:rFonts w:ascii="Times New Roman" w:hAnsi="Times New Roman" w:cs="Times New Roman"/>
          <w:sz w:val="24"/>
          <w:szCs w:val="24"/>
          <w:lang w:val="uk-UA"/>
        </w:rPr>
        <w:t xml:space="preserve">Україна також стикається з ризиками зростання впливу політичних угруповань та олігархічних структур на місцевому рівні. </w:t>
      </w:r>
      <w:r w:rsidRPr="00C8665E">
        <w:rPr>
          <w:rFonts w:ascii="Times New Roman" w:hAnsi="Times New Roman" w:cs="Times New Roman"/>
          <w:sz w:val="24"/>
          <w:szCs w:val="24"/>
          <w:lang w:val="uk-UA"/>
        </w:rPr>
        <w:t>Такий вплив держави стає ключовим для забезпечення стабільності та розвитку місцевих громад</w:t>
      </w:r>
      <w:r w:rsidR="00463BF5" w:rsidRPr="00C8665E">
        <w:rPr>
          <w:rFonts w:ascii="Times New Roman" w:hAnsi="Times New Roman" w:cs="Times New Roman"/>
          <w:sz w:val="24"/>
          <w:szCs w:val="24"/>
          <w:lang w:val="uk-UA"/>
        </w:rPr>
        <w:t xml:space="preserve"> </w:t>
      </w:r>
      <w:r w:rsidR="00463BF5" w:rsidRPr="00C8665E">
        <w:rPr>
          <w:rFonts w:ascii="Times New Roman" w:hAnsi="Times New Roman" w:cs="Times New Roman"/>
          <w:sz w:val="24"/>
          <w:szCs w:val="24"/>
          <w:lang w:val="uk-UA"/>
        </w:rPr>
        <w:t>[</w:t>
      </w:r>
      <w:r w:rsidR="00C8665E" w:rsidRPr="00C8665E">
        <w:rPr>
          <w:rFonts w:ascii="Times New Roman" w:hAnsi="Times New Roman" w:cs="Times New Roman"/>
          <w:sz w:val="24"/>
          <w:szCs w:val="24"/>
          <w:lang w:val="uk-UA"/>
        </w:rPr>
        <w:t>2</w:t>
      </w:r>
      <w:r w:rsidR="00463BF5" w:rsidRPr="00C8665E">
        <w:rPr>
          <w:rFonts w:ascii="Times New Roman" w:hAnsi="Times New Roman" w:cs="Times New Roman"/>
          <w:sz w:val="24"/>
          <w:szCs w:val="24"/>
          <w:lang w:val="uk-UA"/>
        </w:rPr>
        <w:t>, с. 89]</w:t>
      </w:r>
      <w:r w:rsidR="00290C12">
        <w:rPr>
          <w:rFonts w:ascii="Times New Roman" w:hAnsi="Times New Roman" w:cs="Times New Roman"/>
          <w:sz w:val="24"/>
          <w:szCs w:val="24"/>
          <w:lang w:val="uk-UA"/>
        </w:rPr>
        <w:t>.</w:t>
      </w:r>
    </w:p>
    <w:p w14:paraId="0D742806" w14:textId="77777777" w:rsidR="00F4538B" w:rsidRPr="00951D13" w:rsidRDefault="00F4538B" w:rsidP="00F4538B">
      <w:pPr>
        <w:spacing w:after="0" w:line="276" w:lineRule="auto"/>
        <w:ind w:firstLine="709"/>
        <w:jc w:val="both"/>
        <w:rPr>
          <w:rFonts w:ascii="Times New Roman" w:hAnsi="Times New Roman" w:cs="Times New Roman"/>
          <w:sz w:val="24"/>
          <w:szCs w:val="24"/>
          <w:lang w:val="uk-UA"/>
        </w:rPr>
      </w:pPr>
      <w:r w:rsidRPr="00951D13">
        <w:rPr>
          <w:rFonts w:ascii="Times New Roman" w:hAnsi="Times New Roman" w:cs="Times New Roman"/>
          <w:sz w:val="24"/>
          <w:szCs w:val="24"/>
          <w:lang w:val="uk-UA"/>
        </w:rPr>
        <w:t xml:space="preserve">Державна політика щодо місцевого самоврядування також має на меті зміцнення громадського контролю над прийняттям управлінських рішень, включаючи сприяння співробітництву інститутів громадянського суспільства. Практика державного стимулювання співробітництва між територіальними громадами базується на різноманітних механізмах, таких як нормативно-правові, організаційно-адміністративні, інституційні, економічні та </w:t>
      </w:r>
      <w:r w:rsidRPr="00951D13">
        <w:rPr>
          <w:rFonts w:ascii="Times New Roman" w:hAnsi="Times New Roman" w:cs="Times New Roman"/>
          <w:sz w:val="24"/>
          <w:szCs w:val="24"/>
          <w:lang w:val="uk-UA"/>
        </w:rPr>
        <w:lastRenderedPageBreak/>
        <w:t>інформаційні. Кожен з цих механізмів може впливати на громади загалом або на окремі аспекти співробітництва.</w:t>
      </w:r>
    </w:p>
    <w:p w14:paraId="12075AA9" w14:textId="23FCDBBF" w:rsidR="00F4538B" w:rsidRPr="008B1D39" w:rsidRDefault="00F4538B" w:rsidP="00F4538B">
      <w:pPr>
        <w:spacing w:after="0" w:line="276" w:lineRule="auto"/>
        <w:ind w:firstLine="709"/>
        <w:jc w:val="both"/>
        <w:rPr>
          <w:rFonts w:ascii="Times New Roman" w:hAnsi="Times New Roman" w:cs="Times New Roman"/>
          <w:sz w:val="24"/>
          <w:szCs w:val="24"/>
          <w:lang w:val="uk-UA"/>
        </w:rPr>
      </w:pPr>
      <w:r w:rsidRPr="00951D13">
        <w:rPr>
          <w:rFonts w:ascii="Times New Roman" w:hAnsi="Times New Roman" w:cs="Times New Roman"/>
          <w:sz w:val="24"/>
          <w:szCs w:val="24"/>
          <w:lang w:val="uk-UA"/>
        </w:rPr>
        <w:t xml:space="preserve">Формування правових умов </w:t>
      </w:r>
      <w:r w:rsidRPr="008B1D39">
        <w:rPr>
          <w:rFonts w:ascii="Times New Roman" w:hAnsi="Times New Roman" w:cs="Times New Roman"/>
          <w:sz w:val="24"/>
          <w:szCs w:val="24"/>
          <w:lang w:val="uk-UA"/>
        </w:rPr>
        <w:t>для співробітництва між територіальними громадами допомагає збалансувати інтереси держави та суспільства і сприяє впровадженню громадського контролю над управлінськими рішеннями</w:t>
      </w:r>
      <w:r w:rsidR="005A1D53" w:rsidRPr="008B1D39">
        <w:rPr>
          <w:rFonts w:ascii="Times New Roman" w:hAnsi="Times New Roman" w:cs="Times New Roman"/>
          <w:sz w:val="24"/>
          <w:szCs w:val="24"/>
          <w:lang w:val="uk-UA"/>
        </w:rPr>
        <w:t xml:space="preserve"> [</w:t>
      </w:r>
      <w:r w:rsidR="008B1D39" w:rsidRPr="008B1D39">
        <w:rPr>
          <w:rFonts w:ascii="Times New Roman" w:hAnsi="Times New Roman" w:cs="Times New Roman"/>
          <w:sz w:val="24"/>
          <w:szCs w:val="24"/>
          <w:lang w:val="uk-UA"/>
        </w:rPr>
        <w:t>3</w:t>
      </w:r>
      <w:r w:rsidR="005A1D53" w:rsidRPr="008B1D39">
        <w:rPr>
          <w:rFonts w:ascii="Times New Roman" w:hAnsi="Times New Roman" w:cs="Times New Roman"/>
          <w:sz w:val="24"/>
          <w:szCs w:val="24"/>
          <w:lang w:val="uk-UA"/>
        </w:rPr>
        <w:t>]</w:t>
      </w:r>
      <w:r w:rsidR="008B1D39" w:rsidRPr="008B1D39">
        <w:rPr>
          <w:rFonts w:ascii="Times New Roman" w:hAnsi="Times New Roman" w:cs="Times New Roman"/>
          <w:sz w:val="24"/>
          <w:szCs w:val="24"/>
          <w:lang w:val="uk-UA"/>
        </w:rPr>
        <w:t>.</w:t>
      </w:r>
    </w:p>
    <w:p w14:paraId="5BA91013" w14:textId="1DACB35E" w:rsidR="00B51BF5" w:rsidRPr="00AE2EEB" w:rsidRDefault="00B51BF5" w:rsidP="00B51BF5">
      <w:pPr>
        <w:spacing w:after="0" w:line="276" w:lineRule="auto"/>
        <w:ind w:firstLine="709"/>
        <w:jc w:val="both"/>
        <w:rPr>
          <w:rFonts w:ascii="Times New Roman" w:hAnsi="Times New Roman" w:cs="Times New Roman"/>
          <w:sz w:val="24"/>
          <w:szCs w:val="24"/>
          <w:lang w:val="uk-UA"/>
        </w:rPr>
      </w:pPr>
      <w:r w:rsidRPr="00AE2EEB">
        <w:rPr>
          <w:rFonts w:ascii="Times New Roman" w:hAnsi="Times New Roman" w:cs="Times New Roman"/>
          <w:sz w:val="24"/>
          <w:szCs w:val="24"/>
          <w:lang w:val="uk-UA"/>
        </w:rPr>
        <w:t xml:space="preserve">Важливим засобом, яким держава впливає на діяльність громад, є бюджетно-фінансове регулювання. В рамках реформи децентралізації, значна увага приділяється механізмам, що сприяють переходу громад до прямих відносин з Державним бюджетом через добровільне </w:t>
      </w:r>
      <w:r w:rsidR="003B1B96" w:rsidRPr="00AE2EEB">
        <w:rPr>
          <w:rFonts w:ascii="Times New Roman" w:hAnsi="Times New Roman" w:cs="Times New Roman"/>
          <w:sz w:val="24"/>
          <w:szCs w:val="24"/>
          <w:lang w:val="uk-UA"/>
        </w:rPr>
        <w:t>об’єднання</w:t>
      </w:r>
      <w:r w:rsidRPr="00AE2EEB">
        <w:rPr>
          <w:rFonts w:ascii="Times New Roman" w:hAnsi="Times New Roman" w:cs="Times New Roman"/>
          <w:sz w:val="24"/>
          <w:szCs w:val="24"/>
          <w:lang w:val="uk-UA"/>
        </w:rPr>
        <w:t>.</w:t>
      </w:r>
    </w:p>
    <w:p w14:paraId="7EDECD49" w14:textId="77777777" w:rsidR="00B51BF5" w:rsidRPr="00E83F4F" w:rsidRDefault="00B51BF5" w:rsidP="00B51BF5">
      <w:pPr>
        <w:spacing w:after="0" w:line="276" w:lineRule="auto"/>
        <w:ind w:firstLine="709"/>
        <w:jc w:val="both"/>
        <w:rPr>
          <w:rFonts w:ascii="Times New Roman" w:hAnsi="Times New Roman" w:cs="Times New Roman"/>
          <w:sz w:val="24"/>
          <w:szCs w:val="24"/>
          <w:lang w:val="uk-UA"/>
        </w:rPr>
      </w:pPr>
      <w:r w:rsidRPr="00E83F4F">
        <w:rPr>
          <w:rFonts w:ascii="Times New Roman" w:hAnsi="Times New Roman" w:cs="Times New Roman"/>
          <w:sz w:val="24"/>
          <w:szCs w:val="24"/>
          <w:lang w:val="uk-UA"/>
        </w:rPr>
        <w:t>Бюджетно-фінансове регулювання територіальних громад включає в себе ряд важливих аспектів:</w:t>
      </w:r>
    </w:p>
    <w:p w14:paraId="0B27CDF6" w14:textId="4FFCEFF0" w:rsidR="00B51BF5" w:rsidRPr="00E83F4F" w:rsidRDefault="00B51BF5" w:rsidP="00B51BF5">
      <w:pPr>
        <w:spacing w:after="0" w:line="276" w:lineRule="auto"/>
        <w:ind w:firstLine="709"/>
        <w:jc w:val="both"/>
        <w:rPr>
          <w:rFonts w:ascii="Times New Roman" w:hAnsi="Times New Roman" w:cs="Times New Roman"/>
          <w:sz w:val="24"/>
          <w:szCs w:val="24"/>
          <w:lang w:val="uk-UA"/>
        </w:rPr>
      </w:pPr>
      <w:r w:rsidRPr="00E83F4F">
        <w:rPr>
          <w:rFonts w:ascii="Times New Roman" w:hAnsi="Times New Roman" w:cs="Times New Roman"/>
          <w:sz w:val="24"/>
          <w:szCs w:val="24"/>
          <w:lang w:val="uk-UA"/>
        </w:rPr>
        <w:t>1. Наповнення місцевих бюджетів</w:t>
      </w:r>
      <w:r w:rsidR="00E83F4F" w:rsidRPr="00E83F4F">
        <w:rPr>
          <w:rFonts w:ascii="Times New Roman" w:hAnsi="Times New Roman" w:cs="Times New Roman"/>
          <w:sz w:val="24"/>
          <w:szCs w:val="24"/>
          <w:lang w:val="uk-UA"/>
        </w:rPr>
        <w:t>.</w:t>
      </w:r>
      <w:r w:rsidRPr="00E83F4F">
        <w:rPr>
          <w:rFonts w:ascii="Times New Roman" w:hAnsi="Times New Roman" w:cs="Times New Roman"/>
          <w:sz w:val="24"/>
          <w:szCs w:val="24"/>
          <w:lang w:val="uk-UA"/>
        </w:rPr>
        <w:t xml:space="preserve"> Це включає правила стосовно отримання доходів з оподаткування, міжбюджетних трансфертів та інших джерел.</w:t>
      </w:r>
    </w:p>
    <w:p w14:paraId="6FAE8F0F" w14:textId="32FFB5AD" w:rsidR="00B51BF5" w:rsidRPr="00E83F4F" w:rsidRDefault="00B51BF5" w:rsidP="00B51BF5">
      <w:pPr>
        <w:spacing w:after="0" w:line="276" w:lineRule="auto"/>
        <w:ind w:firstLine="709"/>
        <w:jc w:val="both"/>
        <w:rPr>
          <w:rFonts w:ascii="Times New Roman" w:hAnsi="Times New Roman" w:cs="Times New Roman"/>
          <w:sz w:val="24"/>
          <w:szCs w:val="24"/>
          <w:lang w:val="uk-UA"/>
        </w:rPr>
      </w:pPr>
      <w:r w:rsidRPr="00E83F4F">
        <w:rPr>
          <w:rFonts w:ascii="Times New Roman" w:hAnsi="Times New Roman" w:cs="Times New Roman"/>
          <w:sz w:val="24"/>
          <w:szCs w:val="24"/>
          <w:lang w:val="uk-UA"/>
        </w:rPr>
        <w:t>2. Залучення фінансової допомоги</w:t>
      </w:r>
      <w:r w:rsidR="00E83F4F" w:rsidRPr="00E83F4F">
        <w:rPr>
          <w:rFonts w:ascii="Times New Roman" w:hAnsi="Times New Roman" w:cs="Times New Roman"/>
          <w:sz w:val="24"/>
          <w:szCs w:val="24"/>
          <w:lang w:val="uk-UA"/>
        </w:rPr>
        <w:t>.</w:t>
      </w:r>
      <w:r w:rsidRPr="00E83F4F">
        <w:rPr>
          <w:rFonts w:ascii="Times New Roman" w:hAnsi="Times New Roman" w:cs="Times New Roman"/>
          <w:sz w:val="24"/>
          <w:szCs w:val="24"/>
          <w:lang w:val="uk-UA"/>
        </w:rPr>
        <w:t xml:space="preserve"> Громади можуть отримувати фінансову підтримку, включаючи міжнародну допомогу, через різні програми, гранти, конкурси та інші механізми.</w:t>
      </w:r>
    </w:p>
    <w:p w14:paraId="7351E659" w14:textId="2F935E80" w:rsidR="00B51BF5" w:rsidRPr="00E83F4F" w:rsidRDefault="00B51BF5" w:rsidP="00B51BF5">
      <w:pPr>
        <w:spacing w:after="0" w:line="276" w:lineRule="auto"/>
        <w:ind w:firstLine="709"/>
        <w:jc w:val="both"/>
        <w:rPr>
          <w:rFonts w:ascii="Times New Roman" w:hAnsi="Times New Roman" w:cs="Times New Roman"/>
          <w:sz w:val="24"/>
          <w:szCs w:val="24"/>
          <w:lang w:val="uk-UA"/>
        </w:rPr>
      </w:pPr>
      <w:r w:rsidRPr="00E83F4F">
        <w:rPr>
          <w:rFonts w:ascii="Times New Roman" w:hAnsi="Times New Roman" w:cs="Times New Roman"/>
          <w:sz w:val="24"/>
          <w:szCs w:val="24"/>
          <w:lang w:val="uk-UA"/>
        </w:rPr>
        <w:t>3. Фінансування з Державного бюджету та обласного бюджету</w:t>
      </w:r>
      <w:r w:rsidR="00E83F4F" w:rsidRPr="00E83F4F">
        <w:rPr>
          <w:rFonts w:ascii="Times New Roman" w:hAnsi="Times New Roman" w:cs="Times New Roman"/>
          <w:sz w:val="24"/>
          <w:szCs w:val="24"/>
          <w:lang w:val="uk-UA"/>
        </w:rPr>
        <w:t>.</w:t>
      </w:r>
      <w:r w:rsidRPr="00E83F4F">
        <w:rPr>
          <w:rFonts w:ascii="Times New Roman" w:hAnsi="Times New Roman" w:cs="Times New Roman"/>
          <w:sz w:val="24"/>
          <w:szCs w:val="24"/>
          <w:lang w:val="uk-UA"/>
        </w:rPr>
        <w:t xml:space="preserve"> Держава надає фінансову підтримку громадам через різні форми і програми фінансування.</w:t>
      </w:r>
    </w:p>
    <w:p w14:paraId="74A6FAB9" w14:textId="467543DC" w:rsidR="00B51BF5" w:rsidRPr="00002285" w:rsidRDefault="00B51BF5" w:rsidP="00B51BF5">
      <w:pPr>
        <w:spacing w:after="0" w:line="276" w:lineRule="auto"/>
        <w:ind w:firstLine="709"/>
        <w:jc w:val="both"/>
        <w:rPr>
          <w:rFonts w:ascii="Times New Roman" w:hAnsi="Times New Roman" w:cs="Times New Roman"/>
          <w:sz w:val="24"/>
          <w:szCs w:val="24"/>
          <w:lang w:val="uk-UA"/>
        </w:rPr>
      </w:pPr>
      <w:r w:rsidRPr="00FC27BE">
        <w:rPr>
          <w:rFonts w:ascii="Times New Roman" w:hAnsi="Times New Roman" w:cs="Times New Roman"/>
          <w:sz w:val="24"/>
          <w:szCs w:val="24"/>
          <w:lang w:val="uk-UA"/>
        </w:rPr>
        <w:t>4. Фінансування через бюджетні програми Державного фонду регіонального розвитку</w:t>
      </w:r>
      <w:r w:rsidR="00FC27BE" w:rsidRPr="00002285">
        <w:rPr>
          <w:rFonts w:ascii="Times New Roman" w:hAnsi="Times New Roman" w:cs="Times New Roman"/>
          <w:sz w:val="24"/>
          <w:szCs w:val="24"/>
          <w:lang w:val="uk-UA"/>
        </w:rPr>
        <w:t>.</w:t>
      </w:r>
      <w:r w:rsidRPr="00002285">
        <w:rPr>
          <w:rFonts w:ascii="Times New Roman" w:hAnsi="Times New Roman" w:cs="Times New Roman"/>
          <w:sz w:val="24"/>
          <w:szCs w:val="24"/>
          <w:lang w:val="uk-UA"/>
        </w:rPr>
        <w:t xml:space="preserve"> Цей механізм сприяє фінансовій підтримці розвитку регіонів.</w:t>
      </w:r>
    </w:p>
    <w:p w14:paraId="756376DB" w14:textId="77777777" w:rsidR="00C53B6B" w:rsidRPr="00002285" w:rsidRDefault="00C53B6B" w:rsidP="00C53B6B">
      <w:pPr>
        <w:spacing w:after="0" w:line="276" w:lineRule="auto"/>
        <w:ind w:firstLine="709"/>
        <w:jc w:val="both"/>
        <w:rPr>
          <w:rFonts w:ascii="Times New Roman" w:hAnsi="Times New Roman" w:cs="Times New Roman"/>
          <w:sz w:val="24"/>
          <w:szCs w:val="24"/>
          <w:lang w:val="uk-UA"/>
        </w:rPr>
      </w:pPr>
      <w:r w:rsidRPr="00002285">
        <w:rPr>
          <w:rFonts w:ascii="Times New Roman" w:hAnsi="Times New Roman" w:cs="Times New Roman"/>
          <w:sz w:val="24"/>
          <w:szCs w:val="24"/>
          <w:lang w:val="uk-UA"/>
        </w:rPr>
        <w:t>Основними інструментами державної фінансової підтримки для територіальних громад в Україні є наступні:</w:t>
      </w:r>
    </w:p>
    <w:p w14:paraId="6730A9DE" w14:textId="467A5F57" w:rsidR="00C53B6B" w:rsidRPr="00002285" w:rsidRDefault="00692C26" w:rsidP="00C53B6B">
      <w:pPr>
        <w:spacing w:after="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B1B96">
        <w:rPr>
          <w:rFonts w:ascii="Times New Roman" w:hAnsi="Times New Roman" w:cs="Times New Roman"/>
          <w:sz w:val="24"/>
          <w:szCs w:val="24"/>
          <w:lang w:val="uk-UA"/>
        </w:rPr>
        <w:t>с</w:t>
      </w:r>
      <w:r w:rsidR="00C53B6B" w:rsidRPr="00002285">
        <w:rPr>
          <w:rFonts w:ascii="Times New Roman" w:hAnsi="Times New Roman" w:cs="Times New Roman"/>
          <w:sz w:val="24"/>
          <w:szCs w:val="24"/>
          <w:lang w:val="uk-UA"/>
        </w:rPr>
        <w:t>убвенції з Державного бюджету місцевим громадам</w:t>
      </w:r>
      <w:r w:rsidR="006403F5" w:rsidRPr="00002285">
        <w:rPr>
          <w:rFonts w:ascii="Times New Roman" w:hAnsi="Times New Roman" w:cs="Times New Roman"/>
          <w:sz w:val="24"/>
          <w:szCs w:val="24"/>
          <w:lang w:val="uk-UA"/>
        </w:rPr>
        <w:t>.</w:t>
      </w:r>
      <w:r w:rsidR="00C53B6B" w:rsidRPr="00002285">
        <w:rPr>
          <w:rFonts w:ascii="Times New Roman" w:hAnsi="Times New Roman" w:cs="Times New Roman"/>
          <w:sz w:val="24"/>
          <w:szCs w:val="24"/>
          <w:lang w:val="uk-UA"/>
        </w:rPr>
        <w:t xml:space="preserve"> Ці кошти передаються з Державного бюджету на регулярній основі і призначені для фінансування різних потреб місцевих громад, таких як освіта, медицина, будівництво та ремонт доріг тощо</w:t>
      </w:r>
      <w:r w:rsidR="003B1B96">
        <w:rPr>
          <w:rFonts w:ascii="Times New Roman" w:hAnsi="Times New Roman" w:cs="Times New Roman"/>
          <w:sz w:val="24"/>
          <w:szCs w:val="24"/>
          <w:lang w:val="uk-UA"/>
        </w:rPr>
        <w:t>;</w:t>
      </w:r>
    </w:p>
    <w:p w14:paraId="61198CDC" w14:textId="1DD917A3" w:rsidR="00C53B6B" w:rsidRPr="00002285" w:rsidRDefault="00692C26" w:rsidP="00C53B6B">
      <w:pPr>
        <w:spacing w:after="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3B1B96">
        <w:rPr>
          <w:rFonts w:ascii="Times New Roman" w:hAnsi="Times New Roman" w:cs="Times New Roman"/>
          <w:sz w:val="24"/>
          <w:szCs w:val="24"/>
          <w:lang w:val="uk-UA"/>
        </w:rPr>
        <w:t>р</w:t>
      </w:r>
      <w:r w:rsidR="00C53B6B" w:rsidRPr="00002285">
        <w:rPr>
          <w:rFonts w:ascii="Times New Roman" w:hAnsi="Times New Roman" w:cs="Times New Roman"/>
          <w:sz w:val="24"/>
          <w:szCs w:val="24"/>
          <w:lang w:val="uk-UA"/>
        </w:rPr>
        <w:t>еверсні дотації</w:t>
      </w:r>
      <w:r w:rsidR="006403F5" w:rsidRPr="00002285">
        <w:rPr>
          <w:rFonts w:ascii="Times New Roman" w:hAnsi="Times New Roman" w:cs="Times New Roman"/>
          <w:sz w:val="24"/>
          <w:szCs w:val="24"/>
          <w:lang w:val="uk-UA"/>
        </w:rPr>
        <w:t>.</w:t>
      </w:r>
      <w:r w:rsidR="00C53B6B" w:rsidRPr="00002285">
        <w:rPr>
          <w:rFonts w:ascii="Times New Roman" w:hAnsi="Times New Roman" w:cs="Times New Roman"/>
          <w:sz w:val="24"/>
          <w:szCs w:val="24"/>
          <w:lang w:val="uk-UA"/>
        </w:rPr>
        <w:t xml:space="preserve"> Це механізм, за яким місцеві бюджети передають частину своїх коштів у Державний бюджет. Ця сума потім повертається у вигляді дотацій на підтримку фінансово менш забезпечених громад</w:t>
      </w:r>
      <w:r w:rsidR="00944AF8">
        <w:rPr>
          <w:rFonts w:ascii="Times New Roman" w:hAnsi="Times New Roman" w:cs="Times New Roman"/>
          <w:sz w:val="24"/>
          <w:szCs w:val="24"/>
          <w:lang w:val="uk-UA"/>
        </w:rPr>
        <w:t>;</w:t>
      </w:r>
    </w:p>
    <w:p w14:paraId="55EF3B9F" w14:textId="5ACED015" w:rsidR="00C53B6B" w:rsidRPr="00002285" w:rsidRDefault="00692C26" w:rsidP="00C53B6B">
      <w:pPr>
        <w:spacing w:after="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944AF8">
        <w:rPr>
          <w:rFonts w:ascii="Times New Roman" w:hAnsi="Times New Roman" w:cs="Times New Roman"/>
          <w:sz w:val="24"/>
          <w:szCs w:val="24"/>
          <w:lang w:val="uk-UA"/>
        </w:rPr>
        <w:t>с</w:t>
      </w:r>
      <w:r w:rsidR="00C53B6B" w:rsidRPr="00002285">
        <w:rPr>
          <w:rFonts w:ascii="Times New Roman" w:hAnsi="Times New Roman" w:cs="Times New Roman"/>
          <w:sz w:val="24"/>
          <w:szCs w:val="24"/>
          <w:lang w:val="uk-UA"/>
        </w:rPr>
        <w:t>убвенції з місцевих бюджетів до Державного бюджету</w:t>
      </w:r>
      <w:r w:rsidR="006403F5" w:rsidRPr="00002285">
        <w:rPr>
          <w:rFonts w:ascii="Times New Roman" w:hAnsi="Times New Roman" w:cs="Times New Roman"/>
          <w:sz w:val="24"/>
          <w:szCs w:val="24"/>
          <w:lang w:val="uk-UA"/>
        </w:rPr>
        <w:t>.</w:t>
      </w:r>
      <w:r w:rsidR="00C53B6B" w:rsidRPr="00002285">
        <w:rPr>
          <w:rFonts w:ascii="Times New Roman" w:hAnsi="Times New Roman" w:cs="Times New Roman"/>
          <w:sz w:val="24"/>
          <w:szCs w:val="24"/>
          <w:lang w:val="uk-UA"/>
        </w:rPr>
        <w:t xml:space="preserve"> Деякі місцеві громади можуть виділяти кошти у Державний бюджет, і ці кошти використовуються для спільних проектів або інших цілей на загальнодержавному рівні</w:t>
      </w:r>
      <w:r w:rsidR="00944AF8">
        <w:rPr>
          <w:rFonts w:ascii="Times New Roman" w:hAnsi="Times New Roman" w:cs="Times New Roman"/>
          <w:sz w:val="24"/>
          <w:szCs w:val="24"/>
          <w:lang w:val="uk-UA"/>
        </w:rPr>
        <w:t>;</w:t>
      </w:r>
    </w:p>
    <w:p w14:paraId="15217B58" w14:textId="7B9461F2" w:rsidR="00002285" w:rsidRPr="00B969A7" w:rsidRDefault="00692C26" w:rsidP="00002285">
      <w:pPr>
        <w:spacing w:after="0" w:line="276"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944AF8">
        <w:rPr>
          <w:rFonts w:ascii="Times New Roman" w:hAnsi="Times New Roman" w:cs="Times New Roman"/>
          <w:sz w:val="24"/>
          <w:szCs w:val="24"/>
          <w:lang w:val="uk-UA"/>
        </w:rPr>
        <w:t>с</w:t>
      </w:r>
      <w:r w:rsidR="00C53B6B" w:rsidRPr="00002285">
        <w:rPr>
          <w:rFonts w:ascii="Times New Roman" w:hAnsi="Times New Roman" w:cs="Times New Roman"/>
          <w:sz w:val="24"/>
          <w:szCs w:val="24"/>
          <w:lang w:val="uk-UA"/>
        </w:rPr>
        <w:t>пеціальні субвенції для конкретних сфер</w:t>
      </w:r>
      <w:r w:rsidR="00472FD2">
        <w:rPr>
          <w:rFonts w:ascii="Times New Roman" w:hAnsi="Times New Roman" w:cs="Times New Roman"/>
          <w:sz w:val="24"/>
          <w:szCs w:val="24"/>
          <w:lang w:val="uk-UA"/>
        </w:rPr>
        <w:t>.</w:t>
      </w:r>
      <w:r w:rsidR="00C53B6B" w:rsidRPr="00002285">
        <w:rPr>
          <w:rFonts w:ascii="Times New Roman" w:hAnsi="Times New Roman" w:cs="Times New Roman"/>
          <w:sz w:val="24"/>
          <w:szCs w:val="24"/>
          <w:lang w:val="uk-UA"/>
        </w:rPr>
        <w:t xml:space="preserve"> Окрім загальних субвенцій, існують спеціальні субвенції, спрямовані на розвиток певних сфер, таких як освіта, медицина, будівництво </w:t>
      </w:r>
      <w:r w:rsidR="00C53B6B" w:rsidRPr="00B969A7">
        <w:rPr>
          <w:rFonts w:ascii="Times New Roman" w:hAnsi="Times New Roman" w:cs="Times New Roman"/>
          <w:sz w:val="24"/>
          <w:szCs w:val="24"/>
          <w:lang w:val="uk-UA"/>
        </w:rPr>
        <w:t>інфраструктури тощо.</w:t>
      </w:r>
      <w:r w:rsidR="00002285" w:rsidRPr="00B969A7">
        <w:rPr>
          <w:rFonts w:ascii="Times New Roman" w:hAnsi="Times New Roman" w:cs="Times New Roman"/>
          <w:sz w:val="24"/>
          <w:szCs w:val="24"/>
          <w:lang w:val="uk-UA"/>
        </w:rPr>
        <w:t xml:space="preserve"> </w:t>
      </w:r>
      <w:r w:rsidR="00194C3A">
        <w:rPr>
          <w:rFonts w:ascii="Times New Roman" w:hAnsi="Times New Roman" w:cs="Times New Roman"/>
          <w:sz w:val="24"/>
          <w:szCs w:val="24"/>
          <w:lang w:val="uk-UA"/>
        </w:rPr>
        <w:t>Б</w:t>
      </w:r>
      <w:r w:rsidR="00194C3A" w:rsidRPr="00B969A7">
        <w:rPr>
          <w:rFonts w:ascii="Times New Roman" w:hAnsi="Times New Roman" w:cs="Times New Roman"/>
          <w:sz w:val="24"/>
          <w:szCs w:val="24"/>
          <w:lang w:val="uk-UA"/>
        </w:rPr>
        <w:t>азова і додаткова дотації (регіональна статистика щодо обсягів субвенцій і дотацій – на сайті «</w:t>
      </w:r>
      <w:proofErr w:type="spellStart"/>
      <w:r w:rsidR="00194C3A" w:rsidRPr="00B969A7">
        <w:rPr>
          <w:rFonts w:ascii="Times New Roman" w:hAnsi="Times New Roman" w:cs="Times New Roman"/>
          <w:sz w:val="24"/>
          <w:szCs w:val="24"/>
          <w:lang w:val="uk-UA"/>
        </w:rPr>
        <w:t>Оpen</w:t>
      </w:r>
      <w:proofErr w:type="spellEnd"/>
      <w:r w:rsidR="00194C3A" w:rsidRPr="00B969A7">
        <w:rPr>
          <w:rFonts w:ascii="Times New Roman" w:hAnsi="Times New Roman" w:cs="Times New Roman"/>
          <w:sz w:val="24"/>
          <w:szCs w:val="24"/>
          <w:lang w:val="uk-UA"/>
        </w:rPr>
        <w:t xml:space="preserve"> </w:t>
      </w:r>
      <w:proofErr w:type="spellStart"/>
      <w:r w:rsidR="00194C3A" w:rsidRPr="00B969A7">
        <w:rPr>
          <w:rFonts w:ascii="Times New Roman" w:hAnsi="Times New Roman" w:cs="Times New Roman"/>
          <w:sz w:val="24"/>
          <w:szCs w:val="24"/>
          <w:lang w:val="uk-UA"/>
        </w:rPr>
        <w:t>budget</w:t>
      </w:r>
      <w:proofErr w:type="spellEnd"/>
      <w:r w:rsidR="00194C3A" w:rsidRPr="00B969A7">
        <w:rPr>
          <w:rFonts w:ascii="Times New Roman" w:hAnsi="Times New Roman" w:cs="Times New Roman"/>
          <w:sz w:val="24"/>
          <w:szCs w:val="24"/>
          <w:lang w:val="uk-UA"/>
        </w:rPr>
        <w:t>» та ресурсах U-LEAD) [4].</w:t>
      </w:r>
    </w:p>
    <w:p w14:paraId="76D89FCE" w14:textId="4C13D671" w:rsidR="003908A8" w:rsidRPr="00C82E2F" w:rsidRDefault="003908A8" w:rsidP="003908A8">
      <w:pPr>
        <w:spacing w:after="0" w:line="276" w:lineRule="auto"/>
        <w:ind w:firstLine="709"/>
        <w:jc w:val="both"/>
        <w:rPr>
          <w:rFonts w:ascii="Times New Roman" w:hAnsi="Times New Roman" w:cs="Times New Roman"/>
          <w:sz w:val="24"/>
          <w:szCs w:val="24"/>
          <w:lang w:val="uk-UA"/>
        </w:rPr>
      </w:pPr>
      <w:r w:rsidRPr="00C82E2F">
        <w:rPr>
          <w:rFonts w:ascii="Times New Roman" w:hAnsi="Times New Roman" w:cs="Times New Roman"/>
          <w:sz w:val="24"/>
          <w:szCs w:val="24"/>
          <w:lang w:val="uk-UA"/>
        </w:rPr>
        <w:t xml:space="preserve">Ефективним  бюджетно-фінансовим  регулятором  є  обласні  програми підтримки  співробітництва  територіальних  громад.  Реалізація  програм передбачає конкурс на </w:t>
      </w:r>
      <w:r w:rsidR="008D629C" w:rsidRPr="00C82E2F">
        <w:rPr>
          <w:rFonts w:ascii="Times New Roman" w:hAnsi="Times New Roman" w:cs="Times New Roman"/>
          <w:sz w:val="24"/>
          <w:szCs w:val="24"/>
          <w:lang w:val="uk-UA"/>
        </w:rPr>
        <w:t>проекти</w:t>
      </w:r>
      <w:r w:rsidRPr="00C82E2F">
        <w:rPr>
          <w:rFonts w:ascii="Times New Roman" w:hAnsi="Times New Roman" w:cs="Times New Roman"/>
          <w:sz w:val="24"/>
          <w:szCs w:val="24"/>
          <w:lang w:val="uk-UA"/>
        </w:rPr>
        <w:t xml:space="preserve"> громад, які уклали </w:t>
      </w:r>
      <w:r w:rsidRPr="00C336F7">
        <w:rPr>
          <w:rFonts w:ascii="Times New Roman" w:hAnsi="Times New Roman" w:cs="Times New Roman"/>
          <w:sz w:val="24"/>
          <w:szCs w:val="24"/>
          <w:lang w:val="uk-UA"/>
        </w:rPr>
        <w:t>договір про співробітництво (приклад  Львівської  області  –Комплексн</w:t>
      </w:r>
      <w:r w:rsidR="003A0C22">
        <w:rPr>
          <w:rFonts w:ascii="Times New Roman" w:hAnsi="Times New Roman" w:cs="Times New Roman"/>
          <w:sz w:val="24"/>
          <w:szCs w:val="24"/>
          <w:lang w:val="uk-UA"/>
        </w:rPr>
        <w:t>а</w:t>
      </w:r>
      <w:r w:rsidRPr="00C336F7">
        <w:rPr>
          <w:rFonts w:ascii="Times New Roman" w:hAnsi="Times New Roman" w:cs="Times New Roman"/>
          <w:sz w:val="24"/>
          <w:szCs w:val="24"/>
          <w:lang w:val="uk-UA"/>
        </w:rPr>
        <w:t xml:space="preserve"> програм</w:t>
      </w:r>
      <w:r w:rsidR="003A0C22">
        <w:rPr>
          <w:rFonts w:ascii="Times New Roman" w:hAnsi="Times New Roman" w:cs="Times New Roman"/>
          <w:sz w:val="24"/>
          <w:szCs w:val="24"/>
          <w:lang w:val="uk-UA"/>
        </w:rPr>
        <w:t>а</w:t>
      </w:r>
      <w:r w:rsidRPr="00C336F7">
        <w:rPr>
          <w:rFonts w:ascii="Times New Roman" w:hAnsi="Times New Roman" w:cs="Times New Roman"/>
          <w:sz w:val="24"/>
          <w:szCs w:val="24"/>
          <w:lang w:val="uk-UA"/>
        </w:rPr>
        <w:t xml:space="preserve"> регіонального розвитку Львівщини на 2021-2025 роки</w:t>
      </w:r>
      <w:r w:rsidR="009E7FCE">
        <w:rPr>
          <w:rFonts w:ascii="Times New Roman" w:hAnsi="Times New Roman" w:cs="Times New Roman"/>
          <w:sz w:val="24"/>
          <w:szCs w:val="24"/>
          <w:lang w:val="uk-UA"/>
        </w:rPr>
        <w:t>)</w:t>
      </w:r>
      <w:r w:rsidRPr="00C336F7">
        <w:rPr>
          <w:rFonts w:ascii="Times New Roman" w:hAnsi="Times New Roman" w:cs="Times New Roman"/>
          <w:sz w:val="24"/>
          <w:szCs w:val="24"/>
          <w:lang w:val="uk-UA"/>
        </w:rPr>
        <w:t xml:space="preserve"> [</w:t>
      </w:r>
      <w:r w:rsidR="00C336F7" w:rsidRPr="00C336F7">
        <w:rPr>
          <w:rFonts w:ascii="Times New Roman" w:hAnsi="Times New Roman" w:cs="Times New Roman"/>
          <w:sz w:val="24"/>
          <w:szCs w:val="24"/>
          <w:lang w:val="uk-UA"/>
        </w:rPr>
        <w:t>5</w:t>
      </w:r>
      <w:r w:rsidRPr="00C336F7">
        <w:rPr>
          <w:rFonts w:ascii="Times New Roman" w:hAnsi="Times New Roman" w:cs="Times New Roman"/>
          <w:sz w:val="24"/>
          <w:szCs w:val="24"/>
          <w:lang w:val="uk-UA"/>
        </w:rPr>
        <w:t>].</w:t>
      </w:r>
      <w:r w:rsidRPr="00C82E2F">
        <w:rPr>
          <w:rFonts w:ascii="Times New Roman" w:hAnsi="Times New Roman" w:cs="Times New Roman"/>
          <w:sz w:val="24"/>
          <w:szCs w:val="24"/>
          <w:lang w:val="uk-UA"/>
        </w:rPr>
        <w:t xml:space="preserve"> </w:t>
      </w:r>
    </w:p>
    <w:p w14:paraId="54E9FA95" w14:textId="1B398560" w:rsidR="00CB45CE" w:rsidRPr="00B17B39" w:rsidRDefault="00CB45CE" w:rsidP="003908A8">
      <w:pPr>
        <w:spacing w:after="0" w:line="276" w:lineRule="auto"/>
        <w:ind w:firstLine="709"/>
        <w:jc w:val="both"/>
        <w:rPr>
          <w:rFonts w:ascii="Times New Roman" w:hAnsi="Times New Roman" w:cs="Times New Roman"/>
          <w:sz w:val="24"/>
          <w:szCs w:val="24"/>
          <w:lang w:val="uk-UA"/>
        </w:rPr>
      </w:pPr>
      <w:r w:rsidRPr="00CB45CE">
        <w:rPr>
          <w:rFonts w:ascii="Times New Roman" w:hAnsi="Times New Roman" w:cs="Times New Roman"/>
          <w:sz w:val="24"/>
          <w:szCs w:val="24"/>
          <w:lang w:val="uk-UA"/>
        </w:rPr>
        <w:t>Система оподаткування та перелік місцевих податків становлять ключовий економічний інструмент і їх регулювання централізовано. У Об'єднаних територіальних громад</w:t>
      </w:r>
      <w:r w:rsidR="00F229F1">
        <w:rPr>
          <w:rFonts w:ascii="Times New Roman" w:hAnsi="Times New Roman" w:cs="Times New Roman"/>
          <w:sz w:val="24"/>
          <w:szCs w:val="24"/>
          <w:lang w:val="uk-UA"/>
        </w:rPr>
        <w:t>ах</w:t>
      </w:r>
      <w:r w:rsidRPr="00CB45CE">
        <w:rPr>
          <w:rFonts w:ascii="Times New Roman" w:hAnsi="Times New Roman" w:cs="Times New Roman"/>
          <w:sz w:val="24"/>
          <w:szCs w:val="24"/>
          <w:lang w:val="uk-UA"/>
        </w:rPr>
        <w:t xml:space="preserve"> основним джерелом надходжень є податок на доходи фізичних осіб-підприємців (ПДФО). </w:t>
      </w:r>
      <w:r w:rsidR="00F229F1">
        <w:rPr>
          <w:rFonts w:ascii="Times New Roman" w:hAnsi="Times New Roman" w:cs="Times New Roman"/>
          <w:sz w:val="24"/>
          <w:szCs w:val="24"/>
          <w:lang w:val="uk-UA"/>
        </w:rPr>
        <w:t>П</w:t>
      </w:r>
      <w:r w:rsidRPr="00CB45CE">
        <w:rPr>
          <w:rFonts w:ascii="Times New Roman" w:hAnsi="Times New Roman" w:cs="Times New Roman"/>
          <w:sz w:val="24"/>
          <w:szCs w:val="24"/>
          <w:lang w:val="uk-UA"/>
        </w:rPr>
        <w:t xml:space="preserve">роблемою залишається ситуація, коли місце юридичної реєстрації підприємства не збігається з місцем його </w:t>
      </w:r>
      <w:r w:rsidRPr="00B17B39">
        <w:rPr>
          <w:rFonts w:ascii="Times New Roman" w:hAnsi="Times New Roman" w:cs="Times New Roman"/>
          <w:sz w:val="24"/>
          <w:szCs w:val="24"/>
          <w:lang w:val="uk-UA"/>
        </w:rPr>
        <w:t>фактичного господарювання.</w:t>
      </w:r>
    </w:p>
    <w:p w14:paraId="3A098AB6" w14:textId="306C7166" w:rsidR="00A33939" w:rsidRPr="004A768A" w:rsidRDefault="00A33939" w:rsidP="003908A8">
      <w:pPr>
        <w:spacing w:after="0" w:line="276" w:lineRule="auto"/>
        <w:ind w:firstLine="709"/>
        <w:jc w:val="both"/>
        <w:rPr>
          <w:rFonts w:ascii="Times New Roman" w:hAnsi="Times New Roman" w:cs="Times New Roman"/>
          <w:sz w:val="24"/>
          <w:szCs w:val="24"/>
          <w:lang w:val="uk-UA"/>
        </w:rPr>
      </w:pPr>
      <w:r w:rsidRPr="00A33939">
        <w:rPr>
          <w:rFonts w:ascii="Times New Roman" w:hAnsi="Times New Roman" w:cs="Times New Roman"/>
          <w:sz w:val="24"/>
          <w:szCs w:val="24"/>
          <w:lang w:val="uk-UA"/>
        </w:rPr>
        <w:t xml:space="preserve">З розвитком інформаційних технологій та цифровою трансформацією управлінських процесів в сфері державного управління стає очевидною роль інформаційних механізмів у підтримці співробітництва між громадами. Зокрема, </w:t>
      </w:r>
      <w:proofErr w:type="spellStart"/>
      <w:r w:rsidRPr="00A33939">
        <w:rPr>
          <w:rFonts w:ascii="Times New Roman" w:hAnsi="Times New Roman" w:cs="Times New Roman"/>
          <w:sz w:val="24"/>
          <w:szCs w:val="24"/>
          <w:lang w:val="uk-UA"/>
        </w:rPr>
        <w:t>web</w:t>
      </w:r>
      <w:proofErr w:type="spellEnd"/>
      <w:r w:rsidRPr="00A33939">
        <w:rPr>
          <w:rFonts w:ascii="Times New Roman" w:hAnsi="Times New Roman" w:cs="Times New Roman"/>
          <w:sz w:val="24"/>
          <w:szCs w:val="24"/>
          <w:lang w:val="uk-UA"/>
        </w:rPr>
        <w:t xml:space="preserve">-ресурси у формі </w:t>
      </w:r>
      <w:r w:rsidRPr="004A768A">
        <w:rPr>
          <w:rFonts w:ascii="Times New Roman" w:hAnsi="Times New Roman" w:cs="Times New Roman"/>
          <w:sz w:val="24"/>
          <w:szCs w:val="24"/>
          <w:lang w:val="uk-UA"/>
        </w:rPr>
        <w:t>спеціальних веб-</w:t>
      </w:r>
      <w:r w:rsidRPr="004A768A">
        <w:rPr>
          <w:rFonts w:ascii="Times New Roman" w:hAnsi="Times New Roman" w:cs="Times New Roman"/>
          <w:sz w:val="24"/>
          <w:szCs w:val="24"/>
          <w:lang w:val="uk-UA"/>
        </w:rPr>
        <w:lastRenderedPageBreak/>
        <w:t>сайтів, порталів, комунікаційних платформ, соціальних мереж та чат-ботів виконують функції не лише поширення інформації, але</w:t>
      </w:r>
      <w:r w:rsidR="002C2BD7">
        <w:rPr>
          <w:rFonts w:ascii="Times New Roman" w:hAnsi="Times New Roman" w:cs="Times New Roman"/>
          <w:sz w:val="24"/>
          <w:szCs w:val="24"/>
          <w:lang w:val="uk-UA"/>
        </w:rPr>
        <w:t xml:space="preserve"> й</w:t>
      </w:r>
      <w:r w:rsidRPr="004A768A">
        <w:rPr>
          <w:rFonts w:ascii="Times New Roman" w:hAnsi="Times New Roman" w:cs="Times New Roman"/>
          <w:sz w:val="24"/>
          <w:szCs w:val="24"/>
          <w:lang w:val="uk-UA"/>
        </w:rPr>
        <w:t xml:space="preserve"> налагодж</w:t>
      </w:r>
      <w:r w:rsidR="002C2BD7">
        <w:rPr>
          <w:rFonts w:ascii="Times New Roman" w:hAnsi="Times New Roman" w:cs="Times New Roman"/>
          <w:sz w:val="24"/>
          <w:szCs w:val="24"/>
          <w:lang w:val="uk-UA"/>
        </w:rPr>
        <w:t>енню</w:t>
      </w:r>
      <w:r w:rsidRPr="004A768A">
        <w:rPr>
          <w:rFonts w:ascii="Times New Roman" w:hAnsi="Times New Roman" w:cs="Times New Roman"/>
          <w:sz w:val="24"/>
          <w:szCs w:val="24"/>
          <w:lang w:val="uk-UA"/>
        </w:rPr>
        <w:t xml:space="preserve"> взаємозв'язку та взаємодії між державними структурами і громадами.</w:t>
      </w:r>
    </w:p>
    <w:p w14:paraId="3C6202EF" w14:textId="3F38352C" w:rsidR="0018589C" w:rsidRPr="00E56DC3" w:rsidRDefault="003908A8" w:rsidP="003908A8">
      <w:pPr>
        <w:spacing w:after="0" w:line="276" w:lineRule="auto"/>
        <w:ind w:firstLine="709"/>
        <w:jc w:val="both"/>
        <w:rPr>
          <w:rFonts w:ascii="Times New Roman" w:hAnsi="Times New Roman" w:cs="Times New Roman"/>
          <w:sz w:val="24"/>
          <w:szCs w:val="24"/>
          <w:lang w:val="uk-UA"/>
        </w:rPr>
      </w:pPr>
      <w:r w:rsidRPr="00E56DC3">
        <w:rPr>
          <w:rFonts w:ascii="Times New Roman" w:hAnsi="Times New Roman" w:cs="Times New Roman"/>
          <w:sz w:val="24"/>
          <w:szCs w:val="24"/>
          <w:lang w:val="uk-UA"/>
        </w:rPr>
        <w:t>Функціонує низка інформаційних платформ щодо різних можливостей діяльності  громад,  у  тому  числі  їх  співробітництва.  Для  прикладу,  це інформаційно-довідковий портал органів місцевого самоврядування України «GROMADA.INFO» [</w:t>
      </w:r>
      <w:r w:rsidR="004A768A" w:rsidRPr="00E56DC3">
        <w:rPr>
          <w:rFonts w:ascii="Times New Roman" w:hAnsi="Times New Roman" w:cs="Times New Roman"/>
          <w:sz w:val="24"/>
          <w:szCs w:val="24"/>
          <w:lang w:val="uk-UA"/>
        </w:rPr>
        <w:t>6</w:t>
      </w:r>
      <w:r w:rsidRPr="00E56DC3">
        <w:rPr>
          <w:rFonts w:ascii="Times New Roman" w:hAnsi="Times New Roman" w:cs="Times New Roman"/>
          <w:sz w:val="24"/>
          <w:szCs w:val="24"/>
          <w:lang w:val="uk-UA"/>
        </w:rPr>
        <w:t xml:space="preserve">]. </w:t>
      </w:r>
    </w:p>
    <w:p w14:paraId="7F63122A" w14:textId="0C810737" w:rsidR="00760066" w:rsidRPr="00300EF4" w:rsidRDefault="003908A8" w:rsidP="00760066">
      <w:pPr>
        <w:spacing w:after="0" w:line="276" w:lineRule="auto"/>
        <w:ind w:firstLine="709"/>
        <w:jc w:val="both"/>
        <w:rPr>
          <w:rFonts w:ascii="Times New Roman" w:hAnsi="Times New Roman" w:cs="Times New Roman"/>
          <w:sz w:val="24"/>
          <w:szCs w:val="24"/>
          <w:lang w:val="uk-UA"/>
        </w:rPr>
      </w:pPr>
      <w:r w:rsidRPr="00E56DC3">
        <w:rPr>
          <w:rFonts w:ascii="Times New Roman" w:hAnsi="Times New Roman" w:cs="Times New Roman"/>
          <w:sz w:val="24"/>
          <w:szCs w:val="24"/>
          <w:lang w:val="uk-UA"/>
        </w:rPr>
        <w:t xml:space="preserve">У  рамках  реалізації  інформаційних  механізмів важливими є заходи інформаційної підтримки громад через навчальні заходи, зокрема тренінги для голів територіальних громад. Глобалізація  та  євроінтеграція  розширюють можливості  розвитку  ресурсного  потенціалу  громади  через  доступ  до міжнародних  програм,  грантів,  конкурсів.  </w:t>
      </w:r>
      <w:r w:rsidR="00760066">
        <w:rPr>
          <w:rFonts w:ascii="Times New Roman" w:hAnsi="Times New Roman" w:cs="Times New Roman"/>
          <w:sz w:val="24"/>
          <w:szCs w:val="24"/>
          <w:lang w:val="uk-UA"/>
        </w:rPr>
        <w:t xml:space="preserve"> </w:t>
      </w:r>
      <w:r w:rsidR="00760066" w:rsidRPr="00300EF4">
        <w:rPr>
          <w:rFonts w:ascii="Times New Roman" w:hAnsi="Times New Roman" w:cs="Times New Roman"/>
          <w:sz w:val="24"/>
          <w:szCs w:val="24"/>
          <w:lang w:val="uk-UA"/>
        </w:rPr>
        <w:t>Наближаючи міжнародну підтримку до цього процесу, активно проводиться інформаційна робота з громадами, що сприяє їхньому більшому розумінню можливостей співробітництва.</w:t>
      </w:r>
    </w:p>
    <w:p w14:paraId="1FFCEFE2" w14:textId="77777777" w:rsidR="006B15B2" w:rsidRDefault="006B15B2" w:rsidP="00CC3C39">
      <w:pPr>
        <w:spacing w:after="0" w:line="276" w:lineRule="auto"/>
        <w:ind w:firstLine="709"/>
        <w:jc w:val="both"/>
        <w:rPr>
          <w:rFonts w:ascii="Times New Roman" w:hAnsi="Times New Roman" w:cs="Times New Roman"/>
          <w:sz w:val="24"/>
          <w:szCs w:val="24"/>
          <w:lang w:val="uk-UA"/>
        </w:rPr>
      </w:pPr>
      <w:r w:rsidRPr="006B15B2">
        <w:rPr>
          <w:rFonts w:ascii="Times New Roman" w:hAnsi="Times New Roman" w:cs="Times New Roman"/>
          <w:sz w:val="24"/>
          <w:szCs w:val="24"/>
          <w:lang w:val="uk-UA"/>
        </w:rPr>
        <w:t>Процес співробітництва між територіальними громадами, який є однією з форм господарського та правового управління місцевими територіями, зосереджується на виконанні суспільних потреб. Цей процес може бути налагоджений на загальних принципах управління і включати такі етапи: стимулювання та мотивація, організація, планування і контроль здійснення дій відповідно до форми співробітництва, яка вибрана.</w:t>
      </w:r>
    </w:p>
    <w:p w14:paraId="3E81E55D" w14:textId="3770FB9E" w:rsidR="00D2665C" w:rsidRPr="00D2665C" w:rsidRDefault="00D2665C" w:rsidP="00372316">
      <w:pPr>
        <w:spacing w:after="0" w:line="276" w:lineRule="auto"/>
        <w:ind w:firstLine="720"/>
        <w:jc w:val="both"/>
        <w:rPr>
          <w:rFonts w:ascii="Times New Roman" w:hAnsi="Times New Roman" w:cs="Times New Roman"/>
          <w:sz w:val="24"/>
          <w:szCs w:val="24"/>
          <w:lang w:val="uk-UA"/>
        </w:rPr>
      </w:pPr>
      <w:r w:rsidRPr="00D2665C">
        <w:rPr>
          <w:rFonts w:ascii="Times New Roman" w:hAnsi="Times New Roman" w:cs="Times New Roman"/>
          <w:sz w:val="24"/>
          <w:szCs w:val="24"/>
          <w:lang w:val="uk-UA"/>
        </w:rPr>
        <w:t>В Україні, де політичні партії мають значний вплив на можливості громад, держава є ключовим регулятором для забезпечення балансу між децентралізацією та централізацією влади.</w:t>
      </w:r>
      <w:r w:rsidR="00E45E42">
        <w:rPr>
          <w:rFonts w:ascii="Times New Roman" w:hAnsi="Times New Roman" w:cs="Times New Roman"/>
          <w:sz w:val="24"/>
          <w:szCs w:val="24"/>
          <w:lang w:val="uk-UA"/>
        </w:rPr>
        <w:t xml:space="preserve"> Д</w:t>
      </w:r>
      <w:r w:rsidRPr="00D2665C">
        <w:rPr>
          <w:rFonts w:ascii="Times New Roman" w:hAnsi="Times New Roman" w:cs="Times New Roman"/>
          <w:sz w:val="24"/>
          <w:szCs w:val="24"/>
          <w:lang w:val="uk-UA"/>
        </w:rPr>
        <w:t>ержава використовує різні механізми стимулювання співробітництва між громадами, включаючи фінансову підтримку через субвенції і дотації, організаційно-адміністративні регулятори та інші інструменти. Фінансова децентралізація, зокрема, грає важливу роль у зміцненні фінансової самостійності та ресурсних можливостей громад.</w:t>
      </w:r>
    </w:p>
    <w:p w14:paraId="51C25EBC" w14:textId="1874BED4" w:rsidR="00D2665C" w:rsidRDefault="00E45E42" w:rsidP="00372316">
      <w:pPr>
        <w:spacing w:after="0" w:line="276" w:lineRule="auto"/>
        <w:ind w:firstLine="720"/>
        <w:jc w:val="both"/>
        <w:rPr>
          <w:rFonts w:ascii="Times New Roman" w:hAnsi="Times New Roman" w:cs="Times New Roman"/>
          <w:sz w:val="24"/>
          <w:szCs w:val="24"/>
          <w:lang w:val="uk-UA"/>
        </w:rPr>
      </w:pPr>
      <w:r>
        <w:rPr>
          <w:rFonts w:ascii="Times New Roman" w:hAnsi="Times New Roman" w:cs="Times New Roman"/>
          <w:sz w:val="24"/>
          <w:szCs w:val="24"/>
          <w:lang w:val="uk-UA"/>
        </w:rPr>
        <w:t>Д</w:t>
      </w:r>
      <w:r w:rsidR="00D2665C" w:rsidRPr="00D2665C">
        <w:rPr>
          <w:rFonts w:ascii="Times New Roman" w:hAnsi="Times New Roman" w:cs="Times New Roman"/>
          <w:sz w:val="24"/>
          <w:szCs w:val="24"/>
          <w:lang w:val="uk-UA"/>
        </w:rPr>
        <w:t>ержава є суттєвим фактором у розвитку місцевого самоврядування та співробітництва територіальних громад і її роль полягає в створенні необхідних умов і механізмів для підтримки і підсилення цих процесів.</w:t>
      </w:r>
    </w:p>
    <w:p w14:paraId="499F42CA" w14:textId="77777777" w:rsidR="00290C12" w:rsidRDefault="00290C12" w:rsidP="00372316">
      <w:pPr>
        <w:spacing w:after="0" w:line="276" w:lineRule="auto"/>
        <w:ind w:firstLine="720"/>
        <w:jc w:val="both"/>
        <w:rPr>
          <w:rFonts w:ascii="Times New Roman" w:hAnsi="Times New Roman" w:cs="Times New Roman"/>
          <w:sz w:val="24"/>
          <w:szCs w:val="24"/>
          <w:lang w:val="uk-UA"/>
        </w:rPr>
      </w:pPr>
    </w:p>
    <w:p w14:paraId="10AC7848" w14:textId="7370CE17" w:rsidR="00ED2E22" w:rsidRDefault="00ED2E22" w:rsidP="00372316">
      <w:pPr>
        <w:spacing w:after="0" w:line="276" w:lineRule="auto"/>
        <w:ind w:firstLine="720"/>
        <w:jc w:val="center"/>
        <w:rPr>
          <w:rFonts w:ascii="Times New Roman" w:hAnsi="Times New Roman" w:cs="Times New Roman"/>
          <w:sz w:val="24"/>
          <w:szCs w:val="24"/>
          <w:lang w:val="uk-UA"/>
        </w:rPr>
      </w:pPr>
      <w:r>
        <w:rPr>
          <w:rFonts w:ascii="Times New Roman" w:hAnsi="Times New Roman" w:cs="Times New Roman"/>
          <w:sz w:val="24"/>
          <w:szCs w:val="24"/>
          <w:lang w:val="uk-UA"/>
        </w:rPr>
        <w:t>Література:</w:t>
      </w:r>
    </w:p>
    <w:p w14:paraId="14DA2071" w14:textId="46CBA905" w:rsidR="00C8665E" w:rsidRPr="00C8665E" w:rsidRDefault="00C8665E" w:rsidP="00372316">
      <w:pPr>
        <w:pStyle w:val="a5"/>
        <w:numPr>
          <w:ilvl w:val="0"/>
          <w:numId w:val="1"/>
        </w:numPr>
        <w:spacing w:after="0" w:line="276" w:lineRule="auto"/>
        <w:ind w:left="0" w:firstLine="720"/>
        <w:jc w:val="both"/>
        <w:rPr>
          <w:rFonts w:ascii="Times New Roman" w:hAnsi="Times New Roman" w:cs="Times New Roman"/>
          <w:sz w:val="24"/>
          <w:szCs w:val="24"/>
          <w:lang w:val="uk-UA"/>
        </w:rPr>
      </w:pPr>
      <w:r w:rsidRPr="00C8665E">
        <w:rPr>
          <w:rFonts w:ascii="Times New Roman" w:hAnsi="Times New Roman" w:cs="Times New Roman"/>
          <w:sz w:val="24"/>
          <w:szCs w:val="24"/>
          <w:lang w:val="uk-UA"/>
        </w:rPr>
        <w:t>Сергієнко  А.  Державна  підтримка  добровільного  об’єднання територіальних громад. Підприємництво, господарство і право. 2020. № 6. С. 178–182.</w:t>
      </w:r>
    </w:p>
    <w:p w14:paraId="51D72C4F" w14:textId="271F7B9A" w:rsidR="00C8665E" w:rsidRDefault="00290C12" w:rsidP="00372316">
      <w:pPr>
        <w:pStyle w:val="a5"/>
        <w:numPr>
          <w:ilvl w:val="0"/>
          <w:numId w:val="1"/>
        </w:numPr>
        <w:spacing w:after="0" w:line="276" w:lineRule="auto"/>
        <w:ind w:left="0" w:firstLine="720"/>
        <w:jc w:val="both"/>
        <w:rPr>
          <w:rFonts w:ascii="Times New Roman" w:hAnsi="Times New Roman" w:cs="Times New Roman"/>
          <w:sz w:val="24"/>
          <w:szCs w:val="24"/>
          <w:lang w:val="uk-UA"/>
        </w:rPr>
      </w:pPr>
      <w:r w:rsidRPr="00290C12">
        <w:rPr>
          <w:rFonts w:ascii="Times New Roman" w:hAnsi="Times New Roman" w:cs="Times New Roman"/>
          <w:sz w:val="24"/>
          <w:szCs w:val="24"/>
          <w:lang w:val="uk-UA"/>
        </w:rPr>
        <w:t xml:space="preserve">Ковалик В. В., </w:t>
      </w:r>
      <w:proofErr w:type="spellStart"/>
      <w:r w:rsidRPr="00290C12">
        <w:rPr>
          <w:rFonts w:ascii="Times New Roman" w:hAnsi="Times New Roman" w:cs="Times New Roman"/>
          <w:sz w:val="24"/>
          <w:szCs w:val="24"/>
          <w:lang w:val="uk-UA"/>
        </w:rPr>
        <w:t>Стрільчук</w:t>
      </w:r>
      <w:proofErr w:type="spellEnd"/>
      <w:r w:rsidRPr="00290C12">
        <w:rPr>
          <w:rFonts w:ascii="Times New Roman" w:hAnsi="Times New Roman" w:cs="Times New Roman"/>
          <w:sz w:val="24"/>
          <w:szCs w:val="24"/>
          <w:lang w:val="uk-UA"/>
        </w:rPr>
        <w:t xml:space="preserve"> Л. В.  Реформування органів виконавчої влади  в  контексті  реалізації  адміністративної  реформи. Науково- інформаційний вісник Івано-Франківського університету права імені Короля Данила Галицького. 2015. № 11. С. 86–90.</w:t>
      </w:r>
    </w:p>
    <w:p w14:paraId="06E3FD15" w14:textId="7B03E393" w:rsidR="00290C12" w:rsidRDefault="008B1D39" w:rsidP="00372316">
      <w:pPr>
        <w:pStyle w:val="a5"/>
        <w:numPr>
          <w:ilvl w:val="0"/>
          <w:numId w:val="1"/>
        </w:numPr>
        <w:spacing w:after="0" w:line="276" w:lineRule="auto"/>
        <w:ind w:left="0" w:firstLine="720"/>
        <w:jc w:val="both"/>
        <w:rPr>
          <w:rFonts w:ascii="Times New Roman" w:hAnsi="Times New Roman" w:cs="Times New Roman"/>
          <w:sz w:val="24"/>
          <w:szCs w:val="24"/>
          <w:lang w:val="uk-UA"/>
        </w:rPr>
      </w:pPr>
      <w:r w:rsidRPr="008B1D39">
        <w:rPr>
          <w:rFonts w:ascii="Times New Roman" w:hAnsi="Times New Roman" w:cs="Times New Roman"/>
          <w:sz w:val="24"/>
          <w:szCs w:val="24"/>
          <w:lang w:val="uk-UA"/>
        </w:rPr>
        <w:t>Про  співробітництво  територіальних  громад:  Закон  України  від 17.06.2014 № 1508-VII. URL: https://zakon.rada.gov.ua/laws/card/1508-18 (дата звернення 11.04.2021).</w:t>
      </w:r>
    </w:p>
    <w:p w14:paraId="19A55FEB" w14:textId="09056E7B" w:rsidR="00A333EE" w:rsidRDefault="00A333EE" w:rsidP="00372316">
      <w:pPr>
        <w:pStyle w:val="a5"/>
        <w:numPr>
          <w:ilvl w:val="0"/>
          <w:numId w:val="1"/>
        </w:numPr>
        <w:spacing w:after="0" w:line="276" w:lineRule="auto"/>
        <w:ind w:left="0" w:firstLine="720"/>
        <w:jc w:val="both"/>
        <w:rPr>
          <w:rFonts w:ascii="Times New Roman" w:hAnsi="Times New Roman" w:cs="Times New Roman"/>
          <w:sz w:val="24"/>
          <w:szCs w:val="24"/>
          <w:lang w:val="uk-UA"/>
        </w:rPr>
      </w:pPr>
      <w:r w:rsidRPr="00A333EE">
        <w:rPr>
          <w:rFonts w:ascii="Times New Roman" w:hAnsi="Times New Roman" w:cs="Times New Roman"/>
          <w:sz w:val="24"/>
          <w:szCs w:val="24"/>
          <w:lang w:val="uk-UA"/>
        </w:rPr>
        <w:t xml:space="preserve">Місцеві бюджети: </w:t>
      </w:r>
      <w:proofErr w:type="spellStart"/>
      <w:r w:rsidRPr="00A333EE">
        <w:rPr>
          <w:rFonts w:ascii="Times New Roman" w:hAnsi="Times New Roman" w:cs="Times New Roman"/>
          <w:sz w:val="24"/>
          <w:szCs w:val="24"/>
          <w:lang w:val="uk-UA"/>
        </w:rPr>
        <w:t>open</w:t>
      </w:r>
      <w:proofErr w:type="spellEnd"/>
      <w:r w:rsidRPr="00A333EE">
        <w:rPr>
          <w:rFonts w:ascii="Times New Roman" w:hAnsi="Times New Roman" w:cs="Times New Roman"/>
          <w:sz w:val="24"/>
          <w:szCs w:val="24"/>
          <w:lang w:val="uk-UA"/>
        </w:rPr>
        <w:t xml:space="preserve"> </w:t>
      </w:r>
      <w:proofErr w:type="spellStart"/>
      <w:r w:rsidRPr="00A333EE">
        <w:rPr>
          <w:rFonts w:ascii="Times New Roman" w:hAnsi="Times New Roman" w:cs="Times New Roman"/>
          <w:sz w:val="24"/>
          <w:szCs w:val="24"/>
          <w:lang w:val="uk-UA"/>
        </w:rPr>
        <w:t>budget</w:t>
      </w:r>
      <w:proofErr w:type="spellEnd"/>
      <w:r w:rsidRPr="00A333EE">
        <w:rPr>
          <w:rFonts w:ascii="Times New Roman" w:hAnsi="Times New Roman" w:cs="Times New Roman"/>
          <w:sz w:val="24"/>
          <w:szCs w:val="24"/>
          <w:lang w:val="uk-UA"/>
        </w:rPr>
        <w:t xml:space="preserve">.  URL: </w:t>
      </w:r>
      <w:hyperlink r:id="rId5" w:history="1">
        <w:r w:rsidR="00C336F7" w:rsidRPr="0065294A">
          <w:rPr>
            <w:rStyle w:val="a3"/>
            <w:rFonts w:ascii="Times New Roman" w:hAnsi="Times New Roman" w:cs="Times New Roman"/>
            <w:sz w:val="24"/>
            <w:szCs w:val="24"/>
            <w:lang w:val="uk-UA"/>
          </w:rPr>
          <w:t>https://openbudget.gov.ua/local-budget?id=2600000000</w:t>
        </w:r>
      </w:hyperlink>
    </w:p>
    <w:p w14:paraId="217EB157" w14:textId="6361562B" w:rsidR="00C336F7" w:rsidRDefault="00C336F7" w:rsidP="00372316">
      <w:pPr>
        <w:pStyle w:val="a5"/>
        <w:numPr>
          <w:ilvl w:val="0"/>
          <w:numId w:val="1"/>
        </w:numPr>
        <w:spacing w:after="0" w:line="276" w:lineRule="auto"/>
        <w:ind w:left="0" w:firstLine="720"/>
        <w:jc w:val="both"/>
        <w:rPr>
          <w:rFonts w:ascii="Times New Roman" w:hAnsi="Times New Roman" w:cs="Times New Roman"/>
          <w:sz w:val="24"/>
          <w:szCs w:val="24"/>
          <w:lang w:val="uk-UA"/>
        </w:rPr>
      </w:pPr>
      <w:r w:rsidRPr="00C336F7">
        <w:rPr>
          <w:rFonts w:ascii="Times New Roman" w:hAnsi="Times New Roman" w:cs="Times New Roman"/>
          <w:sz w:val="24"/>
          <w:szCs w:val="24"/>
          <w:lang w:val="uk-UA"/>
        </w:rPr>
        <w:t xml:space="preserve">Як співпрацюють громади Львівщини – експертний аналіз. URL: </w:t>
      </w:r>
      <w:hyperlink r:id="rId6" w:history="1">
        <w:r w:rsidRPr="0065294A">
          <w:rPr>
            <w:rStyle w:val="a3"/>
            <w:rFonts w:ascii="Times New Roman" w:hAnsi="Times New Roman" w:cs="Times New Roman"/>
            <w:sz w:val="24"/>
            <w:szCs w:val="24"/>
            <w:lang w:val="uk-UA"/>
          </w:rPr>
          <w:t>https://decentralization.gov.ua/news/14939</w:t>
        </w:r>
      </w:hyperlink>
    </w:p>
    <w:p w14:paraId="0646231A" w14:textId="2611F31D" w:rsidR="00372316" w:rsidRDefault="00372316" w:rsidP="00372316">
      <w:pPr>
        <w:pStyle w:val="a5"/>
        <w:numPr>
          <w:ilvl w:val="0"/>
          <w:numId w:val="1"/>
        </w:numPr>
        <w:spacing w:after="0" w:line="276" w:lineRule="auto"/>
        <w:ind w:left="0" w:firstLine="720"/>
        <w:jc w:val="both"/>
        <w:rPr>
          <w:rFonts w:ascii="Times New Roman" w:hAnsi="Times New Roman" w:cs="Times New Roman"/>
          <w:sz w:val="24"/>
          <w:szCs w:val="24"/>
          <w:lang w:val="uk-UA"/>
        </w:rPr>
      </w:pPr>
      <w:proofErr w:type="spellStart"/>
      <w:r w:rsidRPr="00372316">
        <w:rPr>
          <w:rFonts w:ascii="Times New Roman" w:hAnsi="Times New Roman" w:cs="Times New Roman"/>
          <w:sz w:val="24"/>
          <w:szCs w:val="24"/>
          <w:lang w:val="uk-UA"/>
        </w:rPr>
        <w:t>Hlazov</w:t>
      </w:r>
      <w:proofErr w:type="spellEnd"/>
      <w:r w:rsidRPr="00372316">
        <w:rPr>
          <w:rFonts w:ascii="Times New Roman" w:hAnsi="Times New Roman" w:cs="Times New Roman"/>
          <w:sz w:val="24"/>
          <w:szCs w:val="24"/>
          <w:lang w:val="uk-UA"/>
        </w:rPr>
        <w:t xml:space="preserve"> O.,  </w:t>
      </w:r>
      <w:proofErr w:type="spellStart"/>
      <w:r w:rsidRPr="00372316">
        <w:rPr>
          <w:rFonts w:ascii="Times New Roman" w:hAnsi="Times New Roman" w:cs="Times New Roman"/>
          <w:sz w:val="24"/>
          <w:szCs w:val="24"/>
          <w:lang w:val="uk-UA"/>
        </w:rPr>
        <w:t>Kalashnikova</w:t>
      </w:r>
      <w:proofErr w:type="spellEnd"/>
      <w:r w:rsidRPr="00372316">
        <w:rPr>
          <w:rFonts w:ascii="Times New Roman" w:hAnsi="Times New Roman" w:cs="Times New Roman"/>
          <w:sz w:val="24"/>
          <w:szCs w:val="24"/>
          <w:lang w:val="uk-UA"/>
        </w:rPr>
        <w:t xml:space="preserve"> K., </w:t>
      </w:r>
      <w:proofErr w:type="spellStart"/>
      <w:r w:rsidRPr="00372316">
        <w:rPr>
          <w:rFonts w:ascii="Times New Roman" w:hAnsi="Times New Roman" w:cs="Times New Roman"/>
          <w:sz w:val="24"/>
          <w:szCs w:val="24"/>
          <w:lang w:val="uk-UA"/>
        </w:rPr>
        <w:t>Zolotarov</w:t>
      </w:r>
      <w:proofErr w:type="spellEnd"/>
      <w:r w:rsidRPr="00372316">
        <w:rPr>
          <w:rFonts w:ascii="Times New Roman" w:hAnsi="Times New Roman" w:cs="Times New Roman"/>
          <w:sz w:val="24"/>
          <w:szCs w:val="24"/>
          <w:lang w:val="uk-UA"/>
        </w:rPr>
        <w:t xml:space="preserve"> V., </w:t>
      </w:r>
      <w:proofErr w:type="spellStart"/>
      <w:r w:rsidRPr="00372316">
        <w:rPr>
          <w:rFonts w:ascii="Times New Roman" w:hAnsi="Times New Roman" w:cs="Times New Roman"/>
          <w:sz w:val="24"/>
          <w:szCs w:val="24"/>
          <w:lang w:val="uk-UA"/>
        </w:rPr>
        <w:t>Levchenko</w:t>
      </w:r>
      <w:proofErr w:type="spellEnd"/>
      <w:r w:rsidRPr="00372316">
        <w:rPr>
          <w:rFonts w:ascii="Times New Roman" w:hAnsi="Times New Roman" w:cs="Times New Roman"/>
          <w:sz w:val="24"/>
          <w:szCs w:val="24"/>
          <w:lang w:val="uk-UA"/>
        </w:rPr>
        <w:t xml:space="preserve"> I., </w:t>
      </w:r>
      <w:proofErr w:type="spellStart"/>
      <w:r w:rsidRPr="00372316">
        <w:rPr>
          <w:rFonts w:ascii="Times New Roman" w:hAnsi="Times New Roman" w:cs="Times New Roman"/>
          <w:sz w:val="24"/>
          <w:szCs w:val="24"/>
          <w:lang w:val="uk-UA"/>
        </w:rPr>
        <w:t>Britchenko</w:t>
      </w:r>
      <w:proofErr w:type="spellEnd"/>
      <w:r w:rsidRPr="00372316">
        <w:rPr>
          <w:rFonts w:ascii="Times New Roman" w:hAnsi="Times New Roman" w:cs="Times New Roman"/>
          <w:sz w:val="24"/>
          <w:szCs w:val="24"/>
          <w:lang w:val="uk-UA"/>
        </w:rPr>
        <w:t xml:space="preserve"> I., </w:t>
      </w:r>
      <w:proofErr w:type="spellStart"/>
      <w:r w:rsidRPr="00372316">
        <w:rPr>
          <w:rFonts w:ascii="Times New Roman" w:hAnsi="Times New Roman" w:cs="Times New Roman"/>
          <w:sz w:val="24"/>
          <w:szCs w:val="24"/>
          <w:lang w:val="uk-UA"/>
        </w:rPr>
        <w:t>Lošonczi</w:t>
      </w:r>
      <w:proofErr w:type="spellEnd"/>
      <w:r w:rsidRPr="00372316">
        <w:rPr>
          <w:rFonts w:ascii="Times New Roman" w:hAnsi="Times New Roman" w:cs="Times New Roman"/>
          <w:sz w:val="24"/>
          <w:szCs w:val="24"/>
          <w:lang w:val="uk-UA"/>
        </w:rPr>
        <w:t xml:space="preserve"> P. </w:t>
      </w:r>
      <w:proofErr w:type="spellStart"/>
      <w:r w:rsidRPr="00372316">
        <w:rPr>
          <w:rFonts w:ascii="Times New Roman" w:hAnsi="Times New Roman" w:cs="Times New Roman"/>
          <w:sz w:val="24"/>
          <w:szCs w:val="24"/>
          <w:lang w:val="uk-UA"/>
        </w:rPr>
        <w:t>Inter-Territorial</w:t>
      </w:r>
      <w:proofErr w:type="spellEnd"/>
      <w:r w:rsidRPr="00372316">
        <w:rPr>
          <w:rFonts w:ascii="Times New Roman" w:hAnsi="Times New Roman" w:cs="Times New Roman"/>
          <w:sz w:val="24"/>
          <w:szCs w:val="24"/>
          <w:lang w:val="uk-UA"/>
        </w:rPr>
        <w:t xml:space="preserve"> </w:t>
      </w:r>
      <w:proofErr w:type="spellStart"/>
      <w:r w:rsidRPr="00372316">
        <w:rPr>
          <w:rFonts w:ascii="Times New Roman" w:hAnsi="Times New Roman" w:cs="Times New Roman"/>
          <w:sz w:val="24"/>
          <w:szCs w:val="24"/>
          <w:lang w:val="uk-UA"/>
        </w:rPr>
        <w:t>Collaboration</w:t>
      </w:r>
      <w:proofErr w:type="spellEnd"/>
      <w:r w:rsidRPr="00372316">
        <w:rPr>
          <w:rFonts w:ascii="Times New Roman" w:hAnsi="Times New Roman" w:cs="Times New Roman"/>
          <w:sz w:val="24"/>
          <w:szCs w:val="24"/>
          <w:lang w:val="uk-UA"/>
        </w:rPr>
        <w:t xml:space="preserve"> </w:t>
      </w:r>
      <w:proofErr w:type="spellStart"/>
      <w:r w:rsidRPr="00372316">
        <w:rPr>
          <w:rFonts w:ascii="Times New Roman" w:hAnsi="Times New Roman" w:cs="Times New Roman"/>
          <w:sz w:val="24"/>
          <w:szCs w:val="24"/>
          <w:lang w:val="uk-UA"/>
        </w:rPr>
        <w:t>in</w:t>
      </w:r>
      <w:proofErr w:type="spellEnd"/>
      <w:r w:rsidRPr="00372316">
        <w:rPr>
          <w:rFonts w:ascii="Times New Roman" w:hAnsi="Times New Roman" w:cs="Times New Roman"/>
          <w:sz w:val="24"/>
          <w:szCs w:val="24"/>
          <w:lang w:val="uk-UA"/>
        </w:rPr>
        <w:t xml:space="preserve"> </w:t>
      </w:r>
      <w:proofErr w:type="spellStart"/>
      <w:r w:rsidRPr="00372316">
        <w:rPr>
          <w:rFonts w:ascii="Times New Roman" w:hAnsi="Times New Roman" w:cs="Times New Roman"/>
          <w:sz w:val="24"/>
          <w:szCs w:val="24"/>
          <w:lang w:val="uk-UA"/>
        </w:rPr>
        <w:t>the</w:t>
      </w:r>
      <w:proofErr w:type="spellEnd"/>
      <w:r w:rsidRPr="00372316">
        <w:rPr>
          <w:rFonts w:ascii="Times New Roman" w:hAnsi="Times New Roman" w:cs="Times New Roman"/>
          <w:sz w:val="24"/>
          <w:szCs w:val="24"/>
          <w:lang w:val="uk-UA"/>
        </w:rPr>
        <w:t xml:space="preserve"> </w:t>
      </w:r>
      <w:proofErr w:type="spellStart"/>
      <w:r w:rsidRPr="00372316">
        <w:rPr>
          <w:rFonts w:ascii="Times New Roman" w:hAnsi="Times New Roman" w:cs="Times New Roman"/>
          <w:sz w:val="24"/>
          <w:szCs w:val="24"/>
          <w:lang w:val="uk-UA"/>
        </w:rPr>
        <w:t>Context</w:t>
      </w:r>
      <w:proofErr w:type="spellEnd"/>
      <w:r w:rsidRPr="00372316">
        <w:rPr>
          <w:rFonts w:ascii="Times New Roman" w:hAnsi="Times New Roman" w:cs="Times New Roman"/>
          <w:sz w:val="24"/>
          <w:szCs w:val="24"/>
          <w:lang w:val="uk-UA"/>
        </w:rPr>
        <w:t xml:space="preserve"> </w:t>
      </w:r>
      <w:proofErr w:type="spellStart"/>
      <w:r w:rsidRPr="00372316">
        <w:rPr>
          <w:rFonts w:ascii="Times New Roman" w:hAnsi="Times New Roman" w:cs="Times New Roman"/>
          <w:sz w:val="24"/>
          <w:szCs w:val="24"/>
          <w:lang w:val="uk-UA"/>
        </w:rPr>
        <w:t>of</w:t>
      </w:r>
      <w:proofErr w:type="spellEnd"/>
      <w:r w:rsidRPr="00372316">
        <w:rPr>
          <w:rFonts w:ascii="Times New Roman" w:hAnsi="Times New Roman" w:cs="Times New Roman"/>
          <w:sz w:val="24"/>
          <w:szCs w:val="24"/>
          <w:lang w:val="uk-UA"/>
        </w:rPr>
        <w:t xml:space="preserve"> </w:t>
      </w:r>
      <w:proofErr w:type="spellStart"/>
      <w:r w:rsidRPr="00372316">
        <w:rPr>
          <w:rFonts w:ascii="Times New Roman" w:hAnsi="Times New Roman" w:cs="Times New Roman"/>
          <w:sz w:val="24"/>
          <w:szCs w:val="24"/>
          <w:lang w:val="uk-UA"/>
        </w:rPr>
        <w:t>Strengthening</w:t>
      </w:r>
      <w:proofErr w:type="spellEnd"/>
      <w:r w:rsidRPr="00372316">
        <w:rPr>
          <w:rFonts w:ascii="Times New Roman" w:hAnsi="Times New Roman" w:cs="Times New Roman"/>
          <w:sz w:val="24"/>
          <w:szCs w:val="24"/>
          <w:lang w:val="uk-UA"/>
        </w:rPr>
        <w:t xml:space="preserve"> </w:t>
      </w:r>
      <w:proofErr w:type="spellStart"/>
      <w:r w:rsidRPr="00372316">
        <w:rPr>
          <w:rFonts w:ascii="Times New Roman" w:hAnsi="Times New Roman" w:cs="Times New Roman"/>
          <w:sz w:val="24"/>
          <w:szCs w:val="24"/>
          <w:lang w:val="uk-UA"/>
        </w:rPr>
        <w:t>Its</w:t>
      </w:r>
      <w:proofErr w:type="spellEnd"/>
      <w:r w:rsidRPr="00372316">
        <w:rPr>
          <w:rFonts w:ascii="Times New Roman" w:hAnsi="Times New Roman" w:cs="Times New Roman"/>
          <w:sz w:val="24"/>
          <w:szCs w:val="24"/>
          <w:lang w:val="uk-UA"/>
        </w:rPr>
        <w:t xml:space="preserve"> </w:t>
      </w:r>
      <w:proofErr w:type="spellStart"/>
      <w:r w:rsidRPr="00372316">
        <w:rPr>
          <w:rFonts w:ascii="Times New Roman" w:hAnsi="Times New Roman" w:cs="Times New Roman"/>
          <w:sz w:val="24"/>
          <w:szCs w:val="24"/>
          <w:lang w:val="uk-UA"/>
        </w:rPr>
        <w:t>Economic</w:t>
      </w:r>
      <w:proofErr w:type="spellEnd"/>
      <w:r w:rsidRPr="00372316">
        <w:rPr>
          <w:rFonts w:ascii="Times New Roman" w:hAnsi="Times New Roman" w:cs="Times New Roman"/>
          <w:sz w:val="24"/>
          <w:szCs w:val="24"/>
          <w:lang w:val="uk-UA"/>
        </w:rPr>
        <w:t xml:space="preserve">  </w:t>
      </w:r>
      <w:proofErr w:type="spellStart"/>
      <w:r w:rsidRPr="00372316">
        <w:rPr>
          <w:rFonts w:ascii="Times New Roman" w:hAnsi="Times New Roman" w:cs="Times New Roman"/>
          <w:sz w:val="24"/>
          <w:szCs w:val="24"/>
          <w:lang w:val="uk-UA"/>
        </w:rPr>
        <w:t>Security</w:t>
      </w:r>
      <w:proofErr w:type="spellEnd"/>
      <w:r w:rsidRPr="00372316">
        <w:rPr>
          <w:rFonts w:ascii="Times New Roman" w:hAnsi="Times New Roman" w:cs="Times New Roman"/>
          <w:sz w:val="24"/>
          <w:szCs w:val="24"/>
          <w:lang w:val="uk-UA"/>
        </w:rPr>
        <w:t xml:space="preserve">. IJCSNS  </w:t>
      </w:r>
      <w:proofErr w:type="spellStart"/>
      <w:r w:rsidRPr="00372316">
        <w:rPr>
          <w:rFonts w:ascii="Times New Roman" w:hAnsi="Times New Roman" w:cs="Times New Roman"/>
          <w:sz w:val="24"/>
          <w:szCs w:val="24"/>
          <w:lang w:val="uk-UA"/>
        </w:rPr>
        <w:t>International</w:t>
      </w:r>
      <w:proofErr w:type="spellEnd"/>
      <w:r w:rsidRPr="00372316">
        <w:rPr>
          <w:rFonts w:ascii="Times New Roman" w:hAnsi="Times New Roman" w:cs="Times New Roman"/>
          <w:sz w:val="24"/>
          <w:szCs w:val="24"/>
          <w:lang w:val="uk-UA"/>
        </w:rPr>
        <w:t xml:space="preserve">  </w:t>
      </w:r>
      <w:proofErr w:type="spellStart"/>
      <w:r w:rsidRPr="00372316">
        <w:rPr>
          <w:rFonts w:ascii="Times New Roman" w:hAnsi="Times New Roman" w:cs="Times New Roman"/>
          <w:sz w:val="24"/>
          <w:szCs w:val="24"/>
          <w:lang w:val="uk-UA"/>
        </w:rPr>
        <w:t>Journal</w:t>
      </w:r>
      <w:proofErr w:type="spellEnd"/>
      <w:r w:rsidRPr="00372316">
        <w:rPr>
          <w:rFonts w:ascii="Times New Roman" w:hAnsi="Times New Roman" w:cs="Times New Roman"/>
          <w:sz w:val="24"/>
          <w:szCs w:val="24"/>
          <w:lang w:val="uk-UA"/>
        </w:rPr>
        <w:t xml:space="preserve">  </w:t>
      </w:r>
      <w:proofErr w:type="spellStart"/>
      <w:r w:rsidRPr="00372316">
        <w:rPr>
          <w:rFonts w:ascii="Times New Roman" w:hAnsi="Times New Roman" w:cs="Times New Roman"/>
          <w:sz w:val="24"/>
          <w:szCs w:val="24"/>
          <w:lang w:val="uk-UA"/>
        </w:rPr>
        <w:t>of</w:t>
      </w:r>
      <w:proofErr w:type="spellEnd"/>
      <w:r w:rsidRPr="00372316">
        <w:rPr>
          <w:rFonts w:ascii="Times New Roman" w:hAnsi="Times New Roman" w:cs="Times New Roman"/>
          <w:sz w:val="24"/>
          <w:szCs w:val="24"/>
          <w:lang w:val="uk-UA"/>
        </w:rPr>
        <w:t xml:space="preserve">  </w:t>
      </w:r>
      <w:proofErr w:type="spellStart"/>
      <w:r w:rsidRPr="00372316">
        <w:rPr>
          <w:rFonts w:ascii="Times New Roman" w:hAnsi="Times New Roman" w:cs="Times New Roman"/>
          <w:sz w:val="24"/>
          <w:szCs w:val="24"/>
          <w:lang w:val="uk-UA"/>
        </w:rPr>
        <w:t>Computer</w:t>
      </w:r>
      <w:proofErr w:type="spellEnd"/>
      <w:r w:rsidRPr="00372316">
        <w:rPr>
          <w:rFonts w:ascii="Times New Roman" w:hAnsi="Times New Roman" w:cs="Times New Roman"/>
          <w:sz w:val="24"/>
          <w:szCs w:val="24"/>
          <w:lang w:val="uk-UA"/>
        </w:rPr>
        <w:t xml:space="preserve">  </w:t>
      </w:r>
      <w:proofErr w:type="spellStart"/>
      <w:r w:rsidRPr="00372316">
        <w:rPr>
          <w:rFonts w:ascii="Times New Roman" w:hAnsi="Times New Roman" w:cs="Times New Roman"/>
          <w:sz w:val="24"/>
          <w:szCs w:val="24"/>
          <w:lang w:val="uk-UA"/>
        </w:rPr>
        <w:t>Science</w:t>
      </w:r>
      <w:proofErr w:type="spellEnd"/>
      <w:r w:rsidRPr="00372316">
        <w:rPr>
          <w:rFonts w:ascii="Times New Roman" w:hAnsi="Times New Roman" w:cs="Times New Roman"/>
          <w:sz w:val="24"/>
          <w:szCs w:val="24"/>
          <w:lang w:val="uk-UA"/>
        </w:rPr>
        <w:t xml:space="preserve">  </w:t>
      </w:r>
      <w:proofErr w:type="spellStart"/>
      <w:r w:rsidRPr="00372316">
        <w:rPr>
          <w:rFonts w:ascii="Times New Roman" w:hAnsi="Times New Roman" w:cs="Times New Roman"/>
          <w:sz w:val="24"/>
          <w:szCs w:val="24"/>
          <w:lang w:val="uk-UA"/>
        </w:rPr>
        <w:t>and</w:t>
      </w:r>
      <w:proofErr w:type="spellEnd"/>
      <w:r w:rsidRPr="00372316">
        <w:rPr>
          <w:rFonts w:ascii="Times New Roman" w:hAnsi="Times New Roman" w:cs="Times New Roman"/>
          <w:sz w:val="24"/>
          <w:szCs w:val="24"/>
          <w:lang w:val="uk-UA"/>
        </w:rPr>
        <w:t xml:space="preserve"> </w:t>
      </w:r>
      <w:proofErr w:type="spellStart"/>
      <w:r w:rsidRPr="00372316">
        <w:rPr>
          <w:rFonts w:ascii="Times New Roman" w:hAnsi="Times New Roman" w:cs="Times New Roman"/>
          <w:sz w:val="24"/>
          <w:szCs w:val="24"/>
          <w:lang w:val="uk-UA"/>
        </w:rPr>
        <w:t>Network</w:t>
      </w:r>
      <w:proofErr w:type="spellEnd"/>
      <w:r w:rsidRPr="00372316">
        <w:rPr>
          <w:rFonts w:ascii="Times New Roman" w:hAnsi="Times New Roman" w:cs="Times New Roman"/>
          <w:sz w:val="24"/>
          <w:szCs w:val="24"/>
          <w:lang w:val="uk-UA"/>
        </w:rPr>
        <w:t xml:space="preserve"> </w:t>
      </w:r>
      <w:proofErr w:type="spellStart"/>
      <w:r w:rsidRPr="00372316">
        <w:rPr>
          <w:rFonts w:ascii="Times New Roman" w:hAnsi="Times New Roman" w:cs="Times New Roman"/>
          <w:sz w:val="24"/>
          <w:szCs w:val="24"/>
          <w:lang w:val="uk-UA"/>
        </w:rPr>
        <w:t>Security</w:t>
      </w:r>
      <w:proofErr w:type="spellEnd"/>
      <w:r w:rsidRPr="00372316">
        <w:rPr>
          <w:rFonts w:ascii="Times New Roman" w:hAnsi="Times New Roman" w:cs="Times New Roman"/>
          <w:sz w:val="24"/>
          <w:szCs w:val="24"/>
          <w:lang w:val="uk-UA"/>
        </w:rPr>
        <w:t>. 2021. № 12. P. 675–683</w:t>
      </w:r>
      <w:r w:rsidR="00846C90">
        <w:rPr>
          <w:rFonts w:ascii="Times New Roman" w:hAnsi="Times New Roman" w:cs="Times New Roman"/>
          <w:sz w:val="24"/>
          <w:szCs w:val="24"/>
          <w:lang w:val="uk-UA"/>
        </w:rPr>
        <w:t>.</w:t>
      </w:r>
    </w:p>
    <w:p w14:paraId="6F2B4AB5" w14:textId="77777777" w:rsidR="00846C90" w:rsidRDefault="00846C90" w:rsidP="00846C90">
      <w:pPr>
        <w:spacing w:after="0" w:line="276" w:lineRule="auto"/>
        <w:jc w:val="both"/>
        <w:rPr>
          <w:rFonts w:ascii="Times New Roman" w:hAnsi="Times New Roman" w:cs="Times New Roman"/>
          <w:sz w:val="24"/>
          <w:szCs w:val="24"/>
          <w:lang w:val="uk-UA"/>
        </w:rPr>
      </w:pPr>
    </w:p>
    <w:p w14:paraId="11B1B0C6" w14:textId="77777777" w:rsidR="00846C90" w:rsidRDefault="00846C90" w:rsidP="00846C90">
      <w:pPr>
        <w:spacing w:after="0" w:line="276" w:lineRule="auto"/>
        <w:jc w:val="both"/>
        <w:rPr>
          <w:rFonts w:ascii="Times New Roman" w:hAnsi="Times New Roman" w:cs="Times New Roman"/>
          <w:sz w:val="24"/>
          <w:szCs w:val="24"/>
          <w:lang w:val="uk-UA"/>
        </w:rPr>
      </w:pPr>
    </w:p>
    <w:p w14:paraId="267B810D" w14:textId="77777777" w:rsidR="00846C90" w:rsidRDefault="00846C90" w:rsidP="00846C90">
      <w:pPr>
        <w:spacing w:after="0" w:line="276" w:lineRule="auto"/>
        <w:jc w:val="both"/>
        <w:rPr>
          <w:rFonts w:ascii="Times New Roman" w:hAnsi="Times New Roman" w:cs="Times New Roman"/>
          <w:sz w:val="24"/>
          <w:szCs w:val="24"/>
          <w:lang w:val="uk-UA"/>
        </w:rPr>
      </w:pPr>
    </w:p>
    <w:sectPr w:rsidR="00846C90" w:rsidSect="0084188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3665B"/>
    <w:multiLevelType w:val="hybridMultilevel"/>
    <w:tmpl w:val="1F520CBC"/>
    <w:lvl w:ilvl="0" w:tplc="655C109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16cid:durableId="805466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D5"/>
    <w:rsid w:val="00002285"/>
    <w:rsid w:val="0001407F"/>
    <w:rsid w:val="00051A1E"/>
    <w:rsid w:val="00073F6D"/>
    <w:rsid w:val="000C5254"/>
    <w:rsid w:val="000F4F3C"/>
    <w:rsid w:val="0018589C"/>
    <w:rsid w:val="00194C3A"/>
    <w:rsid w:val="001A644D"/>
    <w:rsid w:val="002139E9"/>
    <w:rsid w:val="002158B3"/>
    <w:rsid w:val="002556A4"/>
    <w:rsid w:val="002563F4"/>
    <w:rsid w:val="002673DD"/>
    <w:rsid w:val="00271B57"/>
    <w:rsid w:val="00272DF3"/>
    <w:rsid w:val="00290C12"/>
    <w:rsid w:val="002C2BD7"/>
    <w:rsid w:val="00300EF4"/>
    <w:rsid w:val="00330449"/>
    <w:rsid w:val="00344CF7"/>
    <w:rsid w:val="00365CD4"/>
    <w:rsid w:val="00372316"/>
    <w:rsid w:val="003738E6"/>
    <w:rsid w:val="003908A8"/>
    <w:rsid w:val="00394CC8"/>
    <w:rsid w:val="003A0C22"/>
    <w:rsid w:val="003B1B96"/>
    <w:rsid w:val="003D2B39"/>
    <w:rsid w:val="00427C48"/>
    <w:rsid w:val="00463BF5"/>
    <w:rsid w:val="00472FD2"/>
    <w:rsid w:val="004943B0"/>
    <w:rsid w:val="004A768A"/>
    <w:rsid w:val="004E06B3"/>
    <w:rsid w:val="004E4BDA"/>
    <w:rsid w:val="004F6C72"/>
    <w:rsid w:val="00565E36"/>
    <w:rsid w:val="0058243F"/>
    <w:rsid w:val="005A1D53"/>
    <w:rsid w:val="005B2232"/>
    <w:rsid w:val="00632176"/>
    <w:rsid w:val="006403F5"/>
    <w:rsid w:val="00655721"/>
    <w:rsid w:val="006667B9"/>
    <w:rsid w:val="00692C26"/>
    <w:rsid w:val="006B15B2"/>
    <w:rsid w:val="006B34BD"/>
    <w:rsid w:val="006D40B8"/>
    <w:rsid w:val="006F4D11"/>
    <w:rsid w:val="006F60C1"/>
    <w:rsid w:val="00760066"/>
    <w:rsid w:val="007636FB"/>
    <w:rsid w:val="00765821"/>
    <w:rsid w:val="007E08A8"/>
    <w:rsid w:val="00814A0F"/>
    <w:rsid w:val="00825B3A"/>
    <w:rsid w:val="0082680E"/>
    <w:rsid w:val="00841889"/>
    <w:rsid w:val="00846C90"/>
    <w:rsid w:val="00885A91"/>
    <w:rsid w:val="008964F3"/>
    <w:rsid w:val="008B1D39"/>
    <w:rsid w:val="008B61B6"/>
    <w:rsid w:val="008C6EE1"/>
    <w:rsid w:val="008D629C"/>
    <w:rsid w:val="008F4DCA"/>
    <w:rsid w:val="008F5FE9"/>
    <w:rsid w:val="00920E14"/>
    <w:rsid w:val="00944AF8"/>
    <w:rsid w:val="00951D13"/>
    <w:rsid w:val="00960100"/>
    <w:rsid w:val="009957D5"/>
    <w:rsid w:val="009E7FCE"/>
    <w:rsid w:val="009F26B0"/>
    <w:rsid w:val="009F5844"/>
    <w:rsid w:val="00A00B53"/>
    <w:rsid w:val="00A333EE"/>
    <w:rsid w:val="00A33939"/>
    <w:rsid w:val="00A64DA0"/>
    <w:rsid w:val="00A71026"/>
    <w:rsid w:val="00A87942"/>
    <w:rsid w:val="00AE2EEB"/>
    <w:rsid w:val="00B16166"/>
    <w:rsid w:val="00B17B39"/>
    <w:rsid w:val="00B3536C"/>
    <w:rsid w:val="00B35457"/>
    <w:rsid w:val="00B45EAC"/>
    <w:rsid w:val="00B51BF5"/>
    <w:rsid w:val="00B8606E"/>
    <w:rsid w:val="00B969A7"/>
    <w:rsid w:val="00BB2D5C"/>
    <w:rsid w:val="00BC1AAD"/>
    <w:rsid w:val="00BD7442"/>
    <w:rsid w:val="00BE0E7F"/>
    <w:rsid w:val="00BF3541"/>
    <w:rsid w:val="00C02451"/>
    <w:rsid w:val="00C336F7"/>
    <w:rsid w:val="00C53B6B"/>
    <w:rsid w:val="00C82E2F"/>
    <w:rsid w:val="00C8665E"/>
    <w:rsid w:val="00CB45CE"/>
    <w:rsid w:val="00CB5B7C"/>
    <w:rsid w:val="00CC3C39"/>
    <w:rsid w:val="00CD0942"/>
    <w:rsid w:val="00D210C7"/>
    <w:rsid w:val="00D2665C"/>
    <w:rsid w:val="00D91A25"/>
    <w:rsid w:val="00D92D83"/>
    <w:rsid w:val="00DF1CE5"/>
    <w:rsid w:val="00E00A7C"/>
    <w:rsid w:val="00E20280"/>
    <w:rsid w:val="00E45E42"/>
    <w:rsid w:val="00E56DC3"/>
    <w:rsid w:val="00E70A15"/>
    <w:rsid w:val="00E83F4F"/>
    <w:rsid w:val="00E94C5E"/>
    <w:rsid w:val="00EA373F"/>
    <w:rsid w:val="00EB5F08"/>
    <w:rsid w:val="00ED0B53"/>
    <w:rsid w:val="00ED2E22"/>
    <w:rsid w:val="00ED58C0"/>
    <w:rsid w:val="00EE422B"/>
    <w:rsid w:val="00F11404"/>
    <w:rsid w:val="00F229F1"/>
    <w:rsid w:val="00F36669"/>
    <w:rsid w:val="00F4538B"/>
    <w:rsid w:val="00F77C9B"/>
    <w:rsid w:val="00FC27BE"/>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171E6"/>
  <w15:chartTrackingRefBased/>
  <w15:docId w15:val="{A29E888A-2C8D-424B-AC97-9B93A234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B2232"/>
    <w:rPr>
      <w:color w:val="0563C1"/>
      <w:u w:val="single"/>
    </w:rPr>
  </w:style>
  <w:style w:type="paragraph" w:styleId="a4">
    <w:name w:val="Normal (Web)"/>
    <w:basedOn w:val="a"/>
    <w:uiPriority w:val="99"/>
    <w:unhideWhenUsed/>
    <w:rsid w:val="005B2232"/>
    <w:rPr>
      <w:rFonts w:ascii="Times New Roman" w:eastAsia="Calibri" w:hAnsi="Times New Roman" w:cs="Times New Roman"/>
      <w:sz w:val="24"/>
      <w:szCs w:val="24"/>
      <w14:ligatures w14:val="none"/>
    </w:rPr>
  </w:style>
  <w:style w:type="paragraph" w:styleId="a5">
    <w:name w:val="List Paragraph"/>
    <w:basedOn w:val="a"/>
    <w:uiPriority w:val="34"/>
    <w:qFormat/>
    <w:rsid w:val="00C8665E"/>
    <w:pPr>
      <w:ind w:left="720"/>
      <w:contextualSpacing/>
    </w:pPr>
  </w:style>
  <w:style w:type="character" w:styleId="a6">
    <w:name w:val="Unresolved Mention"/>
    <w:basedOn w:val="a0"/>
    <w:uiPriority w:val="99"/>
    <w:semiHidden/>
    <w:unhideWhenUsed/>
    <w:rsid w:val="00C33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40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centralization.gov.ua/news/14939" TargetMode="External"/><Relationship Id="rId5" Type="http://schemas.openxmlformats.org/officeDocument/2006/relationships/hyperlink" Target="https://openbudget.gov.ua/local-budget?id=2600000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1441</Words>
  <Characters>8217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R</dc:creator>
  <cp:keywords/>
  <dc:description/>
  <cp:lastModifiedBy>S R</cp:lastModifiedBy>
  <cp:revision>82</cp:revision>
  <dcterms:created xsi:type="dcterms:W3CDTF">2023-09-30T12:41:00Z</dcterms:created>
  <dcterms:modified xsi:type="dcterms:W3CDTF">2023-09-30T15:02:00Z</dcterms:modified>
</cp:coreProperties>
</file>