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7F49" w14:textId="697F6830" w:rsidR="0012484F" w:rsidRPr="00BE187E" w:rsidRDefault="0012484F" w:rsidP="0012484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E187E">
        <w:rPr>
          <w:rFonts w:ascii="Times New Roman" w:hAnsi="Times New Roman" w:cs="Times New Roman"/>
          <w:sz w:val="24"/>
          <w:szCs w:val="24"/>
          <w:lang w:val="uk-UA"/>
        </w:rPr>
        <w:t>УДК 3</w:t>
      </w:r>
      <w:r w:rsidR="000963ED" w:rsidRPr="00BE187E">
        <w:rPr>
          <w:rFonts w:ascii="Times New Roman" w:hAnsi="Times New Roman" w:cs="Times New Roman"/>
          <w:sz w:val="24"/>
          <w:szCs w:val="24"/>
          <w:lang w:val="uk-UA"/>
        </w:rPr>
        <w:t>31.5</w:t>
      </w:r>
      <w:r w:rsidR="00B55186" w:rsidRPr="00BE187E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0963ED" w:rsidRPr="00BE187E">
        <w:rPr>
          <w:rFonts w:ascii="Times New Roman" w:hAnsi="Times New Roman" w:cs="Times New Roman"/>
          <w:sz w:val="24"/>
          <w:szCs w:val="24"/>
          <w:lang w:val="uk-UA"/>
        </w:rPr>
        <w:t>339.97</w:t>
      </w:r>
      <w:r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F71EDBC" w14:textId="3954D23C" w:rsidR="0012484F" w:rsidRPr="00BE187E" w:rsidRDefault="0012484F" w:rsidP="0012484F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E187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КАЛІНІН Владислав Валерійович, </w:t>
      </w:r>
      <w:r w:rsidRPr="00BE187E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  <w:t>аспірант</w:t>
      </w:r>
    </w:p>
    <w:p w14:paraId="21A7F7AF" w14:textId="77777777" w:rsidR="005F34D1" w:rsidRPr="00BE187E" w:rsidRDefault="0012484F" w:rsidP="005F34D1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E187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Маріупольський державний університет (м. Київ) </w:t>
      </w:r>
      <w:r w:rsidRPr="00BE187E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</w:p>
    <w:p w14:paraId="68284F69" w14:textId="3ED10438" w:rsidR="0012484F" w:rsidRPr="00BE187E" w:rsidRDefault="005F34D1" w:rsidP="005F34D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E187E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ПИТАННЯ ТРАНСНАЦІО</w:t>
      </w:r>
      <w:r w:rsidR="00573710" w:rsidRPr="00BE187E">
        <w:rPr>
          <w:rFonts w:ascii="Times New Roman" w:hAnsi="Times New Roman" w:cs="Times New Roman"/>
          <w:b/>
          <w:bCs/>
          <w:sz w:val="24"/>
          <w:szCs w:val="24"/>
          <w:lang w:val="uk-UA"/>
        </w:rPr>
        <w:t>Н</w:t>
      </w:r>
      <w:r w:rsidRPr="00BE187E">
        <w:rPr>
          <w:rFonts w:ascii="Times New Roman" w:hAnsi="Times New Roman" w:cs="Times New Roman"/>
          <w:b/>
          <w:bCs/>
          <w:sz w:val="24"/>
          <w:szCs w:val="24"/>
          <w:lang w:val="uk-UA"/>
        </w:rPr>
        <w:t>АЛІЗАЦІЇ ТРУДОРЕСУРСНОГО ПРОСТОРУ</w:t>
      </w:r>
      <w:r w:rsidR="00573710" w:rsidRPr="00BE187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12484F" w:rsidRPr="00BE187E">
        <w:rPr>
          <w:rFonts w:ascii="Times New Roman" w:hAnsi="Times New Roman" w:cs="Times New Roman"/>
          <w:b/>
          <w:bCs/>
          <w:sz w:val="24"/>
          <w:szCs w:val="24"/>
          <w:lang w:val="uk-UA"/>
        </w:rPr>
        <w:t>В УМОВАХ ГЛОБАЛІЗАЦІЇ</w:t>
      </w:r>
      <w:r w:rsidR="00DA26BB" w:rsidRPr="00BE187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РИНКУ ПРАЦІ</w:t>
      </w:r>
    </w:p>
    <w:p w14:paraId="249B813F" w14:textId="77777777" w:rsidR="002B7D04" w:rsidRPr="00BE187E" w:rsidRDefault="002B7D04" w:rsidP="00B201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EBF0FA" w14:textId="5A4F5EC6" w:rsidR="006D2D51" w:rsidRPr="00BE187E" w:rsidRDefault="006D2D51" w:rsidP="00B201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Сучасний етап світогосподарського розвитку характеризується активізацією процесів глобалізації, які реалізуються через ряд каналів і знаходять втілення в </w:t>
      </w:r>
      <w:r w:rsidR="002B7D04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принципових </w:t>
      </w:r>
      <w:r w:rsidRPr="00BE187E">
        <w:rPr>
          <w:rFonts w:ascii="Times New Roman" w:hAnsi="Times New Roman" w:cs="Times New Roman"/>
          <w:sz w:val="24"/>
          <w:szCs w:val="24"/>
          <w:lang w:val="uk-UA"/>
        </w:rPr>
        <w:t>трансформаціях, що формують новітні</w:t>
      </w:r>
      <w:r w:rsidR="00AC3DAA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глобальні</w:t>
      </w:r>
      <w:r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механізми економічної взаємодії</w:t>
      </w:r>
      <w:r w:rsidR="00150897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C3DAA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Центральну роль у </w:t>
      </w:r>
      <w:r w:rsidR="002B7D04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забезпеченні </w:t>
      </w:r>
      <w:r w:rsidR="00AC3DAA" w:rsidRPr="00BE187E">
        <w:rPr>
          <w:rFonts w:ascii="Times New Roman" w:hAnsi="Times New Roman" w:cs="Times New Roman"/>
          <w:sz w:val="24"/>
          <w:szCs w:val="24"/>
          <w:lang w:val="uk-UA"/>
        </w:rPr>
        <w:t>функціонуванн</w:t>
      </w:r>
      <w:r w:rsidR="002B7D04" w:rsidRPr="00BE187E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AC3DAA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зазначених механізмів відіграє людський капітал</w:t>
      </w:r>
      <w:r w:rsidR="00150897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AC3DAA" w:rsidRPr="00BE187E"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="00150897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3DAA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наявність, кількісні і якісні параметри</w:t>
      </w:r>
      <w:r w:rsidR="00150897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, – </w:t>
      </w:r>
      <w:r w:rsidR="002B7D04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як передумова </w:t>
      </w:r>
      <w:r w:rsidR="00150897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рівноправного включення країн до системи міжнародного поділу праці.   </w:t>
      </w:r>
      <w:r w:rsidR="00AC3DAA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37A0A204" w14:textId="111F5AEF" w:rsidR="000B6828" w:rsidRPr="00BE187E" w:rsidRDefault="000B6828" w:rsidP="000B68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Швидке зростання обсягу прямих інвестицій, вихід технологічного поділу праці за межі фірм, галузей і національних кордонів супроводжується появою </w:t>
      </w:r>
      <w:r w:rsidR="00B179D0" w:rsidRPr="00BE187E">
        <w:rPr>
          <w:rFonts w:ascii="Times New Roman" w:hAnsi="Times New Roman" w:cs="Times New Roman"/>
          <w:sz w:val="24"/>
          <w:szCs w:val="24"/>
          <w:lang w:val="uk-UA"/>
        </w:rPr>
        <w:t>потужних</w:t>
      </w:r>
      <w:r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міжнародних науково-виробничих комплексів з філіями у різних країнах і на різних континентах. На сьогоднішній день ТНК є не тільки базисом економіки розвинених країн, а й, перетворившись у найбільші </w:t>
      </w:r>
      <w:r w:rsidR="00B179D0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розгалужені </w:t>
      </w:r>
      <w:r w:rsidRPr="00BE187E">
        <w:rPr>
          <w:rFonts w:ascii="Times New Roman" w:hAnsi="Times New Roman" w:cs="Times New Roman"/>
          <w:sz w:val="24"/>
          <w:szCs w:val="24"/>
          <w:lang w:val="uk-UA"/>
        </w:rPr>
        <w:t>групи, що включають численні закордонні філії виробничого, науково-дослідного, постачальницького і збутового характеру, фактично виступають головною рушійною силою світової економіки [1, с.</w:t>
      </w:r>
      <w:r w:rsidR="007036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E187E">
        <w:rPr>
          <w:rFonts w:ascii="Times New Roman" w:hAnsi="Times New Roman" w:cs="Times New Roman"/>
          <w:sz w:val="24"/>
          <w:szCs w:val="24"/>
          <w:lang w:val="uk-UA"/>
        </w:rPr>
        <w:t>28-29]</w:t>
      </w:r>
      <w:r w:rsidR="00B179D0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Pr="00BE187E">
        <w:rPr>
          <w:rFonts w:ascii="Times New Roman" w:hAnsi="Times New Roman" w:cs="Times New Roman"/>
          <w:sz w:val="24"/>
          <w:szCs w:val="24"/>
          <w:lang w:val="uk-UA"/>
        </w:rPr>
        <w:t>ретина світової торгівлі відбувається в рамках транснаціональних компаній [1, с.</w:t>
      </w:r>
      <w:r w:rsidR="007036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79D0" w:rsidRPr="00BE187E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BE187E"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B179D0" w:rsidRPr="00BE187E">
        <w:rPr>
          <w:rFonts w:ascii="Times New Roman" w:hAnsi="Times New Roman" w:cs="Times New Roman"/>
          <w:sz w:val="24"/>
          <w:szCs w:val="24"/>
          <w:lang w:val="uk-UA"/>
        </w:rPr>
        <w:t>, ч</w:t>
      </w:r>
      <w:r w:rsidRPr="00BE187E">
        <w:rPr>
          <w:rFonts w:ascii="Times New Roman" w:hAnsi="Times New Roman" w:cs="Times New Roman"/>
          <w:sz w:val="24"/>
          <w:szCs w:val="24"/>
          <w:lang w:val="uk-UA"/>
        </w:rPr>
        <w:t>астка підприємств, контрольованих іноземним капіталом, у загальному обсязі виробництва обробної промисловості в Австралії, Бельгії, Ірландії, Канаді перевищує 33%; у провідних західноєвропейських країнах становить 21-28%; у США на підприємствах, контрольованих іноземним капіталом, виробляється понад 10% промислової продукції; у країнах, що розвиваються, на компанії з іноземною участю припадає близько 40% промислового виробництва. [1, с. 31]</w:t>
      </w:r>
      <w:r w:rsidR="00D97A30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Загалом, за даними UNKTAD,</w:t>
      </w:r>
      <w:r w:rsidR="00DA102C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додана вартість виробництва ТНК становила близько чверті глобального ВВП.  </w:t>
      </w:r>
      <w:r w:rsidR="00D97A30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8443410" w14:textId="1AF89D6C" w:rsidR="006D2D51" w:rsidRPr="00BE187E" w:rsidRDefault="006A785C" w:rsidP="006D2D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187E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6D2D51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о </w:t>
      </w:r>
      <w:r w:rsidR="006D2D51" w:rsidRPr="00BE187E">
        <w:rPr>
          <w:rFonts w:ascii="Times New Roman" w:hAnsi="Times New Roman" w:cs="Times New Roman"/>
          <w:sz w:val="24"/>
          <w:szCs w:val="24"/>
          <w:lang w:val="uk-UA"/>
        </w:rPr>
        <w:t>міжнародн</w:t>
      </w:r>
      <w:r w:rsidR="006D2D51" w:rsidRPr="00BE187E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6D2D51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поток</w:t>
      </w:r>
      <w:r w:rsidR="006D2D51" w:rsidRPr="00BE187E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6D2D51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капіталу та інформації, </w:t>
      </w:r>
      <w:r w:rsidR="007B3C0F" w:rsidRPr="00BE187E">
        <w:rPr>
          <w:rFonts w:ascii="Times New Roman" w:hAnsi="Times New Roman" w:cs="Times New Roman"/>
          <w:sz w:val="24"/>
          <w:szCs w:val="24"/>
          <w:lang w:val="uk-UA"/>
        </w:rPr>
        <w:t>які традиційно</w:t>
      </w:r>
      <w:r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D51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циркулюють </w:t>
      </w:r>
      <w:r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в рамках </w:t>
      </w:r>
      <w:r w:rsidR="006D2D51" w:rsidRPr="00BE187E">
        <w:rPr>
          <w:rFonts w:ascii="Times New Roman" w:hAnsi="Times New Roman" w:cs="Times New Roman"/>
          <w:sz w:val="24"/>
          <w:szCs w:val="24"/>
          <w:lang w:val="uk-UA"/>
        </w:rPr>
        <w:t>транснаціональни</w:t>
      </w:r>
      <w:r w:rsidRPr="00BE187E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6D2D51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корпораці</w:t>
      </w:r>
      <w:r w:rsidRPr="00BE187E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6D2D51" w:rsidRPr="00BE187E">
        <w:rPr>
          <w:rFonts w:ascii="Times New Roman" w:hAnsi="Times New Roman" w:cs="Times New Roman"/>
          <w:sz w:val="24"/>
          <w:szCs w:val="24"/>
          <w:lang w:val="uk-UA"/>
        </w:rPr>
        <w:t>, додаються</w:t>
      </w:r>
      <w:r w:rsidR="00DA26BB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міжнародні </w:t>
      </w:r>
      <w:r w:rsidR="006D2D51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потоки робочої сили </w:t>
      </w:r>
      <w:r w:rsidRPr="00BE187E">
        <w:rPr>
          <w:rFonts w:ascii="Times New Roman" w:hAnsi="Times New Roman" w:cs="Times New Roman"/>
          <w:sz w:val="24"/>
          <w:szCs w:val="24"/>
          <w:lang w:val="uk-UA"/>
        </w:rPr>
        <w:t>затребуваної</w:t>
      </w:r>
      <w:r w:rsidR="006D2D51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кваліфікації</w:t>
      </w:r>
      <w:r w:rsidRPr="00BE187E">
        <w:rPr>
          <w:rFonts w:ascii="Times New Roman" w:hAnsi="Times New Roman" w:cs="Times New Roman"/>
          <w:sz w:val="24"/>
          <w:szCs w:val="24"/>
          <w:lang w:val="uk-UA"/>
        </w:rPr>
        <w:t>, значення яких кардинально зростає в умовах глобального трудоресурсного дефіциту</w:t>
      </w:r>
      <w:r w:rsidR="004E4244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на ринку праці</w:t>
      </w:r>
      <w:r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, що запускає принципово </w:t>
      </w:r>
      <w:r w:rsidR="00A959F0" w:rsidRPr="00BE187E">
        <w:rPr>
          <w:rFonts w:ascii="Times New Roman" w:hAnsi="Times New Roman" w:cs="Times New Roman"/>
          <w:sz w:val="24"/>
          <w:szCs w:val="24"/>
          <w:lang w:val="uk-UA"/>
        </w:rPr>
        <w:t>нові</w:t>
      </w:r>
      <w:r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механізми трудоресурсного забезпечення </w:t>
      </w:r>
      <w:r w:rsidR="00FC2E49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міжнародних  </w:t>
      </w:r>
      <w:r w:rsidRPr="00BE187E">
        <w:rPr>
          <w:rFonts w:ascii="Times New Roman" w:hAnsi="Times New Roman" w:cs="Times New Roman"/>
          <w:sz w:val="24"/>
          <w:szCs w:val="24"/>
          <w:lang w:val="uk-UA"/>
        </w:rPr>
        <w:t>господар</w:t>
      </w:r>
      <w:r w:rsidR="00FC2E49" w:rsidRPr="00BE187E">
        <w:rPr>
          <w:rFonts w:ascii="Times New Roman" w:hAnsi="Times New Roman" w:cs="Times New Roman"/>
          <w:sz w:val="24"/>
          <w:szCs w:val="24"/>
          <w:lang w:val="uk-UA"/>
        </w:rPr>
        <w:t>ських</w:t>
      </w:r>
      <w:r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структур.     </w:t>
      </w:r>
      <w:r w:rsidR="006D2D51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3F2DDDB5" w14:textId="129BB652" w:rsidR="003912FE" w:rsidRPr="00BE187E" w:rsidRDefault="002B7D04" w:rsidP="006D2D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Глобальна потреба у кваліфікованій робочій силі виводить на перший план </w:t>
      </w:r>
      <w:r w:rsidR="0075654C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в рамках  міжнародних міграційних процесів </w:t>
      </w:r>
      <w:r w:rsidR="001032A5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потоки </w:t>
      </w:r>
      <w:r w:rsidRPr="00BE187E">
        <w:rPr>
          <w:rFonts w:ascii="Times New Roman" w:hAnsi="Times New Roman" w:cs="Times New Roman"/>
          <w:sz w:val="24"/>
          <w:szCs w:val="24"/>
          <w:lang w:val="uk-UA"/>
        </w:rPr>
        <w:t>інтелектуальн</w:t>
      </w:r>
      <w:r w:rsidR="001032A5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ої і високоінтелектуальної </w:t>
      </w:r>
      <w:r w:rsidRPr="00BE187E">
        <w:rPr>
          <w:rFonts w:ascii="Times New Roman" w:hAnsi="Times New Roman" w:cs="Times New Roman"/>
          <w:sz w:val="24"/>
          <w:szCs w:val="24"/>
          <w:lang w:val="uk-UA"/>
        </w:rPr>
        <w:t>міграці</w:t>
      </w:r>
      <w:r w:rsidR="001032A5" w:rsidRPr="00BE187E">
        <w:rPr>
          <w:rFonts w:ascii="Times New Roman" w:hAnsi="Times New Roman" w:cs="Times New Roman"/>
          <w:sz w:val="24"/>
          <w:szCs w:val="24"/>
          <w:lang w:val="uk-UA"/>
        </w:rPr>
        <w:t>ї, щодо як</w:t>
      </w:r>
      <w:r w:rsidR="00487B91" w:rsidRPr="00BE187E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1032A5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у світогосподарському просторі  створюються преференційні режими, перш за все, на рівні розвинутих країн,</w:t>
      </w:r>
      <w:r w:rsidR="00487B91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де </w:t>
      </w:r>
      <w:r w:rsidR="001032A5" w:rsidRPr="00BE187E">
        <w:rPr>
          <w:rFonts w:ascii="Times New Roman" w:hAnsi="Times New Roman" w:cs="Times New Roman"/>
          <w:sz w:val="24"/>
          <w:szCs w:val="24"/>
          <w:lang w:val="uk-UA"/>
        </w:rPr>
        <w:t>розташовані материнські структури транснаціональних компаній.</w:t>
      </w:r>
      <w:r w:rsidR="007B3C0F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Формування зазначених преференцій </w:t>
      </w:r>
      <w:r w:rsidR="004E4244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в системі міжнародного ринку праці </w:t>
      </w:r>
      <w:r w:rsidR="007B3C0F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="003912FE" w:rsidRPr="00BE187E">
        <w:rPr>
          <w:rFonts w:ascii="Times New Roman" w:hAnsi="Times New Roman" w:cs="Times New Roman"/>
          <w:sz w:val="24"/>
          <w:szCs w:val="24"/>
          <w:lang w:val="uk-UA"/>
        </w:rPr>
        <w:t>реакцією розвинутих країн</w:t>
      </w:r>
      <w:r w:rsidR="00487B91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3912FE" w:rsidRPr="00BE187E">
        <w:rPr>
          <w:rFonts w:ascii="Times New Roman" w:hAnsi="Times New Roman" w:cs="Times New Roman"/>
          <w:sz w:val="24"/>
          <w:szCs w:val="24"/>
          <w:lang w:val="uk-UA"/>
        </w:rPr>
        <w:t>низхідні тенденції демографічної ситуації, масове небажання громадян даних країн отримувати більш високий освітній статус</w:t>
      </w:r>
      <w:r w:rsidR="00487B91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тощо</w:t>
      </w:r>
      <w:r w:rsidR="003912FE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, що </w:t>
      </w:r>
      <w:r w:rsidR="00487B91" w:rsidRPr="00BE187E">
        <w:rPr>
          <w:rFonts w:ascii="Times New Roman" w:hAnsi="Times New Roman" w:cs="Times New Roman"/>
          <w:sz w:val="24"/>
          <w:szCs w:val="24"/>
          <w:lang w:val="uk-UA"/>
        </w:rPr>
        <w:t>відображає</w:t>
      </w:r>
      <w:r w:rsidR="003912FE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трудоресурсну залежність </w:t>
      </w:r>
      <w:r w:rsidR="00487B91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розвинутих країн </w:t>
      </w:r>
      <w:r w:rsidR="003912FE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від менш економічно потужних </w:t>
      </w:r>
      <w:r w:rsidR="00487B91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держав. </w:t>
      </w:r>
      <w:r w:rsidR="003912FE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70B51BB3" w14:textId="5982C8F2" w:rsidR="00B2012A" w:rsidRPr="00BE187E" w:rsidRDefault="00B712A4" w:rsidP="00B201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В умовах бурхливого розвитку діяльності </w:t>
      </w:r>
      <w:r w:rsidR="00D97A30" w:rsidRPr="00BE187E">
        <w:rPr>
          <w:rFonts w:ascii="Times New Roman" w:hAnsi="Times New Roman" w:cs="Times New Roman"/>
          <w:sz w:val="24"/>
          <w:szCs w:val="24"/>
          <w:lang w:val="uk-UA"/>
        </w:rPr>
        <w:t>ТНК,</w:t>
      </w:r>
      <w:r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поряд із поняттям «транснаціональний бізнес» </w:t>
      </w:r>
      <w:r w:rsidR="003C743D" w:rsidRPr="00BE187E">
        <w:rPr>
          <w:rFonts w:ascii="Times New Roman" w:hAnsi="Times New Roman" w:cs="Times New Roman"/>
          <w:sz w:val="24"/>
          <w:szCs w:val="24"/>
          <w:lang w:val="uk-UA"/>
        </w:rPr>
        <w:t>виникає</w:t>
      </w:r>
      <w:r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поняття «транснаціоналізація людського капіталу».</w:t>
      </w:r>
      <w:r w:rsidR="006A785C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В даному аспекті</w:t>
      </w:r>
      <w:r w:rsidR="00AC3DAA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E187E">
        <w:rPr>
          <w:rFonts w:ascii="Times New Roman" w:hAnsi="Times New Roman" w:cs="Times New Roman"/>
          <w:sz w:val="24"/>
          <w:szCs w:val="24"/>
          <w:lang w:val="uk-UA"/>
        </w:rPr>
        <w:t>транснаціональн</w:t>
      </w:r>
      <w:r w:rsidR="00AC3DAA" w:rsidRPr="00BE187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взаємоді</w:t>
      </w:r>
      <w:r w:rsidR="00AC3DAA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я розглядається як </w:t>
      </w:r>
      <w:r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особлива організація всіх типів взаємодії між окремими індивідами і групами людей, у рамках якої вони створюють стійкі комунікаційні </w:t>
      </w:r>
      <w:r w:rsidRPr="00BE187E">
        <w:rPr>
          <w:rFonts w:ascii="Times New Roman" w:hAnsi="Times New Roman" w:cs="Times New Roman"/>
          <w:sz w:val="24"/>
          <w:szCs w:val="24"/>
          <w:lang w:val="uk-UA"/>
        </w:rPr>
        <w:lastRenderedPageBreak/>
        <w:t>мережі, які об’єднують представників дво</w:t>
      </w:r>
      <w:r w:rsidR="00212F1E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х і більше держав. </w:t>
      </w:r>
      <w:r w:rsidR="00B2012A" w:rsidRPr="00BE187E">
        <w:rPr>
          <w:rFonts w:ascii="Times New Roman" w:hAnsi="Times New Roman" w:cs="Times New Roman"/>
          <w:sz w:val="24"/>
          <w:szCs w:val="24"/>
          <w:lang w:val="uk-UA"/>
        </w:rPr>
        <w:t>Особливостями зазначеної взаємодії є такі: [</w:t>
      </w:r>
      <w:r w:rsidR="009E3F03" w:rsidRPr="00BE187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B2012A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, с. 70]   </w:t>
      </w:r>
    </w:p>
    <w:p w14:paraId="05F30ABC" w14:textId="55600F4A" w:rsidR="00B2012A" w:rsidRPr="00BE187E" w:rsidRDefault="00B2012A" w:rsidP="00B2012A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187E">
        <w:rPr>
          <w:rFonts w:ascii="Times New Roman" w:hAnsi="Times New Roman" w:cs="Times New Roman"/>
          <w:sz w:val="24"/>
          <w:szCs w:val="24"/>
          <w:lang w:val="uk-UA"/>
        </w:rPr>
        <w:t>локалізація у соціальному просторі;</w:t>
      </w:r>
    </w:p>
    <w:p w14:paraId="451BDF6F" w14:textId="77777777" w:rsidR="00B2012A" w:rsidRPr="00BE187E" w:rsidRDefault="00B2012A" w:rsidP="00B2012A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187E">
        <w:rPr>
          <w:rFonts w:ascii="Times New Roman" w:hAnsi="Times New Roman" w:cs="Times New Roman"/>
          <w:sz w:val="24"/>
          <w:szCs w:val="24"/>
          <w:lang w:val="uk-UA"/>
        </w:rPr>
        <w:t>детермінованість каналами (прямі і опосередковані) і формами (реальна та цифрова) комунікації;</w:t>
      </w:r>
    </w:p>
    <w:p w14:paraId="331C5CC5" w14:textId="5D182937" w:rsidR="00B2012A" w:rsidRPr="00BE187E" w:rsidRDefault="00B2012A" w:rsidP="00B2012A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187E">
        <w:rPr>
          <w:rFonts w:ascii="Times New Roman" w:hAnsi="Times New Roman" w:cs="Times New Roman"/>
          <w:sz w:val="24"/>
          <w:szCs w:val="24"/>
          <w:lang w:val="uk-UA"/>
        </w:rPr>
        <w:t>вплив на структурування соціального простору</w:t>
      </w:r>
      <w:r w:rsidR="00B179D0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тощо. </w:t>
      </w:r>
    </w:p>
    <w:p w14:paraId="304B8175" w14:textId="2F745D8E" w:rsidR="00212F1E" w:rsidRPr="00BE187E" w:rsidRDefault="00212F1E" w:rsidP="00212F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187E">
        <w:rPr>
          <w:rFonts w:ascii="Times New Roman" w:hAnsi="Times New Roman" w:cs="Times New Roman"/>
          <w:sz w:val="24"/>
          <w:szCs w:val="24"/>
          <w:lang w:val="uk-UA"/>
        </w:rPr>
        <w:t>Можна виділити три основні форми транснаціональної взаємодії людського капіталу: [</w:t>
      </w:r>
      <w:r w:rsidR="009E3F03" w:rsidRPr="00BE187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BE187E">
        <w:rPr>
          <w:rFonts w:ascii="Times New Roman" w:hAnsi="Times New Roman" w:cs="Times New Roman"/>
          <w:sz w:val="24"/>
          <w:szCs w:val="24"/>
          <w:lang w:val="uk-UA"/>
        </w:rPr>
        <w:t>, с.</w:t>
      </w:r>
      <w:r w:rsidR="007036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70-71]   </w:t>
      </w:r>
    </w:p>
    <w:p w14:paraId="03383D70" w14:textId="77777777" w:rsidR="00212F1E" w:rsidRPr="00BE187E" w:rsidRDefault="00212F1E" w:rsidP="00212F1E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187E">
        <w:rPr>
          <w:rFonts w:ascii="Times New Roman" w:hAnsi="Times New Roman" w:cs="Times New Roman"/>
          <w:sz w:val="24"/>
          <w:szCs w:val="24"/>
          <w:lang w:val="uk-UA"/>
        </w:rPr>
        <w:t>пряма – передбачає особисте знайомство і прямий контакт;</w:t>
      </w:r>
    </w:p>
    <w:p w14:paraId="2A59933D" w14:textId="294ED6AA" w:rsidR="00212F1E" w:rsidRPr="00BE187E" w:rsidRDefault="00212F1E" w:rsidP="00212F1E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187E">
        <w:rPr>
          <w:rFonts w:ascii="Times New Roman" w:hAnsi="Times New Roman" w:cs="Times New Roman"/>
          <w:sz w:val="24"/>
          <w:szCs w:val="24"/>
          <w:lang w:val="uk-UA"/>
        </w:rPr>
        <w:t>віртуальна – не потребує особистого знайомства і реалізується тільки через інформаційно-комунікаційні технології);</w:t>
      </w:r>
    </w:p>
    <w:p w14:paraId="59B2A9D0" w14:textId="3263F05C" w:rsidR="00B712A4" w:rsidRPr="00BE187E" w:rsidRDefault="00212F1E" w:rsidP="00212F1E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цифрова – передбачає особисте знайомство, яке в даний момент часу опосередковане інформаційно-комунікаційними технологіями.      </w:t>
      </w:r>
      <w:r w:rsidR="00B712A4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14:paraId="6C6EE206" w14:textId="0C8D55DE" w:rsidR="00AC3DAA" w:rsidRPr="00BE187E" w:rsidRDefault="00AC3DAA" w:rsidP="00AC3D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187E">
        <w:rPr>
          <w:rFonts w:ascii="Times New Roman" w:hAnsi="Times New Roman" w:cs="Times New Roman"/>
          <w:sz w:val="24"/>
          <w:szCs w:val="24"/>
          <w:lang w:val="uk-UA"/>
        </w:rPr>
        <w:t>Людський капітал ТНК є складовою інтелектуального капіталу компаній, носіями якого є, по перше, сукупний персонал філій та підрозділів корпорації; по-друге, працівники підприємств, які залучені в орбіту ТНК через різні моделі міжнародного співробітництва (міжнародна міграція власників людського капіталу; міжнародне виробниче, науково-технічне, інноваційне співробітництво; міжнародний рух прямих інвестицій; міжнародне співробітництво без участі в капіталу приймаючих країн). [</w:t>
      </w:r>
      <w:r w:rsidR="009E3F03" w:rsidRPr="00BE187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C743D" w:rsidRPr="00BE187E">
        <w:rPr>
          <w:rFonts w:ascii="Times New Roman" w:hAnsi="Times New Roman" w:cs="Times New Roman"/>
          <w:sz w:val="24"/>
          <w:szCs w:val="24"/>
          <w:lang w:val="uk-UA"/>
        </w:rPr>
        <w:t>, с. 126</w:t>
      </w:r>
      <w:r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] </w:t>
      </w:r>
      <w:r w:rsidRPr="00BE187E">
        <w:rPr>
          <w:rFonts w:ascii="Times New Roman" w:hAnsi="Times New Roman" w:cs="Times New Roman"/>
          <w:sz w:val="24"/>
          <w:szCs w:val="24"/>
        </w:rPr>
        <w:t xml:space="preserve"> </w:t>
      </w:r>
      <w:r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7D7AB8D3" w14:textId="6CDFE030" w:rsidR="00CA0D82" w:rsidRPr="00BE187E" w:rsidRDefault="00DA102C" w:rsidP="00CA0D8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187E">
        <w:rPr>
          <w:rFonts w:ascii="Times New Roman" w:hAnsi="Times New Roman" w:cs="Times New Roman"/>
          <w:sz w:val="24"/>
          <w:szCs w:val="24"/>
          <w:lang w:val="uk-UA"/>
        </w:rPr>
        <w:t>В умовах економічної глобалізації контроль ТНК все більше поширюється на ресурси науково-технічної та інноваційної діяльності, серед яких п</w:t>
      </w:r>
      <w:r w:rsidR="00CA01A6" w:rsidRPr="00BE187E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BE187E">
        <w:rPr>
          <w:rFonts w:ascii="Times New Roman" w:hAnsi="Times New Roman" w:cs="Times New Roman"/>
          <w:sz w:val="24"/>
          <w:szCs w:val="24"/>
          <w:lang w:val="uk-UA"/>
        </w:rPr>
        <w:t>овідним</w:t>
      </w:r>
      <w:r w:rsidR="00CA01A6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компонентом </w:t>
      </w:r>
      <w:r w:rsidRPr="00BE187E">
        <w:rPr>
          <w:rFonts w:ascii="Times New Roman" w:hAnsi="Times New Roman" w:cs="Times New Roman"/>
          <w:sz w:val="24"/>
          <w:szCs w:val="24"/>
          <w:lang w:val="uk-UA"/>
        </w:rPr>
        <w:t>є знання. Відповідно людський капітал як запас знань, здібностей, навичок і вмінь людини набуває для ТНК значення пріоритетного фактору глобальної конкурентоспроможності, що обумовлює необхідність всебічно</w:t>
      </w:r>
      <w:r w:rsidR="004E4244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ї уваги щодо </w:t>
      </w:r>
      <w:r w:rsidRPr="00BE187E">
        <w:rPr>
          <w:rFonts w:ascii="Times New Roman" w:hAnsi="Times New Roman" w:cs="Times New Roman"/>
          <w:sz w:val="24"/>
          <w:szCs w:val="24"/>
          <w:lang w:val="uk-UA"/>
        </w:rPr>
        <w:t>його відтворення</w:t>
      </w:r>
      <w:r w:rsidR="004E4244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на рівні</w:t>
      </w:r>
      <w:r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корпорацій</w:t>
      </w:r>
      <w:r w:rsidR="00EA697F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E187E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9E3F03" w:rsidRPr="00BE187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BE187E">
        <w:rPr>
          <w:rFonts w:ascii="Times New Roman" w:hAnsi="Times New Roman" w:cs="Times New Roman"/>
          <w:sz w:val="24"/>
          <w:szCs w:val="24"/>
          <w:lang w:val="uk-UA"/>
        </w:rPr>
        <w:t>, с.</w:t>
      </w:r>
      <w:r w:rsidR="003C743D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12</w:t>
      </w:r>
      <w:r w:rsidRPr="00BE187E">
        <w:rPr>
          <w:rFonts w:ascii="Times New Roman" w:hAnsi="Times New Roman" w:cs="Times New Roman"/>
          <w:sz w:val="24"/>
          <w:szCs w:val="24"/>
          <w:lang w:val="uk-UA"/>
        </w:rPr>
        <w:t>5]</w:t>
      </w:r>
      <w:r w:rsidR="00EA697F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A0D82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однією з характерних рис діяльності ТНК є </w:t>
      </w:r>
      <w:r w:rsidR="00EA697F" w:rsidRPr="00BE187E">
        <w:rPr>
          <w:rFonts w:ascii="Times New Roman" w:hAnsi="Times New Roman" w:cs="Times New Roman"/>
          <w:sz w:val="24"/>
          <w:szCs w:val="24"/>
          <w:lang w:val="uk-UA"/>
        </w:rPr>
        <w:t>значні</w:t>
      </w:r>
      <w:r w:rsidR="00CA0D82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витрати на науково-дослідні та дослідно-конструкторські розробки (НДДКР). </w:t>
      </w:r>
      <w:r w:rsidR="00EA697F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Так, </w:t>
      </w:r>
      <w:r w:rsidR="00CA0D82" w:rsidRPr="00BE187E">
        <w:rPr>
          <w:rFonts w:ascii="Times New Roman" w:hAnsi="Times New Roman" w:cs="Times New Roman"/>
          <w:sz w:val="24"/>
          <w:szCs w:val="24"/>
          <w:lang w:val="uk-UA"/>
        </w:rPr>
        <w:t>витрати IBM, «Форд», «</w:t>
      </w:r>
      <w:proofErr w:type="spellStart"/>
      <w:r w:rsidR="00CA0D82" w:rsidRPr="00BE187E">
        <w:rPr>
          <w:rFonts w:ascii="Times New Roman" w:hAnsi="Times New Roman" w:cs="Times New Roman"/>
          <w:sz w:val="24"/>
          <w:szCs w:val="24"/>
          <w:lang w:val="uk-UA"/>
        </w:rPr>
        <w:t>Дженерал</w:t>
      </w:r>
      <w:proofErr w:type="spellEnd"/>
      <w:r w:rsidR="00CA0D82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A0D82" w:rsidRPr="00BE187E">
        <w:rPr>
          <w:rFonts w:ascii="Times New Roman" w:hAnsi="Times New Roman" w:cs="Times New Roman"/>
          <w:sz w:val="24"/>
          <w:szCs w:val="24"/>
          <w:lang w:val="uk-UA"/>
        </w:rPr>
        <w:t>Моторз</w:t>
      </w:r>
      <w:proofErr w:type="spellEnd"/>
      <w:r w:rsidR="00CA0D82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» перевищують науково-дослідні бюджети багатьох країн. </w:t>
      </w:r>
      <w:bookmarkStart w:id="0" w:name="_Hlk146969920"/>
      <w:r w:rsidR="00CA0D82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[1, с. 31]  </w:t>
      </w:r>
      <w:bookmarkEnd w:id="0"/>
    </w:p>
    <w:p w14:paraId="4ADC461A" w14:textId="65A660EA" w:rsidR="00DA26BB" w:rsidRPr="00BE187E" w:rsidRDefault="00CA01A6" w:rsidP="00DA26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Таким чином, процес транснаціоналізації в умовах глобальних економічних перетворень слід розглядати як багатоаспектне явище, що в своїй основі спирається на дієвість механізмів багаторівневого трудоресурсного забезпечення, які через свою новітню природу актуалізують важливість наукового опрацювання проблематики транснаціоналізації трудоресурсного простору з метою забезпечення рівноправного включення </w:t>
      </w:r>
      <w:r w:rsidR="00DA26BB" w:rsidRPr="00BE187E">
        <w:rPr>
          <w:rFonts w:ascii="Times New Roman" w:hAnsi="Times New Roman" w:cs="Times New Roman"/>
          <w:sz w:val="24"/>
          <w:szCs w:val="24"/>
          <w:lang w:val="uk-UA"/>
        </w:rPr>
        <w:t>країн</w:t>
      </w:r>
      <w:r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до системи міжнародно</w:t>
      </w:r>
      <w:r w:rsidR="00DA26BB" w:rsidRPr="00BE187E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D32F3A">
        <w:rPr>
          <w:rFonts w:ascii="Times New Roman" w:hAnsi="Times New Roman" w:cs="Times New Roman"/>
          <w:sz w:val="24"/>
          <w:szCs w:val="24"/>
          <w:lang w:val="uk-UA"/>
        </w:rPr>
        <w:t xml:space="preserve"> ринку праці. </w:t>
      </w:r>
    </w:p>
    <w:p w14:paraId="1069C414" w14:textId="77777777" w:rsidR="00DA26BB" w:rsidRPr="00BE187E" w:rsidRDefault="00DA26BB" w:rsidP="00DA26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ADA103" w14:textId="7F7A4303" w:rsidR="0012484F" w:rsidRPr="00BE187E" w:rsidRDefault="0012484F" w:rsidP="00DA26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187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Список літератури:</w:t>
      </w:r>
    </w:p>
    <w:p w14:paraId="046182D6" w14:textId="0E440FED" w:rsidR="00C231C5" w:rsidRPr="00BE187E" w:rsidRDefault="00C231C5" w:rsidP="0012484F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Глобалізаційні процеси у світовій економіці: виклики та можливості для </w:t>
      </w:r>
      <w:proofErr w:type="spellStart"/>
      <w:r w:rsidRPr="00BE187E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proofErr w:type="spellEnd"/>
      <w:r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.  Колективна монографія За загальною редакцією д-ра </w:t>
      </w:r>
      <w:proofErr w:type="spellStart"/>
      <w:r w:rsidRPr="00BE187E">
        <w:rPr>
          <w:rFonts w:ascii="Times New Roman" w:hAnsi="Times New Roman" w:cs="Times New Roman"/>
          <w:sz w:val="24"/>
          <w:szCs w:val="24"/>
          <w:lang w:val="uk-UA"/>
        </w:rPr>
        <w:t>екон</w:t>
      </w:r>
      <w:proofErr w:type="spellEnd"/>
      <w:r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. наук, професора О.О. </w:t>
      </w:r>
      <w:proofErr w:type="spellStart"/>
      <w:r w:rsidRPr="00BE187E">
        <w:rPr>
          <w:rFonts w:ascii="Times New Roman" w:hAnsi="Times New Roman" w:cs="Times New Roman"/>
          <w:sz w:val="24"/>
          <w:szCs w:val="24"/>
          <w:lang w:val="uk-UA"/>
        </w:rPr>
        <w:t>Борзенко</w:t>
      </w:r>
      <w:proofErr w:type="spellEnd"/>
      <w:r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. НАН України: ДУ «Ін-т </w:t>
      </w:r>
      <w:proofErr w:type="spellStart"/>
      <w:r w:rsidRPr="00BE187E">
        <w:rPr>
          <w:rFonts w:ascii="Times New Roman" w:hAnsi="Times New Roman" w:cs="Times New Roman"/>
          <w:sz w:val="24"/>
          <w:szCs w:val="24"/>
          <w:lang w:val="uk-UA"/>
        </w:rPr>
        <w:t>екон</w:t>
      </w:r>
      <w:proofErr w:type="spellEnd"/>
      <w:r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. та </w:t>
      </w:r>
      <w:proofErr w:type="spellStart"/>
      <w:r w:rsidRPr="00BE187E">
        <w:rPr>
          <w:rFonts w:ascii="Times New Roman" w:hAnsi="Times New Roman" w:cs="Times New Roman"/>
          <w:sz w:val="24"/>
          <w:szCs w:val="24"/>
          <w:lang w:val="uk-UA"/>
        </w:rPr>
        <w:t>прогнозув</w:t>
      </w:r>
      <w:proofErr w:type="spellEnd"/>
      <w:r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. НАН України». К., 2022. 264 c. </w:t>
      </w:r>
      <w:r w:rsidRPr="00BE187E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5" w:history="1">
        <w:r w:rsidRPr="00BE18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http://ief.org.ua/wp-content/uploads/2022/10/Globalizaciyni-procesy-u-svitoviy-economici.pdf</w:t>
        </w:r>
      </w:hyperlink>
      <w:r w:rsidR="009E3F03" w:rsidRPr="00BE187E">
        <w:rPr>
          <w:rStyle w:val="a4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1471B22" w14:textId="549D55B0" w:rsidR="009E3F03" w:rsidRPr="00BE187E" w:rsidRDefault="009E3F03" w:rsidP="009E3F03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Носик О.М. Транснаціоналізація людського капіталу: напрями та загрози. Науковий вісник Ужгородського національного університету. Випуск 6, частина 2. 2016. С. 125-128. </w:t>
      </w:r>
      <w:r w:rsidRPr="00BE187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:  </w:t>
      </w:r>
      <w:hyperlink r:id="rId6" w:history="1">
        <w:r w:rsidRPr="00BE187E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http://www.visnyk-econom.uzhnu.uz.ua/archive/6_2_2016ua/32.pdf</w:t>
        </w:r>
      </w:hyperlink>
      <w:r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7DBFEC8" w14:textId="4CF2786C" w:rsidR="004D7E7A" w:rsidRPr="00BE187E" w:rsidRDefault="004D7E7A" w:rsidP="0012484F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E187E">
        <w:rPr>
          <w:rFonts w:ascii="Times New Roman" w:hAnsi="Times New Roman" w:cs="Times New Roman"/>
          <w:sz w:val="24"/>
          <w:szCs w:val="24"/>
          <w:lang w:val="uk-UA"/>
        </w:rPr>
        <w:t>Полоус</w:t>
      </w:r>
      <w:proofErr w:type="spellEnd"/>
      <w:r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О.В. Управління мобільністю людського капіталу в умовах транснаціонального бізнесу. Демографія, економіка праці, соціальна економіка і політика. Випуск №3(59), 2017. С.68-74.  </w:t>
      </w:r>
      <w:r w:rsidR="00C231C5"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BE187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E187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7" w:history="1">
        <w:r w:rsidRPr="00BE187E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http://psae-jrnl.nau.in.ua/journal/3_59_2017_ukr/10.pdf</w:t>
        </w:r>
      </w:hyperlink>
      <w:r w:rsidR="009E3F03" w:rsidRPr="00BE187E">
        <w:rPr>
          <w:rStyle w:val="a4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D30EBC0" w14:textId="52AF11B4" w:rsidR="00CD522E" w:rsidRPr="00703655" w:rsidRDefault="00CD522E">
      <w:pPr>
        <w:rPr>
          <w:lang w:val="en-US"/>
        </w:rPr>
      </w:pPr>
    </w:p>
    <w:sectPr w:rsidR="00CD522E" w:rsidRPr="00703655" w:rsidSect="003736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72D48"/>
    <w:multiLevelType w:val="hybridMultilevel"/>
    <w:tmpl w:val="F0A0F07E"/>
    <w:lvl w:ilvl="0" w:tplc="5E1A878E">
      <w:start w:val="1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7F24B4C"/>
    <w:multiLevelType w:val="hybridMultilevel"/>
    <w:tmpl w:val="18469122"/>
    <w:lvl w:ilvl="0" w:tplc="97320848">
      <w:start w:val="1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AE2112"/>
    <w:multiLevelType w:val="hybridMultilevel"/>
    <w:tmpl w:val="DEEEF392"/>
    <w:lvl w:ilvl="0" w:tplc="433A5546">
      <w:start w:val="1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4461B25"/>
    <w:multiLevelType w:val="hybridMultilevel"/>
    <w:tmpl w:val="FD3A578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01E6DC0"/>
    <w:multiLevelType w:val="hybridMultilevel"/>
    <w:tmpl w:val="E50EC982"/>
    <w:lvl w:ilvl="0" w:tplc="8DD2172A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52261625">
    <w:abstractNumId w:val="4"/>
  </w:num>
  <w:num w:numId="2" w16cid:durableId="883173969">
    <w:abstractNumId w:val="3"/>
  </w:num>
  <w:num w:numId="3" w16cid:durableId="636758897">
    <w:abstractNumId w:val="1"/>
  </w:num>
  <w:num w:numId="4" w16cid:durableId="823089996">
    <w:abstractNumId w:val="0"/>
  </w:num>
  <w:num w:numId="5" w16cid:durableId="526141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84F"/>
    <w:rsid w:val="0007790C"/>
    <w:rsid w:val="000963ED"/>
    <w:rsid w:val="000A50F3"/>
    <w:rsid w:val="000B6828"/>
    <w:rsid w:val="001032A5"/>
    <w:rsid w:val="0012484F"/>
    <w:rsid w:val="00150897"/>
    <w:rsid w:val="00212F1E"/>
    <w:rsid w:val="002B7D04"/>
    <w:rsid w:val="003912FE"/>
    <w:rsid w:val="003B2E0D"/>
    <w:rsid w:val="003C743D"/>
    <w:rsid w:val="003D2BB8"/>
    <w:rsid w:val="00487B91"/>
    <w:rsid w:val="004D7E7A"/>
    <w:rsid w:val="004E4244"/>
    <w:rsid w:val="00552D73"/>
    <w:rsid w:val="00573710"/>
    <w:rsid w:val="00585567"/>
    <w:rsid w:val="005F34D1"/>
    <w:rsid w:val="006A785C"/>
    <w:rsid w:val="006D2D51"/>
    <w:rsid w:val="00703655"/>
    <w:rsid w:val="0075654C"/>
    <w:rsid w:val="007B3C0F"/>
    <w:rsid w:val="007F311F"/>
    <w:rsid w:val="008E2DE2"/>
    <w:rsid w:val="008F41FD"/>
    <w:rsid w:val="009E3F03"/>
    <w:rsid w:val="00A064B5"/>
    <w:rsid w:val="00A959F0"/>
    <w:rsid w:val="00AC3DAA"/>
    <w:rsid w:val="00B179D0"/>
    <w:rsid w:val="00B2012A"/>
    <w:rsid w:val="00B55186"/>
    <w:rsid w:val="00B712A4"/>
    <w:rsid w:val="00BE187E"/>
    <w:rsid w:val="00C231C5"/>
    <w:rsid w:val="00CA01A6"/>
    <w:rsid w:val="00CA0D82"/>
    <w:rsid w:val="00CA1DD5"/>
    <w:rsid w:val="00CD522E"/>
    <w:rsid w:val="00D32F3A"/>
    <w:rsid w:val="00D97A30"/>
    <w:rsid w:val="00DA102C"/>
    <w:rsid w:val="00DA26BB"/>
    <w:rsid w:val="00EA697F"/>
    <w:rsid w:val="00F15213"/>
    <w:rsid w:val="00FC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F9D3"/>
  <w15:chartTrackingRefBased/>
  <w15:docId w15:val="{601521CF-05D2-406E-B91F-6AE5A701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8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484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24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C23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sae-jrnl.nau.in.ua/journal/3_59_2017_ukr/1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snyk-econom.uzhnu.uz.ua/archive/6_2_2016ua/32.pdf" TargetMode="External"/><Relationship Id="rId5" Type="http://schemas.openxmlformats.org/officeDocument/2006/relationships/hyperlink" Target="http://ief.org.ua/wp-content/uploads/2022/10/Globalizaciyni-procesy-u-svitoviy-economici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2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Петрівна Калініна</dc:creator>
  <cp:keywords/>
  <dc:description/>
  <cp:lastModifiedBy>Світлана Петрівна Калініна</cp:lastModifiedBy>
  <cp:revision>27</cp:revision>
  <dcterms:created xsi:type="dcterms:W3CDTF">2023-09-26T12:46:00Z</dcterms:created>
  <dcterms:modified xsi:type="dcterms:W3CDTF">2023-09-30T14:05:00Z</dcterms:modified>
</cp:coreProperties>
</file>