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25D97" w14:textId="7B4C207F" w:rsidR="0059521C" w:rsidRDefault="0059521C" w:rsidP="0059521C">
      <w:pPr>
        <w:spacing w:after="0" w:line="240" w:lineRule="auto"/>
        <w:jc w:val="center"/>
        <w:rPr>
          <w:rFonts w:ascii="Times New Roman" w:eastAsia="Times New Roman" w:hAnsi="Times New Roman" w:cs="Times New Roman"/>
          <w:b/>
          <w:color w:val="000000" w:themeColor="text1"/>
          <w:sz w:val="28"/>
          <w:szCs w:val="28"/>
          <w:lang w:val="uk-UA"/>
        </w:rPr>
      </w:pPr>
      <w:r>
        <w:rPr>
          <w:rFonts w:ascii="Times New Roman" w:eastAsia="Times New Roman" w:hAnsi="Times New Roman" w:cs="Times New Roman"/>
          <w:b/>
          <w:color w:val="000000" w:themeColor="text1"/>
          <w:sz w:val="28"/>
          <w:szCs w:val="28"/>
          <w:lang w:val="uk-UA"/>
        </w:rPr>
        <w:t xml:space="preserve">РЕГУЛЮВАННЯ ВОДНОГО РЕЖИМУ ҐРУНТУ В НАСАДЖЕННЯХ ЧЕРЕШНІ ЗА КРАПЛИННОГО ЗРОШЕННЯ </w:t>
      </w:r>
    </w:p>
    <w:p w14:paraId="12B83F39" w14:textId="77777777" w:rsidR="00C7381A" w:rsidRPr="0059521C" w:rsidRDefault="00C7381A" w:rsidP="0059521C">
      <w:pPr>
        <w:spacing w:after="0" w:line="240" w:lineRule="auto"/>
        <w:rPr>
          <w:rFonts w:ascii="Times New Roman" w:hAnsi="Times New Roman" w:cs="Times New Roman"/>
          <w:sz w:val="28"/>
          <w:szCs w:val="28"/>
          <w:lang w:val="uk-UA"/>
        </w:rPr>
      </w:pPr>
    </w:p>
    <w:p w14:paraId="51ABBB12" w14:textId="50AAE634" w:rsidR="00C7381A" w:rsidRPr="0059521C" w:rsidRDefault="00C7381A" w:rsidP="0059521C">
      <w:pPr>
        <w:spacing w:after="0" w:line="240" w:lineRule="auto"/>
        <w:jc w:val="center"/>
        <w:rPr>
          <w:rFonts w:ascii="Times New Roman" w:hAnsi="Times New Roman" w:cs="Times New Roman"/>
          <w:sz w:val="28"/>
          <w:szCs w:val="28"/>
          <w:lang w:val="uk-UA"/>
        </w:rPr>
      </w:pPr>
      <w:r w:rsidRPr="0059521C">
        <w:rPr>
          <w:rFonts w:ascii="Times New Roman" w:hAnsi="Times New Roman" w:cs="Times New Roman"/>
          <w:b/>
          <w:sz w:val="28"/>
          <w:szCs w:val="28"/>
          <w:lang w:val="uk-UA"/>
        </w:rPr>
        <w:t>КОЗЛОВА</w:t>
      </w:r>
      <w:r w:rsidR="0059521C" w:rsidRPr="0059521C">
        <w:rPr>
          <w:rFonts w:ascii="Times New Roman" w:hAnsi="Times New Roman" w:cs="Times New Roman"/>
          <w:b/>
          <w:sz w:val="28"/>
          <w:szCs w:val="28"/>
          <w:lang w:val="uk-UA"/>
        </w:rPr>
        <w:t xml:space="preserve"> </w:t>
      </w:r>
      <w:r w:rsidR="0059521C" w:rsidRPr="0059521C">
        <w:rPr>
          <w:rFonts w:ascii="Times New Roman" w:hAnsi="Times New Roman" w:cs="Times New Roman"/>
          <w:b/>
          <w:sz w:val="28"/>
          <w:szCs w:val="28"/>
          <w:lang w:val="uk-UA"/>
        </w:rPr>
        <w:t>Л.В.</w:t>
      </w:r>
      <w:r w:rsidRPr="0059521C">
        <w:rPr>
          <w:rFonts w:ascii="Times New Roman" w:hAnsi="Times New Roman" w:cs="Times New Roman"/>
          <w:sz w:val="28"/>
          <w:szCs w:val="28"/>
          <w:lang w:val="uk-UA"/>
        </w:rPr>
        <w:t>, к.с.-</w:t>
      </w:r>
      <w:proofErr w:type="spellStart"/>
      <w:r w:rsidRPr="0059521C">
        <w:rPr>
          <w:rFonts w:ascii="Times New Roman" w:hAnsi="Times New Roman" w:cs="Times New Roman"/>
          <w:sz w:val="28"/>
          <w:szCs w:val="28"/>
          <w:lang w:val="uk-UA"/>
        </w:rPr>
        <w:t>г.н</w:t>
      </w:r>
      <w:proofErr w:type="spellEnd"/>
      <w:r w:rsidRPr="0059521C">
        <w:rPr>
          <w:rFonts w:ascii="Times New Roman" w:hAnsi="Times New Roman" w:cs="Times New Roman"/>
          <w:sz w:val="28"/>
          <w:szCs w:val="28"/>
          <w:lang w:val="uk-UA"/>
        </w:rPr>
        <w:t>.</w:t>
      </w:r>
    </w:p>
    <w:p w14:paraId="061DEAFE" w14:textId="77777777" w:rsidR="007C3DB8" w:rsidRDefault="00C7381A" w:rsidP="0059521C">
      <w:pPr>
        <w:spacing w:after="0" w:line="240" w:lineRule="auto"/>
        <w:jc w:val="center"/>
        <w:rPr>
          <w:rFonts w:ascii="Times New Roman" w:hAnsi="Times New Roman" w:cs="Times New Roman"/>
          <w:i/>
          <w:iCs/>
          <w:sz w:val="28"/>
          <w:szCs w:val="28"/>
          <w:lang w:val="uk-UA"/>
        </w:rPr>
      </w:pPr>
      <w:r w:rsidRPr="007C3DB8">
        <w:rPr>
          <w:rFonts w:ascii="Times New Roman" w:hAnsi="Times New Roman" w:cs="Times New Roman"/>
          <w:i/>
          <w:iCs/>
          <w:sz w:val="28"/>
          <w:szCs w:val="28"/>
          <w:lang w:val="uk-UA"/>
        </w:rPr>
        <w:t>Мелітопольська дослідна станція садівництві ім. М.Ф. Сидоренка ІС НААН</w:t>
      </w:r>
      <w:r w:rsidR="007C3DB8">
        <w:rPr>
          <w:rFonts w:ascii="Times New Roman" w:hAnsi="Times New Roman" w:cs="Times New Roman"/>
          <w:i/>
          <w:iCs/>
          <w:sz w:val="28"/>
          <w:szCs w:val="28"/>
          <w:lang w:val="uk-UA"/>
        </w:rPr>
        <w:t xml:space="preserve">, </w:t>
      </w:r>
    </w:p>
    <w:p w14:paraId="4434814C" w14:textId="75E8FC24" w:rsidR="00C7381A" w:rsidRPr="007C3DB8" w:rsidRDefault="007C3DB8" w:rsidP="0059521C">
      <w:pPr>
        <w:spacing w:after="0" w:line="240" w:lineRule="auto"/>
        <w:jc w:val="center"/>
        <w:rPr>
          <w:rFonts w:ascii="Times New Roman" w:hAnsi="Times New Roman" w:cs="Times New Roman"/>
          <w:i/>
          <w:iCs/>
          <w:sz w:val="28"/>
          <w:szCs w:val="28"/>
          <w:lang w:val="uk-UA"/>
        </w:rPr>
      </w:pPr>
      <w:r>
        <w:rPr>
          <w:rFonts w:ascii="Times New Roman" w:hAnsi="Times New Roman" w:cs="Times New Roman"/>
          <w:i/>
          <w:iCs/>
          <w:sz w:val="28"/>
          <w:szCs w:val="28"/>
          <w:lang w:val="uk-UA"/>
        </w:rPr>
        <w:t>м. Мелітополь</w:t>
      </w:r>
    </w:p>
    <w:p w14:paraId="1B1409B9" w14:textId="71E4D226" w:rsidR="00C7381A" w:rsidRPr="007C3DB8" w:rsidRDefault="0059521C" w:rsidP="0059521C">
      <w:pPr>
        <w:spacing w:after="0" w:line="240" w:lineRule="auto"/>
        <w:jc w:val="center"/>
        <w:rPr>
          <w:rFonts w:ascii="Times New Roman" w:hAnsi="Times New Roman" w:cs="Times New Roman"/>
          <w:sz w:val="28"/>
          <w:szCs w:val="28"/>
          <w:lang w:val="uk-UA"/>
        </w:rPr>
      </w:pPr>
      <w:proofErr w:type="gramStart"/>
      <w:r w:rsidRPr="007C3DB8">
        <w:rPr>
          <w:rFonts w:ascii="Times New Roman" w:hAnsi="Times New Roman" w:cs="Times New Roman"/>
          <w:i/>
          <w:iCs/>
          <w:sz w:val="28"/>
          <w:szCs w:val="28"/>
          <w:lang w:val="en-US"/>
        </w:rPr>
        <w:t>e</w:t>
      </w:r>
      <w:r w:rsidRPr="007C3DB8">
        <w:rPr>
          <w:rFonts w:ascii="Times New Roman" w:hAnsi="Times New Roman" w:cs="Times New Roman"/>
          <w:i/>
          <w:iCs/>
          <w:sz w:val="28"/>
          <w:szCs w:val="28"/>
          <w:lang w:val="uk-UA"/>
        </w:rPr>
        <w:t>-</w:t>
      </w:r>
      <w:r w:rsidRPr="007C3DB8">
        <w:rPr>
          <w:rFonts w:ascii="Times New Roman" w:hAnsi="Times New Roman" w:cs="Times New Roman"/>
          <w:i/>
          <w:iCs/>
          <w:sz w:val="28"/>
          <w:szCs w:val="28"/>
          <w:lang w:val="en-US"/>
        </w:rPr>
        <w:t>mail</w:t>
      </w:r>
      <w:r w:rsidRPr="007C3DB8">
        <w:rPr>
          <w:rFonts w:ascii="Times New Roman" w:hAnsi="Times New Roman" w:cs="Times New Roman"/>
          <w:i/>
          <w:iCs/>
          <w:sz w:val="28"/>
          <w:szCs w:val="28"/>
          <w:lang w:val="uk-UA"/>
        </w:rPr>
        <w:t>:</w:t>
      </w:r>
      <w:proofErr w:type="spellStart"/>
      <w:r w:rsidRPr="007C3DB8">
        <w:rPr>
          <w:rFonts w:ascii="Times New Roman" w:hAnsi="Times New Roman" w:cs="Times New Roman"/>
          <w:sz w:val="28"/>
          <w:szCs w:val="28"/>
          <w:lang w:val="en-US"/>
        </w:rPr>
        <w:t>kozlova</w:t>
      </w:r>
      <w:proofErr w:type="spellEnd"/>
      <w:r w:rsidRPr="007C3DB8">
        <w:rPr>
          <w:rFonts w:ascii="Times New Roman" w:hAnsi="Times New Roman" w:cs="Times New Roman"/>
          <w:sz w:val="28"/>
          <w:szCs w:val="28"/>
          <w:lang w:val="uk-UA"/>
        </w:rPr>
        <w:t>.</w:t>
      </w:r>
      <w:proofErr w:type="spellStart"/>
      <w:r w:rsidRPr="007C3DB8">
        <w:rPr>
          <w:rFonts w:ascii="Times New Roman" w:hAnsi="Times New Roman" w:cs="Times New Roman"/>
          <w:sz w:val="28"/>
          <w:szCs w:val="28"/>
          <w:lang w:val="en-US"/>
        </w:rPr>
        <w:t>lilia</w:t>
      </w:r>
      <w:proofErr w:type="spellEnd"/>
      <w:r w:rsidRPr="007C3DB8">
        <w:rPr>
          <w:rFonts w:ascii="Times New Roman" w:hAnsi="Times New Roman" w:cs="Times New Roman"/>
          <w:sz w:val="28"/>
          <w:szCs w:val="28"/>
          <w:lang w:val="uk-UA"/>
        </w:rPr>
        <w:t>@</w:t>
      </w:r>
      <w:proofErr w:type="spellStart"/>
      <w:r w:rsidRPr="007C3DB8">
        <w:rPr>
          <w:rFonts w:ascii="Times New Roman" w:hAnsi="Times New Roman" w:cs="Times New Roman"/>
          <w:sz w:val="28"/>
          <w:szCs w:val="28"/>
          <w:lang w:val="en-US"/>
        </w:rPr>
        <w:t>ukr</w:t>
      </w:r>
      <w:proofErr w:type="spellEnd"/>
      <w:r w:rsidRPr="007C3DB8">
        <w:rPr>
          <w:rFonts w:ascii="Times New Roman" w:hAnsi="Times New Roman" w:cs="Times New Roman"/>
          <w:sz w:val="28"/>
          <w:szCs w:val="28"/>
          <w:lang w:val="uk-UA"/>
        </w:rPr>
        <w:t>.</w:t>
      </w:r>
      <w:r w:rsidRPr="007C3DB8">
        <w:rPr>
          <w:rFonts w:ascii="Times New Roman" w:hAnsi="Times New Roman" w:cs="Times New Roman"/>
          <w:sz w:val="28"/>
          <w:szCs w:val="28"/>
          <w:lang w:val="en-US"/>
        </w:rPr>
        <w:t>net</w:t>
      </w:r>
      <w:proofErr w:type="gramEnd"/>
    </w:p>
    <w:p w14:paraId="725EF7A9" w14:textId="77777777" w:rsidR="007C3DB8" w:rsidRPr="0059521C" w:rsidRDefault="007C3DB8" w:rsidP="0059521C">
      <w:pPr>
        <w:spacing w:after="0" w:line="240" w:lineRule="auto"/>
        <w:jc w:val="center"/>
        <w:rPr>
          <w:rFonts w:ascii="Times New Roman" w:hAnsi="Times New Roman" w:cs="Times New Roman"/>
          <w:sz w:val="28"/>
          <w:szCs w:val="28"/>
          <w:lang w:val="uk-UA"/>
        </w:rPr>
      </w:pPr>
    </w:p>
    <w:p w14:paraId="069C7C3D" w14:textId="3BDD15CD" w:rsidR="007C3DB8" w:rsidRDefault="006C129A" w:rsidP="00B548E7">
      <w:pPr>
        <w:spacing w:after="0" w:line="240" w:lineRule="auto"/>
        <w:ind w:firstLine="567"/>
        <w:jc w:val="both"/>
        <w:outlineLvl w:val="0"/>
        <w:rPr>
          <w:rFonts w:ascii="Times New Roman" w:hAnsi="Times New Roman"/>
          <w:sz w:val="28"/>
          <w:szCs w:val="28"/>
          <w:lang w:val="uk-UA"/>
        </w:rPr>
      </w:pPr>
      <w:r>
        <w:rPr>
          <w:rFonts w:ascii="Times New Roman" w:hAnsi="Times New Roman" w:cs="Times New Roman"/>
          <w:sz w:val="28"/>
          <w:szCs w:val="28"/>
          <w:lang w:val="uk-UA"/>
        </w:rPr>
        <w:t xml:space="preserve">Оперативне регулювання водного режиму ґрунту в насадженнях черешні </w:t>
      </w:r>
      <w:r>
        <w:rPr>
          <w:rFonts w:ascii="Times New Roman" w:hAnsi="Times New Roman" w:cs="Times New Roman"/>
          <w:sz w:val="28"/>
          <w:szCs w:val="28"/>
          <w:lang w:val="uk-UA"/>
        </w:rPr>
        <w:t xml:space="preserve">за допомогою краплинного зрошення </w:t>
      </w:r>
      <w:r>
        <w:rPr>
          <w:rFonts w:ascii="Times New Roman" w:hAnsi="Times New Roman" w:cs="Times New Roman"/>
          <w:sz w:val="28"/>
          <w:szCs w:val="28"/>
          <w:lang w:val="uk-UA"/>
        </w:rPr>
        <w:t xml:space="preserve">є </w:t>
      </w:r>
      <w:r w:rsidRPr="0059521C">
        <w:rPr>
          <w:rFonts w:ascii="Times New Roman" w:hAnsi="Times New Roman" w:cs="Times New Roman"/>
          <w:sz w:val="28"/>
          <w:szCs w:val="28"/>
          <w:lang w:val="uk-UA"/>
        </w:rPr>
        <w:t>найважливішим заходом накопичення вологи в ґрунті</w:t>
      </w:r>
      <w:r>
        <w:rPr>
          <w:rFonts w:ascii="Times New Roman" w:hAnsi="Times New Roman" w:cs="Times New Roman"/>
          <w:sz w:val="28"/>
          <w:szCs w:val="28"/>
          <w:lang w:val="uk-UA"/>
        </w:rPr>
        <w:t xml:space="preserve"> в посушливих умовах Південного Степу, дозволяє </w:t>
      </w:r>
      <w:r w:rsidRPr="0059521C">
        <w:rPr>
          <w:rFonts w:ascii="Times New Roman" w:hAnsi="Times New Roman" w:cs="Times New Roman"/>
          <w:sz w:val="28"/>
          <w:szCs w:val="28"/>
          <w:lang w:val="uk-UA"/>
        </w:rPr>
        <w:t>підтримувати вологість ґрунту на потрібному для культур</w:t>
      </w:r>
      <w:r>
        <w:rPr>
          <w:rFonts w:ascii="Times New Roman" w:hAnsi="Times New Roman" w:cs="Times New Roman"/>
          <w:sz w:val="28"/>
          <w:szCs w:val="28"/>
          <w:lang w:val="uk-UA"/>
        </w:rPr>
        <w:t xml:space="preserve">и </w:t>
      </w:r>
      <w:r w:rsidRPr="0059521C">
        <w:rPr>
          <w:rFonts w:ascii="Times New Roman" w:hAnsi="Times New Roman" w:cs="Times New Roman"/>
          <w:sz w:val="28"/>
          <w:szCs w:val="28"/>
          <w:lang w:val="uk-UA"/>
        </w:rPr>
        <w:t xml:space="preserve">оптимальному рівні і тим самим створює сприятливі умови для нормального росту й розвитку </w:t>
      </w:r>
      <w:r>
        <w:rPr>
          <w:rFonts w:ascii="Times New Roman" w:hAnsi="Times New Roman" w:cs="Times New Roman"/>
          <w:sz w:val="28"/>
          <w:szCs w:val="28"/>
          <w:lang w:val="uk-UA"/>
        </w:rPr>
        <w:t>дерев</w:t>
      </w:r>
      <w:r w:rsidRPr="0059521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упродовж вегетації </w:t>
      </w:r>
      <w:r w:rsidRPr="0059521C">
        <w:rPr>
          <w:rFonts w:ascii="Times New Roman" w:hAnsi="Times New Roman" w:cs="Times New Roman"/>
          <w:sz w:val="28"/>
          <w:szCs w:val="28"/>
          <w:lang w:val="uk-UA"/>
        </w:rPr>
        <w:t>[1]</w:t>
      </w:r>
      <w:r>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C7381A" w:rsidRPr="0059521C">
        <w:rPr>
          <w:rFonts w:ascii="Times New Roman" w:hAnsi="Times New Roman" w:cs="Times New Roman"/>
          <w:color w:val="000000" w:themeColor="text1"/>
          <w:sz w:val="28"/>
          <w:szCs w:val="28"/>
          <w:lang w:val="uk-UA"/>
        </w:rPr>
        <w:t>Прийняття рішень про полив може відбуватись як за результатами безпосередніх вимірювань вологості ґрунту, так і на основі прогнозування вологості ґрунту розрахунковими методами або поєднання розрахунків із вимірюванням [</w:t>
      </w:r>
      <w:r w:rsidR="007C3DB8">
        <w:rPr>
          <w:rFonts w:ascii="Times New Roman" w:hAnsi="Times New Roman" w:cs="Times New Roman"/>
          <w:color w:val="000000" w:themeColor="text1"/>
          <w:sz w:val="28"/>
          <w:szCs w:val="28"/>
          <w:lang w:val="uk-UA"/>
        </w:rPr>
        <w:t>2, 3</w:t>
      </w:r>
      <w:r w:rsidR="00C7381A" w:rsidRPr="0059521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00B548E7" w:rsidRPr="0059521C">
        <w:rPr>
          <w:rFonts w:ascii="Times New Roman" w:hAnsi="Times New Roman"/>
          <w:sz w:val="28"/>
          <w:szCs w:val="28"/>
          <w:lang w:val="uk-UA"/>
        </w:rPr>
        <w:t xml:space="preserve">Водночас, ці питання, зокрема корегуючи коефіцієнти до показника розрахункової </w:t>
      </w:r>
      <w:proofErr w:type="spellStart"/>
      <w:r w:rsidR="00B548E7" w:rsidRPr="0059521C">
        <w:rPr>
          <w:rFonts w:ascii="Times New Roman" w:hAnsi="Times New Roman"/>
          <w:sz w:val="28"/>
          <w:szCs w:val="28"/>
          <w:lang w:val="uk-UA"/>
        </w:rPr>
        <w:t>евапотранспірації</w:t>
      </w:r>
      <w:proofErr w:type="spellEnd"/>
      <w:r w:rsidR="00B548E7" w:rsidRPr="0059521C">
        <w:rPr>
          <w:rFonts w:ascii="Times New Roman" w:hAnsi="Times New Roman"/>
          <w:sz w:val="28"/>
          <w:szCs w:val="28"/>
          <w:lang w:val="uk-UA"/>
        </w:rPr>
        <w:t xml:space="preserve"> як основи для подальшого встановлення оптимального режиму зрошення, майже не досліджені для черешні взагалі, а для інтенсивних технологій її вирощування такі дані взагалі відсутні.</w:t>
      </w:r>
      <w:r w:rsidR="00B548E7">
        <w:rPr>
          <w:rFonts w:ascii="Times New Roman" w:hAnsi="Times New Roman"/>
          <w:sz w:val="28"/>
          <w:szCs w:val="28"/>
          <w:lang w:val="uk-UA"/>
        </w:rPr>
        <w:t xml:space="preserve"> </w:t>
      </w:r>
      <w:r w:rsidR="00B548E7">
        <w:rPr>
          <w:rFonts w:ascii="Times New Roman" w:hAnsi="Times New Roman" w:cs="Times New Roman"/>
          <w:color w:val="000000" w:themeColor="text1"/>
          <w:sz w:val="28"/>
          <w:szCs w:val="28"/>
          <w:lang w:val="uk-UA"/>
        </w:rPr>
        <w:t>Тому в</w:t>
      </w:r>
      <w:r w:rsidR="00C7381A" w:rsidRPr="0059521C">
        <w:rPr>
          <w:rFonts w:ascii="Times New Roman" w:hAnsi="Times New Roman"/>
          <w:sz w:val="28"/>
          <w:szCs w:val="28"/>
          <w:lang w:val="uk-UA"/>
        </w:rPr>
        <w:t xml:space="preserve">становлення параметрів режиму </w:t>
      </w:r>
      <w:r>
        <w:rPr>
          <w:rFonts w:ascii="Times New Roman" w:hAnsi="Times New Roman"/>
          <w:sz w:val="28"/>
          <w:szCs w:val="28"/>
          <w:lang w:val="uk-UA"/>
        </w:rPr>
        <w:t xml:space="preserve">краплинного </w:t>
      </w:r>
      <w:r w:rsidR="00C7381A" w:rsidRPr="0059521C">
        <w:rPr>
          <w:rFonts w:ascii="Times New Roman" w:hAnsi="Times New Roman"/>
          <w:sz w:val="28"/>
          <w:szCs w:val="28"/>
          <w:lang w:val="uk-UA"/>
        </w:rPr>
        <w:t xml:space="preserve">зрошення в черешневих садах півдня України за показниками випаровуваності є перспективним напрямком щодо оптимізації </w:t>
      </w:r>
      <w:r>
        <w:rPr>
          <w:rFonts w:ascii="Times New Roman" w:hAnsi="Times New Roman"/>
          <w:sz w:val="28"/>
          <w:szCs w:val="28"/>
          <w:lang w:val="uk-UA"/>
        </w:rPr>
        <w:t>водного режиму ґрунту</w:t>
      </w:r>
      <w:r w:rsidR="00C7381A" w:rsidRPr="0059521C">
        <w:rPr>
          <w:rFonts w:ascii="Times New Roman" w:hAnsi="Times New Roman"/>
          <w:sz w:val="28"/>
          <w:szCs w:val="28"/>
          <w:lang w:val="uk-UA"/>
        </w:rPr>
        <w:t xml:space="preserve">. </w:t>
      </w:r>
    </w:p>
    <w:p w14:paraId="2759C348" w14:textId="16083ECD" w:rsidR="00C7381A" w:rsidRPr="0059521C" w:rsidRDefault="00B548E7" w:rsidP="007C3DB8">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w:t>
      </w:r>
      <w:r w:rsidR="00C7381A" w:rsidRPr="0059521C">
        <w:rPr>
          <w:rFonts w:ascii="Times New Roman" w:eastAsia="Times New Roman" w:hAnsi="Times New Roman" w:cs="Times New Roman"/>
          <w:sz w:val="28"/>
          <w:szCs w:val="28"/>
          <w:lang w:val="uk-UA"/>
        </w:rPr>
        <w:t xml:space="preserve">ослідження </w:t>
      </w:r>
      <w:r>
        <w:rPr>
          <w:rFonts w:ascii="Times New Roman" w:eastAsia="Times New Roman" w:hAnsi="Times New Roman" w:cs="Times New Roman"/>
          <w:sz w:val="28"/>
          <w:szCs w:val="28"/>
          <w:lang w:val="uk-UA"/>
        </w:rPr>
        <w:t xml:space="preserve">проведені </w:t>
      </w:r>
      <w:r w:rsidR="00C7381A" w:rsidRPr="0059521C">
        <w:rPr>
          <w:rFonts w:ascii="Times New Roman" w:eastAsia="Times New Roman" w:hAnsi="Times New Roman" w:cs="Times New Roman"/>
          <w:sz w:val="28"/>
          <w:szCs w:val="28"/>
          <w:lang w:val="uk-UA"/>
        </w:rPr>
        <w:t xml:space="preserve">в черешневому саду 2015 р. </w:t>
      </w:r>
      <w:r>
        <w:rPr>
          <w:rFonts w:ascii="Times New Roman" w:eastAsia="Times New Roman" w:hAnsi="Times New Roman" w:cs="Times New Roman"/>
          <w:sz w:val="28"/>
          <w:szCs w:val="28"/>
          <w:lang w:val="uk-UA"/>
        </w:rPr>
        <w:t>із с</w:t>
      </w:r>
      <w:r w:rsidRPr="0059521C">
        <w:rPr>
          <w:rFonts w:ascii="Times New Roman" w:eastAsia="Times New Roman" w:hAnsi="Times New Roman" w:cs="Times New Roman"/>
          <w:sz w:val="28"/>
          <w:szCs w:val="28"/>
          <w:lang w:val="uk-UA"/>
        </w:rPr>
        <w:t>орт</w:t>
      </w:r>
      <w:r>
        <w:rPr>
          <w:rFonts w:ascii="Times New Roman" w:eastAsia="Times New Roman" w:hAnsi="Times New Roman" w:cs="Times New Roman"/>
          <w:sz w:val="28"/>
          <w:szCs w:val="28"/>
          <w:lang w:val="uk-UA"/>
        </w:rPr>
        <w:t>ом</w:t>
      </w:r>
      <w:r w:rsidRPr="0059521C">
        <w:rPr>
          <w:rFonts w:ascii="Times New Roman" w:eastAsia="Times New Roman" w:hAnsi="Times New Roman" w:cs="Times New Roman"/>
          <w:sz w:val="28"/>
          <w:szCs w:val="28"/>
          <w:lang w:val="uk-UA"/>
        </w:rPr>
        <w:t xml:space="preserve"> Крупноплідна </w:t>
      </w:r>
      <w:r w:rsidR="00C7381A" w:rsidRPr="0059521C">
        <w:rPr>
          <w:rFonts w:ascii="Times New Roman" w:eastAsia="Times New Roman" w:hAnsi="Times New Roman" w:cs="Times New Roman"/>
          <w:sz w:val="28"/>
          <w:szCs w:val="28"/>
          <w:lang w:val="uk-UA"/>
        </w:rPr>
        <w:t xml:space="preserve">за схемою </w:t>
      </w:r>
      <w:r w:rsidRPr="0059521C">
        <w:rPr>
          <w:rFonts w:ascii="Times New Roman" w:eastAsia="Times New Roman" w:hAnsi="Times New Roman" w:cs="Times New Roman"/>
          <w:sz w:val="28"/>
          <w:szCs w:val="28"/>
          <w:lang w:val="uk-UA"/>
        </w:rPr>
        <w:t>садіння</w:t>
      </w:r>
      <w:r w:rsidRPr="0059521C">
        <w:rPr>
          <w:rFonts w:ascii="Times New Roman" w:eastAsia="Times New Roman" w:hAnsi="Times New Roman" w:cs="Times New Roman"/>
          <w:sz w:val="28"/>
          <w:szCs w:val="28"/>
          <w:lang w:val="uk-UA"/>
        </w:rPr>
        <w:t xml:space="preserve"> </w:t>
      </w:r>
      <w:r w:rsidR="00C7381A" w:rsidRPr="0059521C">
        <w:rPr>
          <w:rFonts w:ascii="Times New Roman" w:eastAsia="Times New Roman" w:hAnsi="Times New Roman" w:cs="Times New Roman"/>
          <w:sz w:val="28"/>
          <w:szCs w:val="28"/>
          <w:lang w:val="uk-UA"/>
        </w:rPr>
        <w:t xml:space="preserve">5х3 м. </w:t>
      </w:r>
      <w:r>
        <w:rPr>
          <w:rFonts w:ascii="Times New Roman" w:eastAsia="Times New Roman" w:hAnsi="Times New Roman" w:cs="Times New Roman"/>
          <w:sz w:val="28"/>
          <w:szCs w:val="28"/>
          <w:lang w:val="uk-UA"/>
        </w:rPr>
        <w:t xml:space="preserve">Ґрунт – </w:t>
      </w:r>
      <w:r w:rsidRPr="0059521C">
        <w:rPr>
          <w:rFonts w:ascii="Times New Roman" w:hAnsi="Times New Roman"/>
          <w:sz w:val="28"/>
          <w:szCs w:val="28"/>
          <w:lang w:val="uk-UA"/>
        </w:rPr>
        <w:t>чорнозем південн</w:t>
      </w:r>
      <w:r>
        <w:rPr>
          <w:rFonts w:ascii="Times New Roman" w:hAnsi="Times New Roman"/>
          <w:sz w:val="28"/>
          <w:szCs w:val="28"/>
          <w:lang w:val="uk-UA"/>
        </w:rPr>
        <w:t>ий</w:t>
      </w:r>
      <w:r w:rsidRPr="0059521C">
        <w:rPr>
          <w:rFonts w:ascii="Times New Roman" w:hAnsi="Times New Roman"/>
          <w:sz w:val="28"/>
          <w:szCs w:val="28"/>
          <w:lang w:val="uk-UA"/>
        </w:rPr>
        <w:t xml:space="preserve"> легкосуглинков</w:t>
      </w:r>
      <w:r>
        <w:rPr>
          <w:rFonts w:ascii="Times New Roman" w:hAnsi="Times New Roman"/>
          <w:sz w:val="28"/>
          <w:szCs w:val="28"/>
          <w:lang w:val="uk-UA"/>
        </w:rPr>
        <w:t>ий.</w:t>
      </w:r>
      <w:r w:rsidRPr="0059521C">
        <w:rPr>
          <w:rFonts w:ascii="Times New Roman" w:hAnsi="Times New Roman"/>
          <w:sz w:val="28"/>
          <w:szCs w:val="28"/>
          <w:lang w:val="uk-UA"/>
        </w:rPr>
        <w:t xml:space="preserve"> </w:t>
      </w:r>
      <w:r w:rsidR="00C7381A" w:rsidRPr="0059521C">
        <w:rPr>
          <w:rFonts w:ascii="Times New Roman" w:eastAsia="Times New Roman" w:hAnsi="Times New Roman" w:cs="Times New Roman"/>
          <w:sz w:val="28"/>
          <w:szCs w:val="28"/>
          <w:lang w:val="uk-UA"/>
        </w:rPr>
        <w:t xml:space="preserve">Схемою досліду передбачено контрольний  варіант – природне зволоження, варіанти із застосуванням зрошення при РПВГ 70% НВ за різних шарів зволоження 0,4 м, 0,6 м та 0,8 м та варіанти із дефіцитним зрошенням при 100%, 75% та 50% компенсації </w:t>
      </w:r>
      <w:proofErr w:type="spellStart"/>
      <w:r w:rsidR="00C7381A" w:rsidRPr="0059521C">
        <w:rPr>
          <w:rFonts w:ascii="Times New Roman" w:eastAsia="Times New Roman" w:hAnsi="Times New Roman" w:cs="Times New Roman"/>
          <w:sz w:val="28"/>
          <w:szCs w:val="28"/>
          <w:lang w:val="uk-UA"/>
        </w:rPr>
        <w:t>евапотранспірації</w:t>
      </w:r>
      <w:proofErr w:type="spellEnd"/>
      <w:r w:rsidR="00C7381A" w:rsidRPr="0059521C">
        <w:rPr>
          <w:rFonts w:ascii="Times New Roman" w:eastAsia="Times New Roman" w:hAnsi="Times New Roman" w:cs="Times New Roman"/>
          <w:sz w:val="28"/>
          <w:szCs w:val="28"/>
          <w:lang w:val="uk-UA"/>
        </w:rPr>
        <w:t xml:space="preserve"> (ЕТ</w:t>
      </w:r>
      <w:r w:rsidR="00C7381A" w:rsidRPr="0059521C">
        <w:rPr>
          <w:rFonts w:ascii="Times New Roman" w:eastAsia="Times New Roman" w:hAnsi="Times New Roman" w:cs="Times New Roman"/>
          <w:sz w:val="28"/>
          <w:szCs w:val="28"/>
          <w:vertAlign w:val="subscript"/>
          <w:lang w:val="uk-UA"/>
        </w:rPr>
        <w:t>0</w:t>
      </w:r>
      <w:r w:rsidR="00C7381A" w:rsidRPr="0059521C">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C7381A" w:rsidRPr="0059521C">
        <w:rPr>
          <w:rFonts w:ascii="Times New Roman" w:eastAsia="Times New Roman" w:hAnsi="Times New Roman" w:cs="Times New Roman"/>
          <w:sz w:val="28"/>
          <w:szCs w:val="28"/>
          <w:lang w:val="uk-UA"/>
        </w:rPr>
        <w:t xml:space="preserve">Полив саду здійснюється стаціонарною системою краплинного зрошення із застосуванням вмонтованих крапельниць з витратою води 5,5 л/год., які розташовані під кожним деревом. Система агрозаходів в дослідах загальноприйнята для </w:t>
      </w:r>
      <w:r w:rsidR="00C7381A" w:rsidRPr="0059521C">
        <w:rPr>
          <w:rFonts w:ascii="Times New Roman" w:hAnsi="Times New Roman" w:cs="Times New Roman"/>
          <w:sz w:val="28"/>
          <w:szCs w:val="28"/>
          <w:lang w:val="uk-UA"/>
        </w:rPr>
        <w:t>Мелітопольська дослідна станція садівництві ім. М.Ф. Сидоренка ІС НААН</w:t>
      </w:r>
      <w:r w:rsidR="00C7381A" w:rsidRPr="0059521C">
        <w:rPr>
          <w:rFonts w:ascii="Times New Roman" w:eastAsia="Times New Roman" w:hAnsi="Times New Roman" w:cs="Times New Roman"/>
          <w:sz w:val="28"/>
          <w:szCs w:val="28"/>
          <w:lang w:val="uk-UA"/>
        </w:rPr>
        <w:t>.</w:t>
      </w:r>
    </w:p>
    <w:p w14:paraId="31457E8C" w14:textId="74476A63" w:rsidR="00C7381A" w:rsidRPr="0059521C" w:rsidRDefault="00C7381A" w:rsidP="00B548E7">
      <w:pPr>
        <w:pStyle w:val="a5"/>
        <w:tabs>
          <w:tab w:val="left" w:pos="0"/>
        </w:tabs>
        <w:spacing w:after="0" w:line="240" w:lineRule="auto"/>
        <w:ind w:left="0" w:firstLine="567"/>
        <w:jc w:val="both"/>
        <w:rPr>
          <w:rFonts w:ascii="Times New Roman" w:hAnsi="Times New Roman"/>
          <w:sz w:val="28"/>
          <w:szCs w:val="28"/>
          <w:lang w:val="uk-UA"/>
        </w:rPr>
      </w:pPr>
      <w:r w:rsidRPr="0059521C">
        <w:rPr>
          <w:rFonts w:ascii="Times New Roman" w:hAnsi="Times New Roman"/>
          <w:sz w:val="28"/>
          <w:szCs w:val="28"/>
          <w:lang w:val="uk-UA"/>
        </w:rPr>
        <w:t xml:space="preserve">Дослідженнями встановлено визначальний вплив погодних умов, у тому числі осінньо-зимового періоду та режимів зрошення щодо особливостей формування водного режиму </w:t>
      </w:r>
      <w:r w:rsidR="00B548E7">
        <w:rPr>
          <w:rFonts w:ascii="Times New Roman" w:hAnsi="Times New Roman"/>
          <w:sz w:val="28"/>
          <w:szCs w:val="28"/>
          <w:lang w:val="uk-UA"/>
        </w:rPr>
        <w:t>ґрунту в</w:t>
      </w:r>
      <w:r w:rsidRPr="0059521C">
        <w:rPr>
          <w:rFonts w:ascii="Times New Roman" w:hAnsi="Times New Roman"/>
          <w:sz w:val="28"/>
          <w:szCs w:val="28"/>
          <w:lang w:val="uk-UA"/>
        </w:rPr>
        <w:t xml:space="preserve"> насадженнях черешні. Моніторинг погодних умов у період досліджень показав, що унаслідок різниці між погодними умовами зимового періоду та початку вегетації, відмічено різні терміни початку поливного періоду. Спостереження за динамікою вологості ґрунту на варіанті природного зволоження показали, що то в окремі періоди вегетації вона знижалася до 30-40 % НВ, що не відповідало потребам культури і зумовила значні порушення активності фізіолого-біохімічних процесів. На варіантах із застосування зрошення величина вологості ґрунту коливалась в межах 65-80% НВ залежно від глибини розрахункового шару ґрунту та способу призначення поливу.</w:t>
      </w:r>
    </w:p>
    <w:p w14:paraId="4C781E4E" w14:textId="6AC5C7DC" w:rsidR="00C7381A" w:rsidRPr="0059521C" w:rsidRDefault="00C7381A" w:rsidP="007C3DB8">
      <w:pPr>
        <w:spacing w:after="0" w:line="240" w:lineRule="auto"/>
        <w:ind w:firstLine="567"/>
        <w:jc w:val="both"/>
        <w:rPr>
          <w:rFonts w:ascii="Times New Roman" w:eastAsia="Times New Roman" w:hAnsi="Times New Roman" w:cs="Times New Roman"/>
          <w:sz w:val="28"/>
          <w:szCs w:val="28"/>
          <w:lang w:val="uk-UA"/>
        </w:rPr>
      </w:pPr>
      <w:r w:rsidRPr="0059521C">
        <w:rPr>
          <w:rFonts w:ascii="Times New Roman" w:eastAsia="Times New Roman" w:hAnsi="Times New Roman" w:cs="Times New Roman"/>
          <w:sz w:val="28"/>
          <w:szCs w:val="28"/>
          <w:lang w:val="uk-UA"/>
        </w:rPr>
        <w:lastRenderedPageBreak/>
        <w:t xml:space="preserve">Найбільшу норму зрошення в середньому за період досліджень відмічено при призначенні поливів за </w:t>
      </w:r>
      <w:proofErr w:type="spellStart"/>
      <w:r w:rsidRPr="0059521C">
        <w:rPr>
          <w:rFonts w:ascii="Times New Roman" w:eastAsia="Times New Roman" w:hAnsi="Times New Roman" w:cs="Times New Roman"/>
          <w:sz w:val="28"/>
          <w:szCs w:val="28"/>
          <w:lang w:val="uk-UA"/>
        </w:rPr>
        <w:t>агрокліматичними</w:t>
      </w:r>
      <w:proofErr w:type="spellEnd"/>
      <w:r w:rsidRPr="0059521C">
        <w:rPr>
          <w:rFonts w:ascii="Times New Roman" w:eastAsia="Times New Roman" w:hAnsi="Times New Roman" w:cs="Times New Roman"/>
          <w:sz w:val="28"/>
          <w:szCs w:val="28"/>
          <w:lang w:val="uk-UA"/>
        </w:rPr>
        <w:t xml:space="preserve"> показниками при 100% ЕТ</w:t>
      </w:r>
      <w:r w:rsidRPr="0059521C">
        <w:rPr>
          <w:rFonts w:ascii="Times New Roman" w:eastAsia="Times New Roman" w:hAnsi="Times New Roman" w:cs="Times New Roman"/>
          <w:sz w:val="28"/>
          <w:szCs w:val="28"/>
          <w:vertAlign w:val="subscript"/>
          <w:lang w:val="uk-UA"/>
        </w:rPr>
        <w:t>0</w:t>
      </w:r>
      <w:r w:rsidRPr="0059521C">
        <w:rPr>
          <w:rFonts w:ascii="Times New Roman" w:eastAsia="Times New Roman" w:hAnsi="Times New Roman" w:cs="Times New Roman"/>
          <w:sz w:val="28"/>
          <w:szCs w:val="28"/>
          <w:lang w:val="uk-UA"/>
        </w:rPr>
        <w:t xml:space="preserve"> – </w:t>
      </w:r>
      <w:r w:rsidRPr="0059521C">
        <w:rPr>
          <w:rFonts w:ascii="Times New Roman" w:eastAsia="Times New Roman" w:hAnsi="Times New Roman" w:cs="Times New Roman"/>
          <w:sz w:val="28"/>
          <w:szCs w:val="28"/>
        </w:rPr>
        <w:t>836</w:t>
      </w:r>
      <w:r w:rsidRPr="0059521C">
        <w:rPr>
          <w:rFonts w:ascii="Times New Roman" w:eastAsia="Times New Roman" w:hAnsi="Times New Roman" w:cs="Times New Roman"/>
          <w:sz w:val="28"/>
          <w:szCs w:val="28"/>
          <w:lang w:val="uk-UA"/>
        </w:rPr>
        <w:t> </w:t>
      </w:r>
      <w:r w:rsidRPr="0059521C">
        <w:rPr>
          <w:rFonts w:ascii="Times New Roman" w:eastAsia="Times New Roman" w:hAnsi="Times New Roman" w:cs="Times New Roman"/>
          <w:sz w:val="28"/>
          <w:szCs w:val="28"/>
        </w:rPr>
        <w:t>м</w:t>
      </w:r>
      <w:r w:rsidRPr="0059521C">
        <w:rPr>
          <w:rFonts w:ascii="Times New Roman" w:eastAsia="Times New Roman" w:hAnsi="Times New Roman" w:cs="Times New Roman"/>
          <w:sz w:val="28"/>
          <w:szCs w:val="28"/>
          <w:vertAlign w:val="superscript"/>
        </w:rPr>
        <w:t>3</w:t>
      </w:r>
      <w:r w:rsidRPr="0059521C">
        <w:rPr>
          <w:rFonts w:ascii="Times New Roman" w:eastAsia="Times New Roman" w:hAnsi="Times New Roman" w:cs="Times New Roman"/>
          <w:sz w:val="28"/>
          <w:szCs w:val="28"/>
          <w:lang w:val="uk-UA"/>
        </w:rPr>
        <w:t>/га за середньої норми поливу 70-76 м</w:t>
      </w:r>
      <w:r w:rsidRPr="0059521C">
        <w:rPr>
          <w:rFonts w:ascii="Times New Roman" w:eastAsia="Times New Roman" w:hAnsi="Times New Roman" w:cs="Times New Roman"/>
          <w:sz w:val="28"/>
          <w:szCs w:val="28"/>
          <w:vertAlign w:val="superscript"/>
          <w:lang w:val="uk-UA"/>
        </w:rPr>
        <w:t>3</w:t>
      </w:r>
      <w:r w:rsidRPr="0059521C">
        <w:rPr>
          <w:rFonts w:ascii="Times New Roman" w:eastAsia="Times New Roman" w:hAnsi="Times New Roman" w:cs="Times New Roman"/>
          <w:sz w:val="28"/>
          <w:szCs w:val="28"/>
          <w:lang w:val="uk-UA"/>
        </w:rPr>
        <w:t>/га. На варіантах з призначенням поливів за РПВГ 70% НВ залежно від глибини зволоження дерев черешні, найбільшу норму зрошення за період досліджень відмічено на варіанті із прийнятим розрахунковим шаром 0,8 м – 711 м</w:t>
      </w:r>
      <w:r w:rsidRPr="0059521C">
        <w:rPr>
          <w:rFonts w:ascii="Times New Roman" w:eastAsia="Times New Roman" w:hAnsi="Times New Roman" w:cs="Times New Roman"/>
          <w:sz w:val="28"/>
          <w:szCs w:val="28"/>
          <w:vertAlign w:val="superscript"/>
          <w:lang w:val="uk-UA"/>
        </w:rPr>
        <w:t>3</w:t>
      </w:r>
      <w:r w:rsidRPr="0059521C">
        <w:rPr>
          <w:rFonts w:ascii="Times New Roman" w:eastAsia="Times New Roman" w:hAnsi="Times New Roman" w:cs="Times New Roman"/>
          <w:sz w:val="28"/>
          <w:szCs w:val="28"/>
          <w:lang w:val="uk-UA"/>
        </w:rPr>
        <w:t>/га, середня норма поливу – 79 м</w:t>
      </w:r>
      <w:r w:rsidRPr="0059521C">
        <w:rPr>
          <w:rFonts w:ascii="Times New Roman" w:eastAsia="Times New Roman" w:hAnsi="Times New Roman" w:cs="Times New Roman"/>
          <w:sz w:val="28"/>
          <w:szCs w:val="28"/>
          <w:vertAlign w:val="superscript"/>
          <w:lang w:val="uk-UA"/>
        </w:rPr>
        <w:t>3</w:t>
      </w:r>
      <w:r w:rsidRPr="0059521C">
        <w:rPr>
          <w:rFonts w:ascii="Times New Roman" w:eastAsia="Times New Roman" w:hAnsi="Times New Roman" w:cs="Times New Roman"/>
          <w:sz w:val="28"/>
          <w:szCs w:val="28"/>
          <w:lang w:val="uk-UA"/>
        </w:rPr>
        <w:t xml:space="preserve">/га </w:t>
      </w:r>
    </w:p>
    <w:p w14:paraId="372F6469" w14:textId="77777777" w:rsidR="00C7381A" w:rsidRPr="0059521C" w:rsidRDefault="00C7381A" w:rsidP="007C3DB8">
      <w:pPr>
        <w:spacing w:after="0" w:line="240" w:lineRule="auto"/>
        <w:ind w:firstLine="567"/>
        <w:jc w:val="both"/>
        <w:rPr>
          <w:rFonts w:ascii="Times New Roman" w:eastAsia="Times New Roman" w:hAnsi="Times New Roman" w:cs="Times New Roman"/>
          <w:sz w:val="28"/>
          <w:szCs w:val="28"/>
          <w:lang w:val="uk-UA"/>
        </w:rPr>
      </w:pPr>
      <w:r w:rsidRPr="0059521C">
        <w:rPr>
          <w:rFonts w:ascii="Times New Roman" w:eastAsia="Times New Roman" w:hAnsi="Times New Roman" w:cs="Times New Roman"/>
          <w:sz w:val="28"/>
          <w:szCs w:val="28"/>
          <w:lang w:val="uk-UA"/>
        </w:rPr>
        <w:t>Дослідження показали, що підтримання РПВГ 70 % НВ лише у шарі 0,4 м та за 50% ЕТ</w:t>
      </w:r>
      <w:r w:rsidRPr="0059521C">
        <w:rPr>
          <w:rFonts w:ascii="Times New Roman" w:eastAsia="Times New Roman" w:hAnsi="Times New Roman" w:cs="Times New Roman"/>
          <w:sz w:val="28"/>
          <w:szCs w:val="28"/>
          <w:vertAlign w:val="subscript"/>
          <w:lang w:val="uk-UA"/>
        </w:rPr>
        <w:t>0</w:t>
      </w:r>
      <w:r w:rsidRPr="0059521C">
        <w:rPr>
          <w:rFonts w:ascii="Times New Roman" w:eastAsia="Times New Roman" w:hAnsi="Times New Roman" w:cs="Times New Roman"/>
          <w:sz w:val="28"/>
          <w:szCs w:val="28"/>
          <w:lang w:val="uk-UA"/>
        </w:rPr>
        <w:t xml:space="preserve"> обумовлює послаблення </w:t>
      </w:r>
      <w:proofErr w:type="spellStart"/>
      <w:r w:rsidRPr="0059521C">
        <w:rPr>
          <w:rFonts w:ascii="Times New Roman" w:eastAsia="Times New Roman" w:hAnsi="Times New Roman" w:cs="Times New Roman"/>
          <w:sz w:val="28"/>
          <w:szCs w:val="28"/>
          <w:lang w:val="uk-UA"/>
        </w:rPr>
        <w:t>продукційних</w:t>
      </w:r>
      <w:proofErr w:type="spellEnd"/>
      <w:r w:rsidRPr="0059521C">
        <w:rPr>
          <w:rFonts w:ascii="Times New Roman" w:eastAsia="Times New Roman" w:hAnsi="Times New Roman" w:cs="Times New Roman"/>
          <w:sz w:val="28"/>
          <w:szCs w:val="28"/>
          <w:lang w:val="uk-UA"/>
        </w:rPr>
        <w:t xml:space="preserve"> процесів черешні, що свідчить про невідповідність такого режиму зволоження біологічним вимогам культури черешні. Переваг режиму зрошення за РПВГ 70 % НВ у шарі 0,8 см та за 100 % ЕТ</w:t>
      </w:r>
      <w:r w:rsidRPr="0059521C">
        <w:rPr>
          <w:rFonts w:ascii="Times New Roman" w:eastAsia="Times New Roman" w:hAnsi="Times New Roman" w:cs="Times New Roman"/>
          <w:sz w:val="28"/>
          <w:szCs w:val="28"/>
          <w:vertAlign w:val="subscript"/>
          <w:lang w:val="uk-UA"/>
        </w:rPr>
        <w:t>0</w:t>
      </w:r>
      <w:r w:rsidRPr="0059521C">
        <w:rPr>
          <w:rFonts w:ascii="Times New Roman" w:eastAsia="Times New Roman" w:hAnsi="Times New Roman" w:cs="Times New Roman"/>
          <w:sz w:val="28"/>
          <w:szCs w:val="28"/>
          <w:lang w:val="uk-UA"/>
        </w:rPr>
        <w:t xml:space="preserve"> за впливом на </w:t>
      </w:r>
      <w:proofErr w:type="spellStart"/>
      <w:r w:rsidRPr="0059521C">
        <w:rPr>
          <w:rFonts w:ascii="Times New Roman" w:eastAsia="Times New Roman" w:hAnsi="Times New Roman" w:cs="Times New Roman"/>
          <w:sz w:val="28"/>
          <w:szCs w:val="28"/>
          <w:lang w:val="uk-UA"/>
        </w:rPr>
        <w:t>продукційні</w:t>
      </w:r>
      <w:proofErr w:type="spellEnd"/>
      <w:r w:rsidRPr="0059521C">
        <w:rPr>
          <w:rFonts w:ascii="Times New Roman" w:eastAsia="Times New Roman" w:hAnsi="Times New Roman" w:cs="Times New Roman"/>
          <w:sz w:val="28"/>
          <w:szCs w:val="28"/>
          <w:lang w:val="uk-UA"/>
        </w:rPr>
        <w:t xml:space="preserve"> процеси черешні не виявлено. Водночас витрати води зростають на 28-33 % за зменшення ефективності зрошення відносно дотримання даного режиму зволоження у шарі 0,6 м. Отже, найбільше потребам черешні відповідає підтримання вологості ґрунту не нижче 70% НВ в шарі 0,6 м.</w:t>
      </w:r>
    </w:p>
    <w:p w14:paraId="302BF453" w14:textId="55A5F4BA" w:rsidR="00C7381A" w:rsidRPr="0059521C" w:rsidRDefault="00C7381A" w:rsidP="007C3DB8">
      <w:pPr>
        <w:spacing w:after="0" w:line="240" w:lineRule="auto"/>
        <w:ind w:firstLine="567"/>
        <w:jc w:val="both"/>
        <w:rPr>
          <w:rFonts w:ascii="Times New Roman" w:hAnsi="Times New Roman" w:cs="Times New Roman"/>
          <w:sz w:val="28"/>
          <w:szCs w:val="28"/>
          <w:lang w:val="uk-UA"/>
        </w:rPr>
      </w:pPr>
      <w:r w:rsidRPr="0059521C">
        <w:rPr>
          <w:rFonts w:ascii="Times New Roman" w:hAnsi="Times New Roman"/>
          <w:sz w:val="28"/>
          <w:szCs w:val="28"/>
          <w:lang w:val="uk-UA"/>
        </w:rPr>
        <w:t>Для встановлення ресурсозберігаючого режиму зрошення у наших дослідженнях порівнювалася величина фактичного сумарного водоспоживання, яка визначалася за рівнянням водного балансу, з розрахунковою випаровуваністю на основі метеорологічних факторів (Е</w:t>
      </w:r>
      <w:r w:rsidRPr="0059521C">
        <w:rPr>
          <w:rFonts w:ascii="Times New Roman" w:hAnsi="Times New Roman"/>
          <w:sz w:val="28"/>
          <w:szCs w:val="28"/>
          <w:vertAlign w:val="subscript"/>
          <w:lang w:val="uk-UA"/>
        </w:rPr>
        <w:t>0</w:t>
      </w:r>
      <w:r w:rsidRPr="0059521C">
        <w:rPr>
          <w:rFonts w:ascii="Times New Roman" w:hAnsi="Times New Roman"/>
          <w:sz w:val="28"/>
          <w:szCs w:val="28"/>
          <w:lang w:val="uk-UA"/>
        </w:rPr>
        <w:t>). Крім того, з</w:t>
      </w:r>
      <w:r w:rsidRPr="0059521C">
        <w:rPr>
          <w:rFonts w:ascii="Times New Roman" w:hAnsi="Times New Roman" w:cs="Times New Roman"/>
          <w:sz w:val="28"/>
          <w:szCs w:val="28"/>
          <w:lang w:val="uk-UA"/>
        </w:rPr>
        <w:t xml:space="preserve"> метою контролю водного режиму ґрунту та вибору оптимального режиму зволоження за розрахункового способу призначення поливів здійснювали ще й систематичний відбір ґрунтових зразків для визначення вологості ґрунту. </w:t>
      </w:r>
    </w:p>
    <w:p w14:paraId="2148E860" w14:textId="576938D0" w:rsidR="00C7381A" w:rsidRPr="0059521C" w:rsidRDefault="00C7381A" w:rsidP="007C3DB8">
      <w:pPr>
        <w:spacing w:after="0" w:line="240" w:lineRule="auto"/>
        <w:ind w:firstLine="567"/>
        <w:jc w:val="both"/>
        <w:rPr>
          <w:rFonts w:ascii="Times New Roman" w:eastAsia="Times New Roman" w:hAnsi="Times New Roman" w:cs="Times New Roman"/>
          <w:sz w:val="28"/>
          <w:szCs w:val="28"/>
          <w:lang w:val="uk-UA"/>
        </w:rPr>
      </w:pPr>
      <w:r w:rsidRPr="0059521C">
        <w:rPr>
          <w:rFonts w:ascii="Times New Roman" w:eastAsia="Times New Roman" w:hAnsi="Times New Roman" w:cs="Times New Roman"/>
          <w:sz w:val="28"/>
          <w:szCs w:val="28"/>
          <w:lang w:val="uk-UA"/>
        </w:rPr>
        <w:t>Найбільший показник сумарного водоспоживання дерев черешні відмічено на варіанті з призначенням поливів розрахунковим способом при 100% ЕТ</w:t>
      </w:r>
      <w:r w:rsidRPr="0059521C">
        <w:rPr>
          <w:rFonts w:ascii="Times New Roman" w:eastAsia="Times New Roman" w:hAnsi="Times New Roman" w:cs="Times New Roman"/>
          <w:sz w:val="28"/>
          <w:szCs w:val="28"/>
          <w:vertAlign w:val="subscript"/>
          <w:lang w:val="uk-UA"/>
        </w:rPr>
        <w:t>0</w:t>
      </w:r>
      <w:r w:rsidRPr="0059521C">
        <w:rPr>
          <w:rFonts w:ascii="Times New Roman" w:eastAsia="Times New Roman" w:hAnsi="Times New Roman" w:cs="Times New Roman"/>
          <w:sz w:val="28"/>
          <w:szCs w:val="28"/>
          <w:lang w:val="uk-UA"/>
        </w:rPr>
        <w:t xml:space="preserve"> – 3736–3863 м</w:t>
      </w:r>
      <w:r w:rsidRPr="0059521C">
        <w:rPr>
          <w:rFonts w:ascii="Times New Roman" w:eastAsia="Times New Roman" w:hAnsi="Times New Roman" w:cs="Times New Roman"/>
          <w:sz w:val="28"/>
          <w:szCs w:val="28"/>
          <w:vertAlign w:val="superscript"/>
          <w:lang w:val="uk-UA"/>
        </w:rPr>
        <w:t>3</w:t>
      </w:r>
      <w:r w:rsidRPr="0059521C">
        <w:rPr>
          <w:rFonts w:ascii="Times New Roman" w:eastAsia="Times New Roman" w:hAnsi="Times New Roman" w:cs="Times New Roman"/>
          <w:sz w:val="28"/>
          <w:szCs w:val="28"/>
          <w:lang w:val="uk-UA"/>
        </w:rPr>
        <w:t>/га. Наближеними параметрами сумарного водоспоживання відзначено варіанти з призначенням поливів за 70% НВ в шарі 0,6 м та за поливів при 75% ЕТ</w:t>
      </w:r>
      <w:r w:rsidRPr="0059521C">
        <w:rPr>
          <w:rFonts w:ascii="Times New Roman" w:eastAsia="Times New Roman" w:hAnsi="Times New Roman" w:cs="Times New Roman"/>
          <w:sz w:val="28"/>
          <w:szCs w:val="28"/>
          <w:vertAlign w:val="subscript"/>
          <w:lang w:val="uk-UA"/>
        </w:rPr>
        <w:t>0</w:t>
      </w:r>
      <w:r w:rsidRPr="0059521C">
        <w:rPr>
          <w:rFonts w:ascii="Times New Roman" w:eastAsia="Times New Roman" w:hAnsi="Times New Roman" w:cs="Times New Roman"/>
          <w:sz w:val="28"/>
          <w:szCs w:val="28"/>
          <w:lang w:val="uk-UA"/>
        </w:rPr>
        <w:t>, різниця між якими становить менше 1%. Найменша величина сумарного водоспоживання встановлена на контрольному варіанті – 2807 м</w:t>
      </w:r>
      <w:r w:rsidRPr="0059521C">
        <w:rPr>
          <w:rFonts w:ascii="Times New Roman" w:eastAsia="Times New Roman" w:hAnsi="Times New Roman" w:cs="Times New Roman"/>
          <w:sz w:val="28"/>
          <w:szCs w:val="28"/>
          <w:vertAlign w:val="superscript"/>
          <w:lang w:val="uk-UA"/>
        </w:rPr>
        <w:t>3</w:t>
      </w:r>
      <w:r w:rsidRPr="0059521C">
        <w:rPr>
          <w:rFonts w:ascii="Times New Roman" w:eastAsia="Times New Roman" w:hAnsi="Times New Roman" w:cs="Times New Roman"/>
          <w:sz w:val="28"/>
          <w:szCs w:val="28"/>
          <w:lang w:val="uk-UA"/>
        </w:rPr>
        <w:t>/га.</w:t>
      </w:r>
    </w:p>
    <w:p w14:paraId="74780354" w14:textId="2CB82D82" w:rsidR="00C7381A" w:rsidRPr="0059521C" w:rsidRDefault="00C7381A" w:rsidP="007C3DB8">
      <w:pPr>
        <w:spacing w:after="0" w:line="240" w:lineRule="auto"/>
        <w:ind w:firstLine="567"/>
        <w:jc w:val="both"/>
        <w:rPr>
          <w:rFonts w:ascii="Times New Roman" w:hAnsi="Times New Roman" w:cs="Times New Roman"/>
          <w:sz w:val="28"/>
          <w:szCs w:val="28"/>
          <w:lang w:val="uk-UA"/>
        </w:rPr>
      </w:pPr>
      <w:r w:rsidRPr="0059521C">
        <w:rPr>
          <w:rFonts w:ascii="Times New Roman" w:hAnsi="Times New Roman" w:cs="Times New Roman"/>
          <w:sz w:val="28"/>
          <w:szCs w:val="28"/>
          <w:lang w:val="uk-UA"/>
        </w:rPr>
        <w:t xml:space="preserve">Установлено, що компенсація </w:t>
      </w:r>
      <w:proofErr w:type="spellStart"/>
      <w:r w:rsidRPr="0059521C">
        <w:rPr>
          <w:rFonts w:ascii="Times New Roman" w:hAnsi="Times New Roman" w:cs="Times New Roman"/>
          <w:sz w:val="28"/>
          <w:szCs w:val="28"/>
          <w:lang w:val="uk-UA"/>
        </w:rPr>
        <w:t>евапотранспірації</w:t>
      </w:r>
      <w:proofErr w:type="spellEnd"/>
      <w:r w:rsidRPr="0059521C">
        <w:rPr>
          <w:rFonts w:ascii="Times New Roman" w:hAnsi="Times New Roman" w:cs="Times New Roman"/>
          <w:sz w:val="28"/>
          <w:szCs w:val="28"/>
          <w:lang w:val="uk-UA"/>
        </w:rPr>
        <w:t xml:space="preserve"> на рівні 75% ЕТ</w:t>
      </w:r>
      <w:r w:rsidRPr="0059521C">
        <w:rPr>
          <w:rFonts w:ascii="Times New Roman" w:hAnsi="Times New Roman" w:cs="Times New Roman"/>
          <w:sz w:val="28"/>
          <w:szCs w:val="28"/>
          <w:vertAlign w:val="subscript"/>
          <w:lang w:val="uk-UA"/>
        </w:rPr>
        <w:t>0</w:t>
      </w:r>
      <w:r w:rsidRPr="0059521C">
        <w:rPr>
          <w:rFonts w:ascii="Times New Roman" w:hAnsi="Times New Roman" w:cs="Times New Roman"/>
          <w:sz w:val="28"/>
          <w:szCs w:val="28"/>
          <w:lang w:val="uk-UA"/>
        </w:rPr>
        <w:t xml:space="preserve"> обумовлює підтримання вологості ґрунту в шарі 0,6 м не нижче 67–70% НВ. Відхилення поливних норм між цим варіантом та за РПВҐ 70% НВ (0,6 м) не перевищують 6 %. Між фактичною витратою вологи за РПВГ 70% НВ та показниками розрахункової випаровуваності за 75% ЕТ</w:t>
      </w:r>
      <w:r w:rsidRPr="0059521C">
        <w:rPr>
          <w:rFonts w:ascii="Times New Roman" w:hAnsi="Times New Roman" w:cs="Times New Roman"/>
          <w:sz w:val="28"/>
          <w:szCs w:val="28"/>
          <w:vertAlign w:val="subscript"/>
          <w:lang w:val="uk-UA"/>
        </w:rPr>
        <w:t>0</w:t>
      </w:r>
      <w:r w:rsidRPr="0059521C">
        <w:rPr>
          <w:rFonts w:ascii="Times New Roman" w:hAnsi="Times New Roman" w:cs="Times New Roman"/>
          <w:sz w:val="28"/>
          <w:szCs w:val="28"/>
          <w:lang w:val="uk-UA"/>
        </w:rPr>
        <w:t xml:space="preserve">, встановлена тісна кореляційна залежність при </w:t>
      </w:r>
      <w:r w:rsidRPr="0059521C">
        <w:rPr>
          <w:rFonts w:ascii="Times New Roman" w:hAnsi="Times New Roman" w:cs="Times New Roman"/>
          <w:sz w:val="28"/>
          <w:szCs w:val="28"/>
          <w:lang w:val="en-US"/>
        </w:rPr>
        <w:t>r</w:t>
      </w:r>
      <w:r w:rsidRPr="0059521C">
        <w:rPr>
          <w:rFonts w:ascii="Times New Roman" w:hAnsi="Times New Roman" w:cs="Times New Roman"/>
          <w:sz w:val="28"/>
          <w:szCs w:val="28"/>
          <w:vertAlign w:val="superscript"/>
        </w:rPr>
        <w:t>2</w:t>
      </w:r>
      <w:r w:rsidRPr="0059521C">
        <w:rPr>
          <w:rFonts w:ascii="Times New Roman" w:hAnsi="Times New Roman" w:cs="Times New Roman"/>
          <w:sz w:val="28"/>
          <w:szCs w:val="28"/>
        </w:rPr>
        <w:t>=</w:t>
      </w:r>
      <w:r w:rsidRPr="0059521C">
        <w:rPr>
          <w:rFonts w:ascii="Times New Roman" w:hAnsi="Times New Roman" w:cs="Times New Roman"/>
          <w:sz w:val="28"/>
          <w:szCs w:val="28"/>
          <w:lang w:val="uk-UA"/>
        </w:rPr>
        <w:t>0,92. На інших розрахункових варіантах відмічено недотримання запланованого рівня вологості ґрунту у 0,6 м шарі, яке було у бік збільшення – при 100 % ЕТ</w:t>
      </w:r>
      <w:r w:rsidRPr="0059521C">
        <w:rPr>
          <w:rFonts w:ascii="Times New Roman" w:hAnsi="Times New Roman" w:cs="Times New Roman"/>
          <w:sz w:val="28"/>
          <w:szCs w:val="28"/>
          <w:vertAlign w:val="subscript"/>
          <w:lang w:val="uk-UA"/>
        </w:rPr>
        <w:t>0</w:t>
      </w:r>
      <w:r w:rsidRPr="0059521C">
        <w:rPr>
          <w:rFonts w:ascii="Times New Roman" w:hAnsi="Times New Roman" w:cs="Times New Roman"/>
          <w:sz w:val="28"/>
          <w:szCs w:val="28"/>
          <w:lang w:val="uk-UA"/>
        </w:rPr>
        <w:t xml:space="preserve"> або у бік зменшення – при 50% ЕТ</w:t>
      </w:r>
      <w:r w:rsidRPr="0059521C">
        <w:rPr>
          <w:rFonts w:ascii="Times New Roman" w:hAnsi="Times New Roman" w:cs="Times New Roman"/>
          <w:sz w:val="28"/>
          <w:szCs w:val="28"/>
          <w:vertAlign w:val="subscript"/>
          <w:lang w:val="uk-UA"/>
        </w:rPr>
        <w:t>0</w:t>
      </w:r>
      <w:r w:rsidR="0059521C" w:rsidRPr="0059521C">
        <w:rPr>
          <w:rFonts w:ascii="Times New Roman" w:hAnsi="Times New Roman" w:cs="Times New Roman"/>
          <w:sz w:val="28"/>
          <w:szCs w:val="28"/>
          <w:lang w:val="uk-UA"/>
        </w:rPr>
        <w:t>.</w:t>
      </w:r>
      <w:r w:rsidRPr="0059521C">
        <w:rPr>
          <w:rFonts w:ascii="Times New Roman" w:hAnsi="Times New Roman" w:cs="Times New Roman"/>
          <w:sz w:val="28"/>
          <w:szCs w:val="28"/>
          <w:lang w:val="uk-UA"/>
        </w:rPr>
        <w:t xml:space="preserve"> </w:t>
      </w:r>
    </w:p>
    <w:p w14:paraId="27585F1A" w14:textId="25B395E8" w:rsidR="00C7381A" w:rsidRPr="0059521C" w:rsidRDefault="00C7381A" w:rsidP="007C3DB8">
      <w:pPr>
        <w:spacing w:after="0" w:line="240" w:lineRule="auto"/>
        <w:ind w:firstLine="567"/>
        <w:jc w:val="both"/>
        <w:rPr>
          <w:rFonts w:ascii="Times New Roman" w:hAnsi="Times New Roman" w:cs="Times New Roman"/>
          <w:sz w:val="28"/>
          <w:szCs w:val="28"/>
          <w:lang w:val="uk-UA"/>
        </w:rPr>
      </w:pPr>
      <w:r w:rsidRPr="0059521C">
        <w:rPr>
          <w:rFonts w:ascii="Times New Roman" w:hAnsi="Times New Roman" w:cs="Times New Roman"/>
          <w:sz w:val="28"/>
          <w:szCs w:val="28"/>
          <w:lang w:val="uk-UA"/>
        </w:rPr>
        <w:t>Аналогічні закономірності щодо вологості ґрунту виявлено за підтримання РПВГ 70 % НВ у шарі 0,4 м та за 50% ЕТ</w:t>
      </w:r>
      <w:r w:rsidRPr="0059521C">
        <w:rPr>
          <w:rFonts w:ascii="Times New Roman" w:hAnsi="Times New Roman" w:cs="Times New Roman"/>
          <w:sz w:val="28"/>
          <w:szCs w:val="28"/>
          <w:vertAlign w:val="subscript"/>
          <w:lang w:val="uk-UA"/>
        </w:rPr>
        <w:t>0</w:t>
      </w:r>
      <w:r w:rsidRPr="0059521C">
        <w:rPr>
          <w:rFonts w:ascii="Times New Roman" w:hAnsi="Times New Roman" w:cs="Times New Roman"/>
          <w:sz w:val="28"/>
          <w:szCs w:val="28"/>
          <w:lang w:val="uk-UA"/>
        </w:rPr>
        <w:t xml:space="preserve">, а поливний режим на цих варіантах виявився майже ідентичним. Водночас, за показниками фізіолого-біохімічних та </w:t>
      </w:r>
      <w:proofErr w:type="spellStart"/>
      <w:r w:rsidRPr="0059521C">
        <w:rPr>
          <w:rFonts w:ascii="Times New Roman" w:hAnsi="Times New Roman" w:cs="Times New Roman"/>
          <w:sz w:val="28"/>
          <w:szCs w:val="28"/>
          <w:lang w:val="uk-UA"/>
        </w:rPr>
        <w:t>продукційних</w:t>
      </w:r>
      <w:proofErr w:type="spellEnd"/>
      <w:r w:rsidRPr="0059521C">
        <w:rPr>
          <w:rFonts w:ascii="Times New Roman" w:hAnsi="Times New Roman" w:cs="Times New Roman"/>
          <w:sz w:val="28"/>
          <w:szCs w:val="28"/>
          <w:lang w:val="uk-UA"/>
        </w:rPr>
        <w:t xml:space="preserve"> процесів молодих дерев черешні, які описано нижче, цей варіант значно поступався іншим. Це може свідчити про те, що підтримання РПВГ 70 % НВ лише у шарі 0,4 м не відповідає біологічним вимогам культури черешні, яка незважаючи на застосування елементів інтенсивної технології вирощування є досить сильнорослою.</w:t>
      </w:r>
    </w:p>
    <w:p w14:paraId="04451FE5" w14:textId="77777777" w:rsidR="00C7381A" w:rsidRPr="0059521C" w:rsidRDefault="00C7381A" w:rsidP="007C3DB8">
      <w:pPr>
        <w:spacing w:after="0" w:line="240" w:lineRule="auto"/>
        <w:ind w:firstLine="567"/>
        <w:jc w:val="both"/>
        <w:rPr>
          <w:rFonts w:ascii="Times New Roman" w:eastAsia="Times New Roman" w:hAnsi="Times New Roman" w:cs="Times New Roman"/>
          <w:bCs/>
          <w:sz w:val="28"/>
          <w:szCs w:val="28"/>
          <w:lang w:val="uk-UA"/>
        </w:rPr>
      </w:pPr>
      <w:r w:rsidRPr="0059521C">
        <w:rPr>
          <w:rFonts w:ascii="Times New Roman" w:eastAsia="Times New Roman" w:hAnsi="Times New Roman" w:cs="Times New Roman"/>
          <w:bCs/>
          <w:sz w:val="28"/>
          <w:szCs w:val="28"/>
          <w:lang w:val="uk-UA"/>
        </w:rPr>
        <w:lastRenderedPageBreak/>
        <w:t xml:space="preserve">Для управління поливним режимом чорнозему південного легкосуглинкового в насадженнях черешні, пропонується алгоритм визначення строків і норм поливів з використанням моніторингу </w:t>
      </w:r>
      <w:proofErr w:type="spellStart"/>
      <w:r w:rsidRPr="0059521C">
        <w:rPr>
          <w:rFonts w:ascii="Times New Roman" w:eastAsia="Times New Roman" w:hAnsi="Times New Roman" w:cs="Times New Roman"/>
          <w:bCs/>
          <w:sz w:val="28"/>
          <w:szCs w:val="28"/>
          <w:lang w:val="uk-UA"/>
        </w:rPr>
        <w:t>агрокліматичних</w:t>
      </w:r>
      <w:proofErr w:type="spellEnd"/>
      <w:r w:rsidRPr="0059521C">
        <w:rPr>
          <w:rFonts w:ascii="Times New Roman" w:eastAsia="Times New Roman" w:hAnsi="Times New Roman" w:cs="Times New Roman"/>
          <w:bCs/>
          <w:sz w:val="28"/>
          <w:szCs w:val="28"/>
          <w:lang w:val="uk-UA"/>
        </w:rPr>
        <w:t xml:space="preserve"> показників (середньодобової температури та відносної вологості повітря, кількості опадів) та розрахунком потенційної </w:t>
      </w:r>
      <w:proofErr w:type="spellStart"/>
      <w:r w:rsidRPr="0059521C">
        <w:rPr>
          <w:rFonts w:ascii="Times New Roman" w:eastAsia="Times New Roman" w:hAnsi="Times New Roman" w:cs="Times New Roman"/>
          <w:bCs/>
          <w:sz w:val="28"/>
          <w:szCs w:val="28"/>
          <w:lang w:val="uk-UA"/>
        </w:rPr>
        <w:t>евапотранспірації</w:t>
      </w:r>
      <w:proofErr w:type="spellEnd"/>
      <w:r w:rsidRPr="0059521C">
        <w:rPr>
          <w:rFonts w:ascii="Times New Roman" w:eastAsia="Times New Roman" w:hAnsi="Times New Roman" w:cs="Times New Roman"/>
          <w:bCs/>
          <w:sz w:val="28"/>
          <w:szCs w:val="28"/>
          <w:lang w:val="uk-UA"/>
        </w:rPr>
        <w:t xml:space="preserve"> (ЕТ</w:t>
      </w:r>
      <w:r w:rsidRPr="0059521C">
        <w:rPr>
          <w:rFonts w:ascii="Times New Roman" w:eastAsia="Times New Roman" w:hAnsi="Times New Roman" w:cs="Times New Roman"/>
          <w:bCs/>
          <w:sz w:val="28"/>
          <w:szCs w:val="28"/>
          <w:vertAlign w:val="subscript"/>
          <w:lang w:val="uk-UA"/>
        </w:rPr>
        <w:t>0</w:t>
      </w:r>
      <w:r w:rsidRPr="0059521C">
        <w:rPr>
          <w:rFonts w:ascii="Times New Roman" w:eastAsia="Times New Roman" w:hAnsi="Times New Roman" w:cs="Times New Roman"/>
          <w:bCs/>
          <w:sz w:val="28"/>
          <w:szCs w:val="28"/>
          <w:lang w:val="uk-UA"/>
        </w:rPr>
        <w:t xml:space="preserve">). Поливний період в насадженнях черешні починається при зниженні рівня </w:t>
      </w:r>
      <w:proofErr w:type="spellStart"/>
      <w:r w:rsidRPr="0059521C">
        <w:rPr>
          <w:rFonts w:ascii="Times New Roman" w:eastAsia="Times New Roman" w:hAnsi="Times New Roman" w:cs="Times New Roman"/>
          <w:bCs/>
          <w:sz w:val="28"/>
          <w:szCs w:val="28"/>
          <w:lang w:val="uk-UA"/>
        </w:rPr>
        <w:t>передполивної</w:t>
      </w:r>
      <w:proofErr w:type="spellEnd"/>
      <w:r w:rsidRPr="0059521C">
        <w:rPr>
          <w:rFonts w:ascii="Times New Roman" w:eastAsia="Times New Roman" w:hAnsi="Times New Roman" w:cs="Times New Roman"/>
          <w:bCs/>
          <w:sz w:val="28"/>
          <w:szCs w:val="28"/>
          <w:lang w:val="uk-UA"/>
        </w:rPr>
        <w:t xml:space="preserve"> вологості кореневмісного шару легкосуглинкового ґрунту (0,6 м) до 70% НВ за термостатно-ваговим методом або з використанням приладів по визначенню вмісту вологи в ґрунті.</w:t>
      </w:r>
    </w:p>
    <w:p w14:paraId="6AE5578D" w14:textId="1A0CDB25" w:rsidR="00C7381A" w:rsidRPr="0059521C" w:rsidRDefault="00C7381A" w:rsidP="007C3DB8">
      <w:pPr>
        <w:spacing w:after="0" w:line="240" w:lineRule="auto"/>
        <w:ind w:firstLine="567"/>
        <w:jc w:val="both"/>
        <w:rPr>
          <w:rFonts w:ascii="Times New Roman" w:eastAsia="Times New Roman" w:hAnsi="Times New Roman" w:cs="Times New Roman"/>
          <w:sz w:val="28"/>
          <w:szCs w:val="28"/>
          <w:lang w:val="uk-UA"/>
        </w:rPr>
      </w:pPr>
      <w:r w:rsidRPr="0059521C">
        <w:rPr>
          <w:rFonts w:ascii="Times New Roman" w:eastAsia="Times New Roman" w:hAnsi="Times New Roman" w:cs="Times New Roman"/>
          <w:sz w:val="28"/>
          <w:szCs w:val="28"/>
          <w:lang w:val="uk-UA"/>
        </w:rPr>
        <w:t xml:space="preserve">При аналізуванні впливу умов зволоження на формування </w:t>
      </w:r>
      <w:proofErr w:type="spellStart"/>
      <w:r w:rsidRPr="0059521C">
        <w:rPr>
          <w:rFonts w:ascii="Times New Roman" w:eastAsia="Times New Roman" w:hAnsi="Times New Roman" w:cs="Times New Roman"/>
          <w:sz w:val="28"/>
          <w:szCs w:val="28"/>
          <w:lang w:val="uk-UA"/>
        </w:rPr>
        <w:t>продукційних</w:t>
      </w:r>
      <w:proofErr w:type="spellEnd"/>
      <w:r w:rsidRPr="0059521C">
        <w:rPr>
          <w:rFonts w:ascii="Times New Roman" w:eastAsia="Times New Roman" w:hAnsi="Times New Roman" w:cs="Times New Roman"/>
          <w:sz w:val="28"/>
          <w:szCs w:val="28"/>
          <w:lang w:val="uk-UA"/>
        </w:rPr>
        <w:t xml:space="preserve"> процесів дерев відмічено, що найкращим цвітінням та </w:t>
      </w:r>
      <w:proofErr w:type="spellStart"/>
      <w:r w:rsidRPr="0059521C">
        <w:rPr>
          <w:rFonts w:ascii="Times New Roman" w:eastAsia="Times New Roman" w:hAnsi="Times New Roman" w:cs="Times New Roman"/>
          <w:sz w:val="28"/>
          <w:szCs w:val="28"/>
          <w:lang w:val="uk-UA"/>
        </w:rPr>
        <w:t>зав’язуваністю</w:t>
      </w:r>
      <w:proofErr w:type="spellEnd"/>
      <w:r w:rsidRPr="0059521C">
        <w:rPr>
          <w:rFonts w:ascii="Times New Roman" w:eastAsia="Times New Roman" w:hAnsi="Times New Roman" w:cs="Times New Roman"/>
          <w:sz w:val="28"/>
          <w:szCs w:val="28"/>
          <w:lang w:val="uk-UA"/>
        </w:rPr>
        <w:t xml:space="preserve"> плодів відзначено варіанти із підтриманням РПВГ 70% НВ в шарі ґрунту 0,6 м та призначення поливів розрахунковим методом при 75% ЕТ</w:t>
      </w:r>
      <w:r w:rsidRPr="0059521C">
        <w:rPr>
          <w:rFonts w:ascii="Times New Roman" w:eastAsia="Times New Roman" w:hAnsi="Times New Roman" w:cs="Times New Roman"/>
          <w:sz w:val="28"/>
          <w:szCs w:val="28"/>
          <w:vertAlign w:val="subscript"/>
          <w:lang w:val="uk-UA"/>
        </w:rPr>
        <w:t>0</w:t>
      </w:r>
      <w:r w:rsidRPr="0059521C">
        <w:rPr>
          <w:rFonts w:ascii="Times New Roman" w:eastAsia="Times New Roman" w:hAnsi="Times New Roman" w:cs="Times New Roman"/>
          <w:sz w:val="28"/>
          <w:szCs w:val="28"/>
          <w:lang w:val="uk-UA"/>
        </w:rPr>
        <w:t>. За природного зволоження незалежно від варіантів досліду ці показники значно нижчі</w:t>
      </w:r>
      <w:r w:rsidR="0084378F">
        <w:rPr>
          <w:rFonts w:ascii="Times New Roman" w:eastAsia="Times New Roman" w:hAnsi="Times New Roman" w:cs="Times New Roman"/>
          <w:sz w:val="28"/>
          <w:szCs w:val="28"/>
          <w:lang w:val="uk-UA"/>
        </w:rPr>
        <w:t>, що</w:t>
      </w:r>
      <w:r w:rsidRPr="0059521C">
        <w:rPr>
          <w:rFonts w:ascii="Times New Roman" w:eastAsia="Times New Roman" w:hAnsi="Times New Roman" w:cs="Times New Roman"/>
          <w:sz w:val="28"/>
          <w:szCs w:val="28"/>
          <w:lang w:val="uk-UA"/>
        </w:rPr>
        <w:t xml:space="preserve"> підтверджує, що зрошення є невід’ємною частиною технології</w:t>
      </w:r>
      <w:r w:rsidR="0084378F">
        <w:rPr>
          <w:rFonts w:ascii="Times New Roman" w:eastAsia="Times New Roman" w:hAnsi="Times New Roman" w:cs="Times New Roman"/>
          <w:sz w:val="28"/>
          <w:szCs w:val="28"/>
          <w:lang w:val="uk-UA"/>
        </w:rPr>
        <w:t xml:space="preserve"> черешні</w:t>
      </w:r>
      <w:r w:rsidRPr="0059521C">
        <w:rPr>
          <w:rFonts w:ascii="Times New Roman" w:eastAsia="Times New Roman" w:hAnsi="Times New Roman" w:cs="Times New Roman"/>
          <w:sz w:val="28"/>
          <w:szCs w:val="28"/>
          <w:lang w:val="uk-UA"/>
        </w:rPr>
        <w:t xml:space="preserve">. </w:t>
      </w:r>
    </w:p>
    <w:p w14:paraId="23DB2D91" w14:textId="77777777" w:rsidR="00ED55E0" w:rsidRDefault="00C7381A" w:rsidP="00ED55E0">
      <w:pPr>
        <w:spacing w:after="0" w:line="240" w:lineRule="auto"/>
        <w:ind w:firstLine="567"/>
        <w:jc w:val="both"/>
        <w:rPr>
          <w:rFonts w:ascii="Times New Roman" w:hAnsi="Times New Roman" w:cs="Times New Roman"/>
          <w:sz w:val="28"/>
          <w:szCs w:val="28"/>
          <w:lang w:val="uk-UA"/>
        </w:rPr>
      </w:pPr>
      <w:r w:rsidRPr="0059521C">
        <w:rPr>
          <w:rFonts w:ascii="Times New Roman" w:hAnsi="Times New Roman" w:cs="Times New Roman"/>
          <w:sz w:val="28"/>
          <w:szCs w:val="28"/>
          <w:lang w:val="uk-UA"/>
        </w:rPr>
        <w:t>Найменший показник коефіцієнту водоспоживання в середньому за роки досліджень відмічено на варіантах з призначенням поливів при РПВГ 70% НВ в шарі ґрунту 0,6 м – 198,9 м</w:t>
      </w:r>
      <w:r w:rsidRPr="0059521C">
        <w:rPr>
          <w:rFonts w:ascii="Times New Roman" w:hAnsi="Times New Roman" w:cs="Times New Roman"/>
          <w:sz w:val="28"/>
          <w:szCs w:val="28"/>
          <w:vertAlign w:val="superscript"/>
          <w:lang w:val="uk-UA"/>
        </w:rPr>
        <w:t>3</w:t>
      </w:r>
      <w:r w:rsidRPr="0059521C">
        <w:rPr>
          <w:rFonts w:ascii="Times New Roman" w:hAnsi="Times New Roman" w:cs="Times New Roman"/>
          <w:sz w:val="28"/>
          <w:szCs w:val="28"/>
          <w:lang w:val="uk-UA"/>
        </w:rPr>
        <w:t>/ц та 75% ЕТ</w:t>
      </w:r>
      <w:r w:rsidRPr="0059521C">
        <w:rPr>
          <w:rFonts w:ascii="Times New Roman" w:hAnsi="Times New Roman" w:cs="Times New Roman"/>
          <w:sz w:val="28"/>
          <w:szCs w:val="28"/>
          <w:vertAlign w:val="subscript"/>
          <w:lang w:val="uk-UA"/>
        </w:rPr>
        <w:t xml:space="preserve">0 </w:t>
      </w:r>
      <w:r w:rsidRPr="0059521C">
        <w:rPr>
          <w:rFonts w:ascii="Times New Roman" w:hAnsi="Times New Roman" w:cs="Times New Roman"/>
          <w:sz w:val="28"/>
          <w:szCs w:val="28"/>
          <w:lang w:val="uk-UA"/>
        </w:rPr>
        <w:t>– 208,1 м</w:t>
      </w:r>
      <w:r w:rsidRPr="0059521C">
        <w:rPr>
          <w:rFonts w:ascii="Times New Roman" w:hAnsi="Times New Roman" w:cs="Times New Roman"/>
          <w:sz w:val="28"/>
          <w:szCs w:val="28"/>
          <w:vertAlign w:val="superscript"/>
          <w:lang w:val="uk-UA"/>
        </w:rPr>
        <w:t>3</w:t>
      </w:r>
      <w:r w:rsidRPr="0059521C">
        <w:rPr>
          <w:rFonts w:ascii="Times New Roman" w:hAnsi="Times New Roman" w:cs="Times New Roman"/>
          <w:sz w:val="28"/>
          <w:szCs w:val="28"/>
          <w:lang w:val="uk-UA"/>
        </w:rPr>
        <w:t>/ц.</w:t>
      </w:r>
      <w:r w:rsidR="00ED55E0">
        <w:rPr>
          <w:rFonts w:ascii="Times New Roman" w:hAnsi="Times New Roman" w:cs="Times New Roman"/>
          <w:sz w:val="28"/>
          <w:szCs w:val="28"/>
          <w:lang w:val="uk-UA"/>
        </w:rPr>
        <w:t xml:space="preserve"> </w:t>
      </w:r>
      <w:r w:rsidRPr="0059521C">
        <w:rPr>
          <w:rFonts w:ascii="Times New Roman" w:hAnsi="Times New Roman" w:cs="Times New Roman"/>
          <w:sz w:val="28"/>
          <w:szCs w:val="28"/>
          <w:lang w:val="uk-UA"/>
        </w:rPr>
        <w:t>Найкращі показники ефективності зрошення за період досліджень відмічено на варіантах 75% ЕТ</w:t>
      </w:r>
      <w:r w:rsidRPr="0059521C">
        <w:rPr>
          <w:rFonts w:ascii="Times New Roman" w:hAnsi="Times New Roman" w:cs="Times New Roman"/>
          <w:sz w:val="28"/>
          <w:szCs w:val="28"/>
          <w:vertAlign w:val="subscript"/>
          <w:lang w:val="uk-UA"/>
        </w:rPr>
        <w:t xml:space="preserve">0 </w:t>
      </w:r>
      <w:r w:rsidRPr="0059521C">
        <w:rPr>
          <w:rFonts w:ascii="Times New Roman" w:hAnsi="Times New Roman" w:cs="Times New Roman"/>
          <w:sz w:val="28"/>
          <w:szCs w:val="28"/>
          <w:lang w:val="uk-UA"/>
        </w:rPr>
        <w:t xml:space="preserve"> - 2,8 кг/м</w:t>
      </w:r>
      <w:r w:rsidRPr="0059521C">
        <w:rPr>
          <w:rFonts w:ascii="Times New Roman" w:hAnsi="Times New Roman" w:cs="Times New Roman"/>
          <w:sz w:val="28"/>
          <w:szCs w:val="28"/>
          <w:vertAlign w:val="superscript"/>
          <w:lang w:val="uk-UA"/>
        </w:rPr>
        <w:t xml:space="preserve">3 </w:t>
      </w:r>
      <w:r w:rsidRPr="0059521C">
        <w:rPr>
          <w:rFonts w:ascii="Times New Roman" w:hAnsi="Times New Roman" w:cs="Times New Roman"/>
          <w:sz w:val="28"/>
          <w:szCs w:val="28"/>
          <w:lang w:val="uk-UA"/>
        </w:rPr>
        <w:t>та при РПВГ 70% НВ (0,6 м) – 2,2, кг/м</w:t>
      </w:r>
      <w:r w:rsidRPr="0059521C">
        <w:rPr>
          <w:rFonts w:ascii="Times New Roman" w:hAnsi="Times New Roman" w:cs="Times New Roman"/>
          <w:sz w:val="28"/>
          <w:szCs w:val="28"/>
          <w:vertAlign w:val="superscript"/>
          <w:lang w:val="uk-UA"/>
        </w:rPr>
        <w:t>3</w:t>
      </w:r>
      <w:r w:rsidRPr="0059521C">
        <w:rPr>
          <w:rFonts w:ascii="Times New Roman" w:hAnsi="Times New Roman" w:cs="Times New Roman"/>
          <w:sz w:val="28"/>
          <w:szCs w:val="28"/>
          <w:lang w:val="uk-UA"/>
        </w:rPr>
        <w:t>. Такі дані вказують на доцільність застосування розрахункового методу визначення поливного режиму дерев черешні, як альтернатива термостатно-вагового.</w:t>
      </w:r>
      <w:r w:rsidR="0059521C">
        <w:rPr>
          <w:rFonts w:ascii="Times New Roman" w:hAnsi="Times New Roman" w:cs="Times New Roman"/>
          <w:sz w:val="28"/>
          <w:szCs w:val="28"/>
          <w:lang w:val="uk-UA"/>
        </w:rPr>
        <w:t xml:space="preserve"> </w:t>
      </w:r>
    </w:p>
    <w:p w14:paraId="7280A658" w14:textId="2A6FDA09" w:rsidR="00C7381A" w:rsidRPr="0059521C" w:rsidRDefault="00C7381A" w:rsidP="007C3DB8">
      <w:pPr>
        <w:spacing w:after="0" w:line="240" w:lineRule="auto"/>
        <w:ind w:firstLine="567"/>
        <w:jc w:val="both"/>
        <w:rPr>
          <w:rFonts w:ascii="Times New Roman" w:hAnsi="Times New Roman"/>
          <w:color w:val="000000"/>
          <w:sz w:val="28"/>
          <w:szCs w:val="28"/>
          <w:lang w:val="uk-UA"/>
        </w:rPr>
      </w:pPr>
      <w:r w:rsidRPr="0059521C">
        <w:rPr>
          <w:rFonts w:ascii="Times New Roman" w:eastAsia="Times New Roman" w:hAnsi="Times New Roman" w:cs="Times New Roman"/>
          <w:sz w:val="28"/>
          <w:szCs w:val="28"/>
          <w:lang w:val="uk-UA"/>
        </w:rPr>
        <w:t>Отже, вищу ефективність зрошення молодих насаджень черешні на рівні 2,5-4,1 кг/м</w:t>
      </w:r>
      <w:r w:rsidRPr="0059521C">
        <w:rPr>
          <w:rFonts w:ascii="Times New Roman" w:eastAsia="Times New Roman" w:hAnsi="Times New Roman" w:cs="Times New Roman"/>
          <w:sz w:val="28"/>
          <w:szCs w:val="28"/>
          <w:vertAlign w:val="superscript"/>
          <w:lang w:val="uk-UA"/>
        </w:rPr>
        <w:t>3</w:t>
      </w:r>
      <w:r w:rsidRPr="0059521C">
        <w:rPr>
          <w:rFonts w:ascii="Times New Roman" w:eastAsia="Times New Roman" w:hAnsi="Times New Roman" w:cs="Times New Roman"/>
          <w:sz w:val="28"/>
          <w:szCs w:val="28"/>
          <w:lang w:val="uk-UA"/>
        </w:rPr>
        <w:t xml:space="preserve"> у середньому за </w:t>
      </w:r>
      <w:r w:rsidR="00ED55E0">
        <w:rPr>
          <w:rFonts w:ascii="Times New Roman" w:eastAsia="Times New Roman" w:hAnsi="Times New Roman" w:cs="Times New Roman"/>
          <w:sz w:val="28"/>
          <w:szCs w:val="28"/>
          <w:lang w:val="uk-UA"/>
        </w:rPr>
        <w:t xml:space="preserve">період досліджень </w:t>
      </w:r>
      <w:r w:rsidRPr="0059521C">
        <w:rPr>
          <w:rFonts w:ascii="Times New Roman" w:eastAsia="Times New Roman" w:hAnsi="Times New Roman" w:cs="Times New Roman"/>
          <w:sz w:val="28"/>
          <w:szCs w:val="28"/>
          <w:lang w:val="uk-UA"/>
        </w:rPr>
        <w:t>обумовило підтримання вологості ґрунту не нижче 70 % НВ у шарі ґрунту 0,6 м, зокрема з використання тирси для мульчування міжрядь, та за 75% ЕТ</w:t>
      </w:r>
      <w:r w:rsidRPr="0059521C">
        <w:rPr>
          <w:rFonts w:ascii="Times New Roman" w:eastAsia="Times New Roman" w:hAnsi="Times New Roman" w:cs="Times New Roman"/>
          <w:sz w:val="28"/>
          <w:szCs w:val="28"/>
          <w:vertAlign w:val="subscript"/>
          <w:lang w:val="uk-UA"/>
        </w:rPr>
        <w:t>0.</w:t>
      </w:r>
      <w:r w:rsidRPr="0059521C">
        <w:rPr>
          <w:rFonts w:ascii="Times New Roman" w:eastAsia="Times New Roman" w:hAnsi="Times New Roman" w:cs="Times New Roman"/>
          <w:sz w:val="28"/>
          <w:szCs w:val="28"/>
          <w:lang w:val="uk-UA"/>
        </w:rPr>
        <w:t xml:space="preserve"> </w:t>
      </w:r>
      <w:r w:rsidRPr="0059521C">
        <w:rPr>
          <w:rFonts w:ascii="Times New Roman" w:eastAsia="Times New Roman" w:hAnsi="Times New Roman" w:cs="Times New Roman"/>
          <w:bCs/>
          <w:sz w:val="28"/>
          <w:szCs w:val="28"/>
          <w:lang w:val="uk-UA"/>
        </w:rPr>
        <w:t>Д</w:t>
      </w:r>
      <w:r w:rsidRPr="0059521C">
        <w:rPr>
          <w:rFonts w:ascii="Times New Roman" w:hAnsi="Times New Roman"/>
          <w:color w:val="000000"/>
          <w:sz w:val="28"/>
          <w:szCs w:val="28"/>
          <w:lang w:val="uk-UA"/>
        </w:rPr>
        <w:t>оведено доцільність призначення поливів за 75% ЕТ</w:t>
      </w:r>
      <w:r w:rsidRPr="0059521C">
        <w:rPr>
          <w:rFonts w:ascii="Times New Roman" w:hAnsi="Times New Roman"/>
          <w:color w:val="000000"/>
          <w:sz w:val="28"/>
          <w:szCs w:val="28"/>
          <w:vertAlign w:val="subscript"/>
          <w:lang w:val="uk-UA"/>
        </w:rPr>
        <w:t>0</w:t>
      </w:r>
      <w:r w:rsidRPr="0059521C">
        <w:rPr>
          <w:rFonts w:ascii="Times New Roman" w:hAnsi="Times New Roman"/>
          <w:color w:val="000000"/>
          <w:sz w:val="28"/>
          <w:szCs w:val="28"/>
          <w:lang w:val="uk-UA"/>
        </w:rPr>
        <w:t xml:space="preserve"> з метою підвищення оперативності та зменшення витрат за підтримання оптимальної вологості ґрунту та активності </w:t>
      </w:r>
      <w:proofErr w:type="spellStart"/>
      <w:r w:rsidRPr="0059521C">
        <w:rPr>
          <w:rFonts w:ascii="Times New Roman" w:hAnsi="Times New Roman"/>
          <w:color w:val="000000"/>
          <w:sz w:val="28"/>
          <w:szCs w:val="28"/>
          <w:lang w:val="uk-UA"/>
        </w:rPr>
        <w:t>продукційних</w:t>
      </w:r>
      <w:proofErr w:type="spellEnd"/>
      <w:r w:rsidRPr="0059521C">
        <w:rPr>
          <w:rFonts w:ascii="Times New Roman" w:hAnsi="Times New Roman"/>
          <w:color w:val="000000"/>
          <w:sz w:val="28"/>
          <w:szCs w:val="28"/>
          <w:lang w:val="uk-UA"/>
        </w:rPr>
        <w:t xml:space="preserve"> процесів черешні. Його використання обумовлює підтримання вологості ґрунту в шарі 0,6 м не нижче 70% НВ, а відхилення поливних норм відносно РПВҐ 70% НВ не перевищує 6 % за зростання ефективності зрошення. </w:t>
      </w:r>
    </w:p>
    <w:p w14:paraId="431F760E" w14:textId="64A7682A" w:rsidR="00C7381A" w:rsidRPr="0059521C" w:rsidRDefault="0059521C" w:rsidP="0059521C">
      <w:pPr>
        <w:spacing w:after="0" w:line="240" w:lineRule="auto"/>
        <w:jc w:val="center"/>
        <w:rPr>
          <w:rFonts w:ascii="Times New Roman" w:eastAsia="Times New Roman" w:hAnsi="Times New Roman" w:cs="Times New Roman"/>
          <w:b/>
          <w:bCs/>
          <w:iCs/>
          <w:sz w:val="28"/>
          <w:szCs w:val="28"/>
          <w:lang w:val="uk-UA"/>
        </w:rPr>
      </w:pPr>
      <w:r w:rsidRPr="0059521C">
        <w:rPr>
          <w:rFonts w:ascii="Times New Roman" w:eastAsia="Times New Roman" w:hAnsi="Times New Roman" w:cs="Times New Roman"/>
          <w:b/>
          <w:bCs/>
          <w:iCs/>
          <w:sz w:val="28"/>
          <w:szCs w:val="28"/>
          <w:lang w:val="uk-UA"/>
        </w:rPr>
        <w:t>Л</w:t>
      </w:r>
      <w:r w:rsidR="00C7381A" w:rsidRPr="0059521C">
        <w:rPr>
          <w:rFonts w:ascii="Times New Roman" w:eastAsia="Times New Roman" w:hAnsi="Times New Roman" w:cs="Times New Roman"/>
          <w:b/>
          <w:bCs/>
          <w:iCs/>
          <w:sz w:val="28"/>
          <w:szCs w:val="28"/>
          <w:lang w:val="uk-UA"/>
        </w:rPr>
        <w:t>ітератур</w:t>
      </w:r>
      <w:r w:rsidRPr="0059521C">
        <w:rPr>
          <w:rFonts w:ascii="Times New Roman" w:eastAsia="Times New Roman" w:hAnsi="Times New Roman" w:cs="Times New Roman"/>
          <w:b/>
          <w:bCs/>
          <w:iCs/>
          <w:sz w:val="28"/>
          <w:szCs w:val="28"/>
          <w:lang w:val="uk-UA"/>
        </w:rPr>
        <w:t>а</w:t>
      </w:r>
    </w:p>
    <w:p w14:paraId="6CE9E812" w14:textId="77777777" w:rsidR="0084378F" w:rsidRDefault="0084378F" w:rsidP="0084378F">
      <w:pPr>
        <w:pStyle w:val="a5"/>
        <w:tabs>
          <w:tab w:val="left" w:pos="1276"/>
        </w:tabs>
        <w:autoSpaceDE w:val="0"/>
        <w:autoSpaceDN w:val="0"/>
        <w:adjustRightInd w:val="0"/>
        <w:spacing w:after="0" w:line="240" w:lineRule="auto"/>
        <w:ind w:left="0"/>
        <w:jc w:val="both"/>
      </w:pPr>
      <w:r>
        <w:rPr>
          <w:rFonts w:ascii="Times New Roman" w:hAnsi="Times New Roman"/>
          <w:sz w:val="28"/>
          <w:szCs w:val="28"/>
          <w:lang w:val="uk-UA"/>
        </w:rPr>
        <w:t xml:space="preserve">1. </w:t>
      </w:r>
      <w:r w:rsidR="00C7381A" w:rsidRPr="00447BCD">
        <w:rPr>
          <w:rFonts w:ascii="Times New Roman" w:hAnsi="Times New Roman"/>
          <w:sz w:val="28"/>
          <w:szCs w:val="28"/>
          <w:lang w:val="uk-UA"/>
        </w:rPr>
        <w:t>Малюк</w:t>
      </w:r>
      <w:r w:rsidR="00EE3117" w:rsidRPr="00447BCD">
        <w:rPr>
          <w:rFonts w:ascii="Times New Roman" w:hAnsi="Times New Roman"/>
          <w:sz w:val="28"/>
          <w:szCs w:val="28"/>
          <w:lang w:val="uk-UA"/>
        </w:rPr>
        <w:t>,</w:t>
      </w:r>
      <w:r w:rsidR="00C7381A" w:rsidRPr="00447BCD">
        <w:rPr>
          <w:rFonts w:ascii="Times New Roman" w:hAnsi="Times New Roman"/>
          <w:sz w:val="28"/>
          <w:szCs w:val="28"/>
          <w:lang w:val="uk-UA"/>
        </w:rPr>
        <w:t xml:space="preserve"> Т.В., Козлова</w:t>
      </w:r>
      <w:r w:rsidR="00EE3117" w:rsidRPr="00447BCD">
        <w:rPr>
          <w:rFonts w:ascii="Times New Roman" w:hAnsi="Times New Roman"/>
          <w:sz w:val="28"/>
          <w:szCs w:val="28"/>
          <w:lang w:val="uk-UA"/>
        </w:rPr>
        <w:t>,</w:t>
      </w:r>
      <w:r w:rsidR="00C7381A" w:rsidRPr="00447BCD">
        <w:rPr>
          <w:rFonts w:ascii="Times New Roman" w:hAnsi="Times New Roman"/>
          <w:sz w:val="28"/>
          <w:szCs w:val="28"/>
          <w:lang w:val="uk-UA"/>
        </w:rPr>
        <w:t xml:space="preserve"> Л.В., </w:t>
      </w:r>
      <w:proofErr w:type="spellStart"/>
      <w:r w:rsidR="00C7381A" w:rsidRPr="00447BCD">
        <w:rPr>
          <w:rFonts w:ascii="Times New Roman" w:hAnsi="Times New Roman"/>
          <w:sz w:val="28"/>
          <w:szCs w:val="28"/>
          <w:lang w:val="uk-UA"/>
        </w:rPr>
        <w:t>Пчолкіна</w:t>
      </w:r>
      <w:proofErr w:type="spellEnd"/>
      <w:r w:rsidR="00C7381A" w:rsidRPr="00447BCD">
        <w:rPr>
          <w:rFonts w:ascii="Times New Roman" w:hAnsi="Times New Roman"/>
          <w:sz w:val="28"/>
          <w:szCs w:val="28"/>
          <w:lang w:val="uk-UA"/>
        </w:rPr>
        <w:t xml:space="preserve"> Н.Г. </w:t>
      </w:r>
      <w:r w:rsidR="003C097E" w:rsidRPr="00447BCD">
        <w:rPr>
          <w:rFonts w:ascii="Times New Roman" w:hAnsi="Times New Roman"/>
          <w:sz w:val="28"/>
          <w:szCs w:val="28"/>
          <w:lang w:val="uk-UA"/>
        </w:rPr>
        <w:t xml:space="preserve">(2019) </w:t>
      </w:r>
      <w:r w:rsidR="00C7381A" w:rsidRPr="00447BCD">
        <w:rPr>
          <w:rFonts w:ascii="Times New Roman" w:hAnsi="Times New Roman"/>
          <w:sz w:val="28"/>
          <w:szCs w:val="28"/>
          <w:lang w:val="uk-UA"/>
        </w:rPr>
        <w:t xml:space="preserve">Оптимізація водного режиму ґрунту в інтенсивних насадженнях черешні за краплинного зрошення за мульчування. </w:t>
      </w:r>
      <w:r w:rsidR="00C7381A" w:rsidRPr="00447BCD">
        <w:rPr>
          <w:rFonts w:ascii="Times New Roman" w:hAnsi="Times New Roman"/>
          <w:i/>
          <w:sz w:val="28"/>
          <w:szCs w:val="28"/>
          <w:lang w:val="uk-UA"/>
        </w:rPr>
        <w:t>Зрошуване землеробство</w:t>
      </w:r>
      <w:r w:rsidR="00C7381A" w:rsidRPr="00447BCD">
        <w:rPr>
          <w:rFonts w:ascii="Times New Roman" w:hAnsi="Times New Roman"/>
          <w:sz w:val="28"/>
          <w:szCs w:val="28"/>
          <w:lang w:val="uk-UA"/>
        </w:rPr>
        <w:t xml:space="preserve">. </w:t>
      </w:r>
      <w:r w:rsidR="00C7381A" w:rsidRPr="00447BCD">
        <w:rPr>
          <w:rFonts w:ascii="Times New Roman" w:hAnsi="Times New Roman"/>
          <w:i/>
          <w:iCs/>
          <w:sz w:val="28"/>
          <w:szCs w:val="28"/>
          <w:lang w:val="uk-UA"/>
        </w:rPr>
        <w:t>72</w:t>
      </w:r>
      <w:r w:rsidR="00C7381A" w:rsidRPr="00447BCD">
        <w:rPr>
          <w:rFonts w:ascii="Times New Roman" w:hAnsi="Times New Roman"/>
          <w:sz w:val="28"/>
          <w:szCs w:val="28"/>
          <w:lang w:val="uk-UA"/>
        </w:rPr>
        <w:t>. С.34-39.</w:t>
      </w:r>
      <w:r w:rsidR="00EE3117" w:rsidRPr="00EE3117">
        <w:t xml:space="preserve"> </w:t>
      </w:r>
    </w:p>
    <w:p w14:paraId="07A955E3" w14:textId="5B8A8A56" w:rsidR="00EE3117" w:rsidRPr="0059521C" w:rsidRDefault="00EE3117" w:rsidP="0084378F">
      <w:pPr>
        <w:pStyle w:val="a5"/>
        <w:tabs>
          <w:tab w:val="left" w:pos="1276"/>
        </w:tabs>
        <w:autoSpaceDE w:val="0"/>
        <w:autoSpaceDN w:val="0"/>
        <w:adjustRightInd w:val="0"/>
        <w:spacing w:after="0" w:line="240" w:lineRule="auto"/>
        <w:ind w:left="0"/>
        <w:jc w:val="both"/>
        <w:rPr>
          <w:rFonts w:ascii="Times New Roman" w:hAnsi="Times New Roman"/>
          <w:sz w:val="28"/>
          <w:szCs w:val="28"/>
          <w:lang w:val="uk-UA"/>
        </w:rPr>
      </w:pPr>
      <w:hyperlink r:id="rId5" w:history="1">
        <w:r w:rsidRPr="00505C86">
          <w:rPr>
            <w:rStyle w:val="a3"/>
            <w:rFonts w:ascii="Times New Roman" w:hAnsi="Times New Roman"/>
            <w:sz w:val="28"/>
            <w:szCs w:val="28"/>
          </w:rPr>
          <w:t>https://doi.org/10.32848/0135-2369.2019.72.8</w:t>
        </w:r>
      </w:hyperlink>
    </w:p>
    <w:p w14:paraId="2654BDCD" w14:textId="159CF671" w:rsidR="00447BCD" w:rsidRDefault="0084378F" w:rsidP="0084378F">
      <w:pPr>
        <w:shd w:val="clear" w:color="auto" w:fill="FFFFFF"/>
        <w:spacing w:after="0" w:line="240" w:lineRule="auto"/>
        <w:jc w:val="both"/>
        <w:rPr>
          <w:rFonts w:ascii="Times New Roman" w:hAnsi="Times New Roman"/>
          <w:iCs/>
          <w:color w:val="000000"/>
          <w:sz w:val="28"/>
          <w:szCs w:val="28"/>
          <w:lang w:val="uk-UA"/>
        </w:rPr>
      </w:pPr>
      <w:r>
        <w:rPr>
          <w:rFonts w:ascii="Times New Roman" w:hAnsi="Times New Roman" w:cs="Times New Roman"/>
          <w:sz w:val="28"/>
          <w:szCs w:val="28"/>
          <w:lang w:val="uk-UA"/>
        </w:rPr>
        <w:t xml:space="preserve">2. </w:t>
      </w:r>
      <w:proofErr w:type="spellStart"/>
      <w:r w:rsidR="00C7381A" w:rsidRPr="0059521C">
        <w:rPr>
          <w:rFonts w:ascii="Times New Roman" w:hAnsi="Times New Roman" w:cs="Times New Roman"/>
          <w:sz w:val="28"/>
          <w:szCs w:val="28"/>
          <w:lang w:val="uk-UA"/>
        </w:rPr>
        <w:t>Жовтоног</w:t>
      </w:r>
      <w:proofErr w:type="spellEnd"/>
      <w:r w:rsidR="00EE3117">
        <w:rPr>
          <w:rFonts w:ascii="Times New Roman" w:hAnsi="Times New Roman" w:cs="Times New Roman"/>
          <w:sz w:val="28"/>
          <w:szCs w:val="28"/>
          <w:lang w:val="uk-UA"/>
        </w:rPr>
        <w:t>,</w:t>
      </w:r>
      <w:r w:rsidR="00C7381A" w:rsidRPr="0059521C">
        <w:rPr>
          <w:rFonts w:ascii="Times New Roman" w:hAnsi="Times New Roman" w:cs="Times New Roman"/>
          <w:sz w:val="28"/>
          <w:szCs w:val="28"/>
          <w:lang w:val="uk-UA"/>
        </w:rPr>
        <w:t xml:space="preserve"> О.І., Філіпенко</w:t>
      </w:r>
      <w:r w:rsidR="00EE3117">
        <w:rPr>
          <w:rFonts w:ascii="Times New Roman" w:hAnsi="Times New Roman" w:cs="Times New Roman"/>
          <w:sz w:val="28"/>
          <w:szCs w:val="28"/>
          <w:lang w:val="uk-UA"/>
        </w:rPr>
        <w:t>,</w:t>
      </w:r>
      <w:r w:rsidR="00C7381A" w:rsidRPr="0059521C">
        <w:rPr>
          <w:rFonts w:ascii="Times New Roman" w:hAnsi="Times New Roman" w:cs="Times New Roman"/>
          <w:sz w:val="28"/>
          <w:szCs w:val="28"/>
          <w:lang w:val="uk-UA"/>
        </w:rPr>
        <w:t xml:space="preserve"> Л.А., </w:t>
      </w:r>
      <w:proofErr w:type="spellStart"/>
      <w:r w:rsidR="00C7381A" w:rsidRPr="0059521C">
        <w:rPr>
          <w:rFonts w:ascii="Times New Roman" w:hAnsi="Times New Roman" w:cs="Times New Roman"/>
          <w:sz w:val="28"/>
          <w:szCs w:val="28"/>
          <w:lang w:val="uk-UA"/>
        </w:rPr>
        <w:t>Деменкова</w:t>
      </w:r>
      <w:proofErr w:type="spellEnd"/>
      <w:r>
        <w:rPr>
          <w:rFonts w:ascii="Times New Roman" w:hAnsi="Times New Roman" w:cs="Times New Roman"/>
          <w:sz w:val="28"/>
          <w:szCs w:val="28"/>
          <w:lang w:val="uk-UA"/>
        </w:rPr>
        <w:t>,</w:t>
      </w:r>
      <w:r w:rsidR="00C7381A" w:rsidRPr="0059521C">
        <w:rPr>
          <w:rFonts w:ascii="Times New Roman" w:hAnsi="Times New Roman" w:cs="Times New Roman"/>
          <w:sz w:val="28"/>
          <w:szCs w:val="28"/>
          <w:lang w:val="uk-UA"/>
        </w:rPr>
        <w:t xml:space="preserve"> Т.Ф., Діденко</w:t>
      </w:r>
      <w:r>
        <w:rPr>
          <w:rFonts w:ascii="Times New Roman" w:hAnsi="Times New Roman" w:cs="Times New Roman"/>
          <w:sz w:val="28"/>
          <w:szCs w:val="28"/>
          <w:lang w:val="uk-UA"/>
        </w:rPr>
        <w:t>,</w:t>
      </w:r>
      <w:r w:rsidR="00C7381A" w:rsidRPr="0059521C">
        <w:rPr>
          <w:rFonts w:ascii="Times New Roman" w:hAnsi="Times New Roman" w:cs="Times New Roman"/>
          <w:sz w:val="28"/>
          <w:szCs w:val="28"/>
          <w:lang w:val="uk-UA"/>
        </w:rPr>
        <w:t xml:space="preserve"> Н.О. </w:t>
      </w:r>
      <w:r w:rsidR="003C097E">
        <w:rPr>
          <w:rFonts w:ascii="Times New Roman" w:hAnsi="Times New Roman" w:cs="Times New Roman"/>
          <w:sz w:val="28"/>
          <w:szCs w:val="28"/>
          <w:lang w:val="uk-UA"/>
        </w:rPr>
        <w:t xml:space="preserve">(2015) </w:t>
      </w:r>
      <w:r w:rsidR="00C7381A" w:rsidRPr="0059521C">
        <w:rPr>
          <w:rFonts w:ascii="Times New Roman" w:hAnsi="Times New Roman" w:cs="Times New Roman"/>
          <w:sz w:val="28"/>
          <w:szCs w:val="28"/>
          <w:lang w:val="uk-UA"/>
        </w:rPr>
        <w:t xml:space="preserve">Використання інформаційної системи «ГІС Полив» та модулю </w:t>
      </w:r>
      <w:r w:rsidR="00C7381A" w:rsidRPr="0059521C">
        <w:rPr>
          <w:rFonts w:ascii="Times New Roman" w:hAnsi="Times New Roman" w:cs="Times New Roman"/>
          <w:sz w:val="28"/>
          <w:szCs w:val="28"/>
        </w:rPr>
        <w:t>IRRIMET</w:t>
      </w:r>
      <w:r w:rsidR="00C7381A" w:rsidRPr="0059521C">
        <w:rPr>
          <w:rFonts w:ascii="Times New Roman" w:hAnsi="Times New Roman" w:cs="Times New Roman"/>
          <w:sz w:val="28"/>
          <w:szCs w:val="28"/>
          <w:lang w:val="uk-UA"/>
        </w:rPr>
        <w:t xml:space="preserve"> інтернет-метеостанції для оперативного планування зрошення при дощуванні. </w:t>
      </w:r>
      <w:r w:rsidR="00C7381A" w:rsidRPr="0059521C">
        <w:rPr>
          <w:rFonts w:ascii="Times New Roman" w:hAnsi="Times New Roman" w:cs="Times New Roman"/>
          <w:i/>
          <w:sz w:val="28"/>
          <w:szCs w:val="28"/>
          <w:lang w:val="uk-UA"/>
        </w:rPr>
        <w:t>Таврійський науковий вісник</w:t>
      </w:r>
      <w:r w:rsidR="00C7381A" w:rsidRPr="0059521C">
        <w:rPr>
          <w:rFonts w:ascii="Times New Roman" w:hAnsi="Times New Roman" w:cs="Times New Roman"/>
          <w:sz w:val="28"/>
          <w:szCs w:val="28"/>
          <w:lang w:val="uk-UA"/>
        </w:rPr>
        <w:t xml:space="preserve">. </w:t>
      </w:r>
      <w:r w:rsidR="00C7381A" w:rsidRPr="003C097E">
        <w:rPr>
          <w:rFonts w:ascii="Times New Roman" w:hAnsi="Times New Roman" w:cs="Times New Roman"/>
          <w:i/>
          <w:iCs/>
          <w:sz w:val="28"/>
          <w:szCs w:val="28"/>
          <w:lang w:val="uk-UA"/>
        </w:rPr>
        <w:t>92</w:t>
      </w:r>
      <w:r w:rsidR="00C7381A" w:rsidRPr="0059521C">
        <w:rPr>
          <w:rFonts w:ascii="Times New Roman" w:hAnsi="Times New Roman" w:cs="Times New Roman"/>
          <w:sz w:val="28"/>
          <w:szCs w:val="28"/>
          <w:lang w:val="uk-UA"/>
        </w:rPr>
        <w:t>. С.159-165.</w:t>
      </w:r>
      <w:r w:rsidR="00EE3117">
        <w:rPr>
          <w:rFonts w:ascii="Times New Roman" w:hAnsi="Times New Roman" w:cs="Times New Roman"/>
          <w:sz w:val="28"/>
          <w:szCs w:val="28"/>
          <w:lang w:val="uk-UA"/>
        </w:rPr>
        <w:t xml:space="preserve"> </w:t>
      </w:r>
      <w:hyperlink r:id="rId6" w:history="1">
        <w:r w:rsidR="00447BCD" w:rsidRPr="00505C86">
          <w:rPr>
            <w:rStyle w:val="a3"/>
            <w:rFonts w:ascii="Times New Roman" w:hAnsi="Times New Roman"/>
            <w:iCs/>
            <w:sz w:val="28"/>
            <w:szCs w:val="28"/>
            <w:lang w:val="uk-UA"/>
          </w:rPr>
          <w:t>www.tnv-agro.ksauniv.ks.ua/issue-92-2015</w:t>
        </w:r>
      </w:hyperlink>
    </w:p>
    <w:p w14:paraId="085BBEF2" w14:textId="11283AA2" w:rsidR="00447BCD" w:rsidRPr="00447BCD" w:rsidRDefault="0084378F" w:rsidP="005639C9">
      <w:pPr>
        <w:shd w:val="clear" w:color="auto" w:fill="FFFFFF"/>
        <w:spacing w:after="0" w:line="240" w:lineRule="auto"/>
        <w:jc w:val="both"/>
        <w:rPr>
          <w:rFonts w:ascii="Times New Roman" w:hAnsi="Times New Roman"/>
          <w:iCs/>
          <w:color w:val="000000"/>
          <w:sz w:val="28"/>
          <w:szCs w:val="28"/>
          <w:lang w:val="uk-UA"/>
        </w:rPr>
      </w:pPr>
      <w:r>
        <w:rPr>
          <w:rFonts w:ascii="Times New Roman" w:hAnsi="Times New Roman" w:cs="Times New Roman"/>
          <w:sz w:val="28"/>
          <w:szCs w:val="28"/>
          <w:lang w:val="uk-UA"/>
        </w:rPr>
        <w:t xml:space="preserve">3. </w:t>
      </w:r>
      <w:proofErr w:type="spellStart"/>
      <w:r w:rsidR="00C7381A" w:rsidRPr="0059521C">
        <w:rPr>
          <w:rFonts w:ascii="Times New Roman" w:hAnsi="Times New Roman" w:cs="Times New Roman"/>
          <w:sz w:val="28"/>
          <w:szCs w:val="28"/>
          <w:lang w:val="en-US"/>
        </w:rPr>
        <w:t>Gadzalo</w:t>
      </w:r>
      <w:proofErr w:type="spellEnd"/>
      <w:r w:rsidR="00C7381A" w:rsidRPr="0059521C">
        <w:rPr>
          <w:rFonts w:ascii="Times New Roman" w:hAnsi="Times New Roman" w:cs="Times New Roman"/>
          <w:sz w:val="28"/>
          <w:szCs w:val="28"/>
          <w:lang w:val="uk-UA"/>
        </w:rPr>
        <w:t xml:space="preserve">, </w:t>
      </w:r>
      <w:proofErr w:type="spellStart"/>
      <w:r w:rsidR="00C7381A" w:rsidRPr="0059521C">
        <w:rPr>
          <w:rFonts w:ascii="Times New Roman" w:hAnsi="Times New Roman" w:cs="Times New Roman"/>
          <w:sz w:val="28"/>
          <w:szCs w:val="28"/>
          <w:lang w:val="en-US"/>
        </w:rPr>
        <w:t>Ya</w:t>
      </w:r>
      <w:proofErr w:type="spellEnd"/>
      <w:r w:rsidR="00C7381A" w:rsidRPr="0059521C">
        <w:rPr>
          <w:rFonts w:ascii="Times New Roman" w:hAnsi="Times New Roman" w:cs="Times New Roman"/>
          <w:sz w:val="28"/>
          <w:szCs w:val="28"/>
          <w:lang w:val="uk-UA"/>
        </w:rPr>
        <w:t xml:space="preserve">., </w:t>
      </w:r>
      <w:proofErr w:type="spellStart"/>
      <w:r w:rsidR="00C7381A" w:rsidRPr="0059521C">
        <w:rPr>
          <w:rFonts w:ascii="Times New Roman" w:hAnsi="Times New Roman" w:cs="Times New Roman"/>
          <w:sz w:val="28"/>
          <w:szCs w:val="28"/>
          <w:lang w:val="en-US"/>
        </w:rPr>
        <w:t>Romashchenko</w:t>
      </w:r>
      <w:proofErr w:type="spellEnd"/>
      <w:r w:rsidR="00C7381A" w:rsidRPr="0059521C">
        <w:rPr>
          <w:rFonts w:ascii="Times New Roman" w:hAnsi="Times New Roman" w:cs="Times New Roman"/>
          <w:sz w:val="28"/>
          <w:szCs w:val="28"/>
          <w:lang w:val="uk-UA"/>
        </w:rPr>
        <w:t xml:space="preserve">, </w:t>
      </w:r>
      <w:r w:rsidR="00C7381A" w:rsidRPr="0059521C">
        <w:rPr>
          <w:rFonts w:ascii="Times New Roman" w:hAnsi="Times New Roman" w:cs="Times New Roman"/>
          <w:sz w:val="28"/>
          <w:szCs w:val="28"/>
          <w:lang w:val="en-US"/>
        </w:rPr>
        <w:t>M</w:t>
      </w:r>
      <w:r w:rsidR="00C7381A" w:rsidRPr="0059521C">
        <w:rPr>
          <w:rFonts w:ascii="Times New Roman" w:hAnsi="Times New Roman" w:cs="Times New Roman"/>
          <w:sz w:val="28"/>
          <w:szCs w:val="28"/>
          <w:lang w:val="uk-UA"/>
        </w:rPr>
        <w:t xml:space="preserve">., </w:t>
      </w:r>
      <w:r w:rsidR="00C7381A" w:rsidRPr="0059521C">
        <w:rPr>
          <w:rFonts w:ascii="Times New Roman" w:hAnsi="Times New Roman" w:cs="Times New Roman"/>
          <w:sz w:val="28"/>
          <w:szCs w:val="28"/>
          <w:lang w:val="en-US"/>
        </w:rPr>
        <w:t>Kovalchuk</w:t>
      </w:r>
      <w:r w:rsidR="00C7381A" w:rsidRPr="0059521C">
        <w:rPr>
          <w:rFonts w:ascii="Times New Roman" w:hAnsi="Times New Roman" w:cs="Times New Roman"/>
          <w:sz w:val="28"/>
          <w:szCs w:val="28"/>
          <w:lang w:val="uk-UA"/>
        </w:rPr>
        <w:t xml:space="preserve">, </w:t>
      </w:r>
      <w:r w:rsidR="00C7381A" w:rsidRPr="0059521C">
        <w:rPr>
          <w:rFonts w:ascii="Times New Roman" w:hAnsi="Times New Roman" w:cs="Times New Roman"/>
          <w:sz w:val="28"/>
          <w:szCs w:val="28"/>
          <w:lang w:val="en-US"/>
        </w:rPr>
        <w:t>V</w:t>
      </w:r>
      <w:r w:rsidR="00C7381A" w:rsidRPr="0059521C">
        <w:rPr>
          <w:rFonts w:ascii="Times New Roman" w:hAnsi="Times New Roman" w:cs="Times New Roman"/>
          <w:sz w:val="28"/>
          <w:szCs w:val="28"/>
          <w:lang w:val="uk-UA"/>
        </w:rPr>
        <w:t xml:space="preserve">., </w:t>
      </w:r>
      <w:proofErr w:type="spellStart"/>
      <w:r w:rsidR="00C7381A" w:rsidRPr="0059521C">
        <w:rPr>
          <w:rFonts w:ascii="Times New Roman" w:hAnsi="Times New Roman" w:cs="Times New Roman"/>
          <w:sz w:val="28"/>
          <w:szCs w:val="28"/>
          <w:lang w:val="en-US"/>
        </w:rPr>
        <w:t>Matiash</w:t>
      </w:r>
      <w:proofErr w:type="spellEnd"/>
      <w:r w:rsidR="00C7381A" w:rsidRPr="0059521C">
        <w:rPr>
          <w:rFonts w:ascii="Times New Roman" w:hAnsi="Times New Roman" w:cs="Times New Roman"/>
          <w:sz w:val="28"/>
          <w:szCs w:val="28"/>
          <w:lang w:val="uk-UA"/>
        </w:rPr>
        <w:t xml:space="preserve">, </w:t>
      </w:r>
      <w:r w:rsidR="00C7381A" w:rsidRPr="0059521C">
        <w:rPr>
          <w:rFonts w:ascii="Times New Roman" w:hAnsi="Times New Roman" w:cs="Times New Roman"/>
          <w:sz w:val="28"/>
          <w:szCs w:val="28"/>
          <w:lang w:val="en-US"/>
        </w:rPr>
        <w:t>T</w:t>
      </w:r>
      <w:r w:rsidR="00C7381A" w:rsidRPr="0059521C">
        <w:rPr>
          <w:rFonts w:ascii="Times New Roman" w:hAnsi="Times New Roman" w:cs="Times New Roman"/>
          <w:sz w:val="28"/>
          <w:szCs w:val="28"/>
          <w:lang w:val="uk-UA"/>
        </w:rPr>
        <w:t xml:space="preserve">., &amp; </w:t>
      </w:r>
      <w:proofErr w:type="spellStart"/>
      <w:r w:rsidR="00C7381A" w:rsidRPr="0059521C">
        <w:rPr>
          <w:rFonts w:ascii="Times New Roman" w:hAnsi="Times New Roman" w:cs="Times New Roman"/>
          <w:sz w:val="28"/>
          <w:szCs w:val="28"/>
          <w:lang w:val="en-US"/>
        </w:rPr>
        <w:t>Voitovich</w:t>
      </w:r>
      <w:proofErr w:type="spellEnd"/>
      <w:r w:rsidR="00C7381A" w:rsidRPr="0059521C">
        <w:rPr>
          <w:rFonts w:ascii="Times New Roman" w:hAnsi="Times New Roman" w:cs="Times New Roman"/>
          <w:sz w:val="28"/>
          <w:szCs w:val="28"/>
          <w:lang w:val="uk-UA"/>
        </w:rPr>
        <w:t xml:space="preserve"> </w:t>
      </w:r>
      <w:r w:rsidR="00C7381A" w:rsidRPr="0059521C">
        <w:rPr>
          <w:rFonts w:ascii="Times New Roman" w:hAnsi="Times New Roman" w:cs="Times New Roman"/>
          <w:sz w:val="28"/>
          <w:szCs w:val="28"/>
          <w:lang w:val="en-US"/>
        </w:rPr>
        <w:t>O</w:t>
      </w:r>
      <w:r w:rsidR="00C7381A" w:rsidRPr="0059521C">
        <w:rPr>
          <w:rFonts w:ascii="Times New Roman" w:hAnsi="Times New Roman" w:cs="Times New Roman"/>
          <w:sz w:val="28"/>
          <w:szCs w:val="28"/>
          <w:lang w:val="uk-UA"/>
        </w:rPr>
        <w:t xml:space="preserve">. (2019, </w:t>
      </w:r>
      <w:r w:rsidR="00C7381A" w:rsidRPr="0059521C">
        <w:rPr>
          <w:rFonts w:ascii="Times New Roman" w:hAnsi="Times New Roman" w:cs="Times New Roman"/>
          <w:sz w:val="28"/>
          <w:szCs w:val="28"/>
          <w:lang w:val="en-US"/>
        </w:rPr>
        <w:t>September</w:t>
      </w:r>
      <w:r w:rsidR="00C7381A" w:rsidRPr="0059521C">
        <w:rPr>
          <w:rFonts w:ascii="Times New Roman" w:hAnsi="Times New Roman" w:cs="Times New Roman"/>
          <w:sz w:val="28"/>
          <w:szCs w:val="28"/>
          <w:lang w:val="uk-UA"/>
        </w:rPr>
        <w:t xml:space="preserve">). </w:t>
      </w:r>
      <w:r w:rsidR="00C7381A" w:rsidRPr="0059521C">
        <w:rPr>
          <w:rFonts w:ascii="Times New Roman" w:hAnsi="Times New Roman" w:cs="Times New Roman"/>
          <w:sz w:val="28"/>
          <w:szCs w:val="28"/>
          <w:lang w:val="en-US"/>
        </w:rPr>
        <w:t>Using</w:t>
      </w:r>
      <w:r w:rsidR="00C7381A" w:rsidRPr="0059521C">
        <w:rPr>
          <w:rFonts w:ascii="Times New Roman" w:hAnsi="Times New Roman" w:cs="Times New Roman"/>
          <w:sz w:val="28"/>
          <w:szCs w:val="28"/>
          <w:lang w:val="uk-UA"/>
        </w:rPr>
        <w:t xml:space="preserve"> </w:t>
      </w:r>
      <w:r w:rsidR="00C7381A" w:rsidRPr="0059521C">
        <w:rPr>
          <w:rFonts w:ascii="Times New Roman" w:hAnsi="Times New Roman" w:cs="Times New Roman"/>
          <w:sz w:val="28"/>
          <w:szCs w:val="28"/>
          <w:lang w:val="en-US"/>
        </w:rPr>
        <w:t>smart</w:t>
      </w:r>
      <w:r w:rsidR="00C7381A" w:rsidRPr="0059521C">
        <w:rPr>
          <w:rFonts w:ascii="Times New Roman" w:hAnsi="Times New Roman" w:cs="Times New Roman"/>
          <w:sz w:val="28"/>
          <w:szCs w:val="28"/>
          <w:lang w:val="uk-UA"/>
        </w:rPr>
        <w:t xml:space="preserve"> </w:t>
      </w:r>
      <w:r w:rsidR="00C7381A" w:rsidRPr="0059521C">
        <w:rPr>
          <w:rFonts w:ascii="Times New Roman" w:hAnsi="Times New Roman" w:cs="Times New Roman"/>
          <w:sz w:val="28"/>
          <w:szCs w:val="28"/>
          <w:lang w:val="en-US"/>
        </w:rPr>
        <w:t>technologies in irrigation management. In International Commission on Irrigation and</w:t>
      </w:r>
      <w:r w:rsidR="00C7381A" w:rsidRPr="0059521C">
        <w:rPr>
          <w:rFonts w:ascii="Times New Roman" w:hAnsi="Times New Roman" w:cs="Times New Roman"/>
          <w:sz w:val="28"/>
          <w:szCs w:val="28"/>
          <w:lang w:val="uk-UA"/>
        </w:rPr>
        <w:t xml:space="preserve"> </w:t>
      </w:r>
      <w:r w:rsidR="00C7381A" w:rsidRPr="0059521C">
        <w:rPr>
          <w:rFonts w:ascii="Times New Roman" w:hAnsi="Times New Roman" w:cs="Times New Roman"/>
          <w:sz w:val="28"/>
          <w:szCs w:val="28"/>
          <w:lang w:val="en-US"/>
        </w:rPr>
        <w:t>Drainage, 3nd World Irrigation Forum (WIF3) (pp.1-6). Id: W.1.3.02</w:t>
      </w:r>
      <w:r w:rsidR="00C7381A" w:rsidRPr="0059521C">
        <w:rPr>
          <w:rFonts w:ascii="Times New Roman" w:hAnsi="Times New Roman" w:cs="Times New Roman"/>
          <w:sz w:val="28"/>
          <w:szCs w:val="28"/>
          <w:lang w:val="uk-UA"/>
        </w:rPr>
        <w:t>.</w:t>
      </w:r>
    </w:p>
    <w:sectPr w:rsidR="00447BCD" w:rsidRPr="00447BCD" w:rsidSect="0059521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0A2D"/>
    <w:multiLevelType w:val="hybridMultilevel"/>
    <w:tmpl w:val="A68CE570"/>
    <w:lvl w:ilvl="0" w:tplc="D444AC4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C6"/>
    <w:rsid w:val="003C097E"/>
    <w:rsid w:val="00447BCD"/>
    <w:rsid w:val="005639C9"/>
    <w:rsid w:val="0059521C"/>
    <w:rsid w:val="006C129A"/>
    <w:rsid w:val="007C3DB8"/>
    <w:rsid w:val="0084378F"/>
    <w:rsid w:val="008D0786"/>
    <w:rsid w:val="00B548E7"/>
    <w:rsid w:val="00C419C6"/>
    <w:rsid w:val="00C7381A"/>
    <w:rsid w:val="00E0747C"/>
    <w:rsid w:val="00ED55E0"/>
    <w:rsid w:val="00EE3117"/>
    <w:rsid w:val="00F52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0C87C"/>
  <w15:chartTrackingRefBased/>
  <w15:docId w15:val="{7930FE00-84CD-4D4D-89A7-419E3F3E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81A"/>
    <w:pPr>
      <w:spacing w:after="200" w:line="276" w:lineRule="auto"/>
    </w:pPr>
    <w:rPr>
      <w:rFonts w:eastAsiaTheme="minorEastAsia"/>
      <w:lang w:eastAsia="ru-RU"/>
    </w:rPr>
  </w:style>
  <w:style w:type="paragraph" w:styleId="1">
    <w:name w:val="heading 1"/>
    <w:basedOn w:val="a"/>
    <w:link w:val="10"/>
    <w:uiPriority w:val="9"/>
    <w:qFormat/>
    <w:rsid w:val="00C738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381A"/>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C7381A"/>
    <w:rPr>
      <w:color w:val="0000FF"/>
      <w:u w:val="single"/>
    </w:rPr>
  </w:style>
  <w:style w:type="character" w:styleId="a4">
    <w:name w:val="Emphasis"/>
    <w:basedOn w:val="a0"/>
    <w:uiPriority w:val="20"/>
    <w:qFormat/>
    <w:rsid w:val="00C7381A"/>
    <w:rPr>
      <w:i/>
      <w:iCs/>
    </w:rPr>
  </w:style>
  <w:style w:type="paragraph" w:styleId="a5">
    <w:name w:val="List Paragraph"/>
    <w:basedOn w:val="a"/>
    <w:qFormat/>
    <w:rsid w:val="00C7381A"/>
    <w:pPr>
      <w:ind w:left="720"/>
      <w:contextualSpacing/>
    </w:pPr>
    <w:rPr>
      <w:rFonts w:ascii="Calibri" w:eastAsia="Times New Roman" w:hAnsi="Calibri" w:cs="Times New Roman"/>
    </w:rPr>
  </w:style>
  <w:style w:type="table" w:customStyle="1" w:styleId="11">
    <w:name w:val="Сетка таблицы1"/>
    <w:basedOn w:val="a1"/>
    <w:uiPriority w:val="59"/>
    <w:rsid w:val="00C7381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6">
    <w:name w:val="Table Grid"/>
    <w:basedOn w:val="a1"/>
    <w:uiPriority w:val="59"/>
    <w:rsid w:val="00C7381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C738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7381A"/>
    <w:rPr>
      <w:rFonts w:ascii="Tahoma" w:eastAsiaTheme="minorEastAsia" w:hAnsi="Tahoma" w:cs="Tahoma"/>
      <w:sz w:val="16"/>
      <w:szCs w:val="16"/>
      <w:lang w:eastAsia="ru-RU"/>
    </w:rPr>
  </w:style>
  <w:style w:type="paragraph" w:styleId="HTML">
    <w:name w:val="HTML Preformatted"/>
    <w:basedOn w:val="a"/>
    <w:link w:val="HTML0"/>
    <w:uiPriority w:val="99"/>
    <w:unhideWhenUsed/>
    <w:rsid w:val="00C73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7381A"/>
    <w:rPr>
      <w:rFonts w:ascii="Courier New" w:eastAsia="Times New Roman" w:hAnsi="Courier New" w:cs="Courier New"/>
      <w:sz w:val="20"/>
      <w:szCs w:val="20"/>
      <w:lang w:eastAsia="ru-RU"/>
    </w:rPr>
  </w:style>
  <w:style w:type="character" w:customStyle="1" w:styleId="tlid-translation">
    <w:name w:val="tlid-translation"/>
    <w:basedOn w:val="a0"/>
    <w:rsid w:val="00C7381A"/>
  </w:style>
  <w:style w:type="character" w:customStyle="1" w:styleId="inlineblock">
    <w:name w:val="inlineblock"/>
    <w:basedOn w:val="a0"/>
    <w:rsid w:val="00C7381A"/>
  </w:style>
  <w:style w:type="character" w:customStyle="1" w:styleId="sciprofiles-linkname">
    <w:name w:val="sciprofiles-link__name"/>
    <w:basedOn w:val="a0"/>
    <w:rsid w:val="00C7381A"/>
  </w:style>
  <w:style w:type="character" w:styleId="a9">
    <w:name w:val="Unresolved Mention"/>
    <w:basedOn w:val="a0"/>
    <w:uiPriority w:val="99"/>
    <w:semiHidden/>
    <w:unhideWhenUsed/>
    <w:rsid w:val="00EE3117"/>
    <w:rPr>
      <w:color w:val="605E5C"/>
      <w:shd w:val="clear" w:color="auto" w:fill="E1DFDD"/>
    </w:rPr>
  </w:style>
  <w:style w:type="character" w:styleId="aa">
    <w:name w:val="FollowedHyperlink"/>
    <w:basedOn w:val="a0"/>
    <w:uiPriority w:val="99"/>
    <w:semiHidden/>
    <w:unhideWhenUsed/>
    <w:rsid w:val="008D0786"/>
    <w:rPr>
      <w:color w:val="954F72" w:themeColor="followedHyperlink"/>
      <w:u w:val="single"/>
    </w:rPr>
  </w:style>
  <w:style w:type="character" w:customStyle="1" w:styleId="y2iqfc">
    <w:name w:val="y2iqfc"/>
    <w:basedOn w:val="a0"/>
    <w:rsid w:val="00843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1873">
      <w:bodyDiv w:val="1"/>
      <w:marLeft w:val="0"/>
      <w:marRight w:val="0"/>
      <w:marTop w:val="0"/>
      <w:marBottom w:val="0"/>
      <w:divBdr>
        <w:top w:val="none" w:sz="0" w:space="0" w:color="auto"/>
        <w:left w:val="none" w:sz="0" w:space="0" w:color="auto"/>
        <w:bottom w:val="none" w:sz="0" w:space="0" w:color="auto"/>
        <w:right w:val="none" w:sz="0" w:space="0" w:color="auto"/>
      </w:divBdr>
    </w:div>
    <w:div w:id="133857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nv-agro.ksauniv.ks.ua/issue-92-2015" TargetMode="External"/><Relationship Id="rId5" Type="http://schemas.openxmlformats.org/officeDocument/2006/relationships/hyperlink" Target="https://doi.org/10.32848/0135-2369.2019.72.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1336</Words>
  <Characters>7620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2023-09-28T09:46:00Z</dcterms:created>
  <dcterms:modified xsi:type="dcterms:W3CDTF">2023-09-28T09:46:00Z</dcterms:modified>
</cp:coreProperties>
</file>