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53" w:rsidRDefault="00E26461" w:rsidP="008A18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CB">
        <w:rPr>
          <w:rFonts w:ascii="Times New Roman" w:hAnsi="Times New Roman" w:cs="Times New Roman"/>
          <w:b/>
          <w:sz w:val="28"/>
          <w:szCs w:val="28"/>
        </w:rPr>
        <w:t xml:space="preserve">ЛІНГВОКУЛЬТУРОЛОГІЧНИЙ </w:t>
      </w:r>
      <w:r w:rsidR="008A1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1CB">
        <w:rPr>
          <w:rFonts w:ascii="Times New Roman" w:hAnsi="Times New Roman" w:cs="Times New Roman"/>
          <w:b/>
          <w:sz w:val="28"/>
          <w:szCs w:val="28"/>
        </w:rPr>
        <w:t xml:space="preserve">АСПЕКТ </w:t>
      </w:r>
      <w:r w:rsidR="008A1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549" w:rsidRPr="002D1B97">
        <w:rPr>
          <w:rFonts w:ascii="Times New Roman" w:hAnsi="Times New Roman" w:cs="Times New Roman"/>
          <w:sz w:val="28"/>
          <w:szCs w:val="28"/>
        </w:rPr>
        <w:t>Ґ</w:t>
      </w:r>
      <w:r w:rsidR="00450549" w:rsidRPr="002031CB">
        <w:rPr>
          <w:rFonts w:ascii="Times New Roman" w:hAnsi="Times New Roman" w:cs="Times New Roman"/>
          <w:b/>
          <w:sz w:val="28"/>
          <w:szCs w:val="28"/>
        </w:rPr>
        <w:t>Е</w:t>
      </w:r>
      <w:r w:rsidRPr="002031CB">
        <w:rPr>
          <w:rFonts w:ascii="Times New Roman" w:hAnsi="Times New Roman" w:cs="Times New Roman"/>
          <w:b/>
          <w:sz w:val="28"/>
          <w:szCs w:val="28"/>
        </w:rPr>
        <w:t xml:space="preserve">НДЕРНИХ </w:t>
      </w:r>
      <w:r w:rsidR="008A1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1CB">
        <w:rPr>
          <w:rFonts w:ascii="Times New Roman" w:hAnsi="Times New Roman" w:cs="Times New Roman"/>
          <w:b/>
          <w:sz w:val="28"/>
          <w:szCs w:val="28"/>
        </w:rPr>
        <w:t>ВІДНОСИН</w:t>
      </w:r>
    </w:p>
    <w:p w:rsidR="002031CB" w:rsidRDefault="002031CB" w:rsidP="00BE6F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1CB">
        <w:rPr>
          <w:rFonts w:ascii="Times New Roman" w:hAnsi="Times New Roman" w:cs="Times New Roman"/>
          <w:b/>
          <w:i/>
          <w:sz w:val="28"/>
          <w:szCs w:val="28"/>
        </w:rPr>
        <w:t>І. Д. </w:t>
      </w:r>
      <w:proofErr w:type="spellStart"/>
      <w:r w:rsidRPr="002031CB">
        <w:rPr>
          <w:rFonts w:ascii="Times New Roman" w:hAnsi="Times New Roman" w:cs="Times New Roman"/>
          <w:b/>
          <w:i/>
          <w:sz w:val="28"/>
          <w:szCs w:val="28"/>
        </w:rPr>
        <w:t>Давидченко</w:t>
      </w:r>
      <w:proofErr w:type="spellEnd"/>
    </w:p>
    <w:p w:rsidR="002031CB" w:rsidRPr="00BE6FF7" w:rsidRDefault="00BE6FF7" w:rsidP="00BE6FF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FF7">
        <w:rPr>
          <w:rFonts w:ascii="Times New Roman" w:hAnsi="Times New Roman" w:cs="Times New Roman"/>
          <w:i/>
          <w:sz w:val="28"/>
          <w:szCs w:val="28"/>
        </w:rPr>
        <w:t>м</w:t>
      </w:r>
      <w:r w:rsidR="002031CB" w:rsidRPr="00BE6FF7">
        <w:rPr>
          <w:rFonts w:ascii="Times New Roman" w:hAnsi="Times New Roman" w:cs="Times New Roman"/>
          <w:i/>
          <w:sz w:val="28"/>
          <w:szCs w:val="28"/>
        </w:rPr>
        <w:t>. Харків</w:t>
      </w:r>
    </w:p>
    <w:p w:rsidR="002031CB" w:rsidRPr="00AA05EC" w:rsidRDefault="002031CB" w:rsidP="007D2F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5EC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AA05EC" w:rsidRPr="00AA05EC">
        <w:rPr>
          <w:rFonts w:ascii="Times New Roman" w:hAnsi="Times New Roman" w:cs="Times New Roman"/>
          <w:b/>
          <w:sz w:val="28"/>
          <w:szCs w:val="28"/>
        </w:rPr>
        <w:t>801.73.0</w:t>
      </w:r>
    </w:p>
    <w:p w:rsidR="00314B1F" w:rsidRPr="00314B1F" w:rsidRDefault="00314B1F" w:rsidP="00314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1F">
        <w:rPr>
          <w:rFonts w:ascii="Times New Roman" w:hAnsi="Times New Roman" w:cs="Times New Roman"/>
          <w:sz w:val="28"/>
          <w:szCs w:val="28"/>
        </w:rPr>
        <w:t xml:space="preserve">Українське суспільство намагається зрозуміти нове поняття </w:t>
      </w:r>
      <w:r w:rsidR="001348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0549" w:rsidRPr="002D1B97">
        <w:rPr>
          <w:rFonts w:ascii="Times New Roman" w:hAnsi="Times New Roman" w:cs="Times New Roman"/>
          <w:sz w:val="28"/>
          <w:szCs w:val="28"/>
        </w:rPr>
        <w:t>ґ</w:t>
      </w:r>
      <w:r w:rsidRPr="00314B1F">
        <w:rPr>
          <w:rFonts w:ascii="Times New Roman" w:hAnsi="Times New Roman" w:cs="Times New Roman"/>
          <w:sz w:val="28"/>
          <w:szCs w:val="28"/>
        </w:rPr>
        <w:t>ендеру</w:t>
      </w:r>
      <w:proofErr w:type="spellEnd"/>
      <w:r w:rsidR="001348F2">
        <w:rPr>
          <w:rFonts w:ascii="Times New Roman" w:hAnsi="Times New Roman" w:cs="Times New Roman"/>
          <w:sz w:val="28"/>
          <w:szCs w:val="28"/>
        </w:rPr>
        <w:t>»</w:t>
      </w:r>
      <w:r w:rsidRPr="00314B1F">
        <w:rPr>
          <w:rFonts w:ascii="Times New Roman" w:hAnsi="Times New Roman" w:cs="Times New Roman"/>
          <w:sz w:val="28"/>
          <w:szCs w:val="28"/>
        </w:rPr>
        <w:t>, яке</w:t>
      </w:r>
      <w:r w:rsidR="001348F2">
        <w:rPr>
          <w:rFonts w:ascii="Times New Roman" w:hAnsi="Times New Roman" w:cs="Times New Roman"/>
          <w:sz w:val="28"/>
          <w:szCs w:val="28"/>
        </w:rPr>
        <w:t> </w:t>
      </w:r>
      <w:r w:rsidRPr="00314B1F">
        <w:rPr>
          <w:rFonts w:ascii="Times New Roman" w:hAnsi="Times New Roman" w:cs="Times New Roman"/>
          <w:sz w:val="28"/>
          <w:szCs w:val="28"/>
        </w:rPr>
        <w:t>прийшло із Заходу і поступово впроваджується в усі сфери нашого життя.</w:t>
      </w:r>
      <w:r w:rsidRPr="00314B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4B1F">
        <w:rPr>
          <w:rFonts w:ascii="Times New Roman" w:hAnsi="Times New Roman" w:cs="Times New Roman"/>
          <w:sz w:val="28"/>
          <w:szCs w:val="28"/>
        </w:rPr>
        <w:t>Лінгв</w:t>
      </w:r>
      <w:r>
        <w:rPr>
          <w:rFonts w:ascii="Times New Roman" w:hAnsi="Times New Roman" w:cs="Times New Roman"/>
          <w:sz w:val="28"/>
          <w:szCs w:val="28"/>
        </w:rPr>
        <w:t>окультурологія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та</w:t>
      </w:r>
      <w:r w:rsidRPr="00156F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гендерні</w:t>
      </w:r>
      <w:r w:rsidRPr="00156F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дослідження в Україні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містять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багато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інформації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про жіночі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та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чоловічі стилі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спілкування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та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комунікативні стратегії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різних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статей[3].</w:t>
      </w:r>
    </w:p>
    <w:p w:rsidR="00314B1F" w:rsidRPr="00314B1F" w:rsidRDefault="00314B1F" w:rsidP="00314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1F">
        <w:rPr>
          <w:rFonts w:ascii="Times New Roman" w:hAnsi="Times New Roman" w:cs="Times New Roman"/>
          <w:sz w:val="28"/>
          <w:szCs w:val="28"/>
        </w:rPr>
        <w:t>На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різних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етапах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суспільного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розвитку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все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більше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уваги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приділяється жінці, її ролі та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становищу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в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суспільстві. У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="001348F2">
        <w:rPr>
          <w:rFonts w:ascii="Times New Roman" w:hAnsi="Times New Roman" w:cs="Times New Roman"/>
          <w:sz w:val="28"/>
          <w:szCs w:val="28"/>
        </w:rPr>
        <w:t>зв’</w:t>
      </w:r>
      <w:r w:rsidRPr="00314B1F">
        <w:rPr>
          <w:rFonts w:ascii="Times New Roman" w:hAnsi="Times New Roman" w:cs="Times New Roman"/>
          <w:sz w:val="28"/>
          <w:szCs w:val="28"/>
        </w:rPr>
        <w:t>язку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з цим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зростає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інтерес до</w:t>
      </w:r>
      <w:r w:rsidR="008A18C8">
        <w:rPr>
          <w:rFonts w:ascii="Times New Roman" w:hAnsi="Times New Roman" w:cs="Times New Roman"/>
          <w:sz w:val="28"/>
          <w:szCs w:val="28"/>
        </w:rPr>
        <w:t> </w:t>
      </w:r>
      <w:r w:rsidRPr="00314B1F">
        <w:rPr>
          <w:rFonts w:ascii="Times New Roman" w:hAnsi="Times New Roman" w:cs="Times New Roman"/>
          <w:sz w:val="28"/>
          <w:szCs w:val="28"/>
        </w:rPr>
        <w:t>гендерних досліджень у різних науках (переважно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соціології,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політології</w:t>
      </w:r>
      <w:r w:rsidR="008A18C8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та</w:t>
      </w:r>
      <w:r w:rsidR="00D53311">
        <w:rPr>
          <w:rFonts w:ascii="Times New Roman" w:hAnsi="Times New Roman" w:cs="Times New Roman"/>
          <w:sz w:val="28"/>
          <w:szCs w:val="28"/>
        </w:rPr>
        <w:t> </w:t>
      </w:r>
      <w:r w:rsidRPr="00314B1F">
        <w:rPr>
          <w:rFonts w:ascii="Times New Roman" w:hAnsi="Times New Roman" w:cs="Times New Roman"/>
          <w:sz w:val="28"/>
          <w:szCs w:val="28"/>
        </w:rPr>
        <w:t>психології).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Не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залишається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поза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314B1F">
        <w:rPr>
          <w:rFonts w:ascii="Times New Roman" w:hAnsi="Times New Roman" w:cs="Times New Roman"/>
          <w:sz w:val="28"/>
          <w:szCs w:val="28"/>
        </w:rPr>
        <w:t>вагою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в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цьому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плані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B1F">
        <w:rPr>
          <w:rFonts w:ascii="Times New Roman" w:hAnsi="Times New Roman" w:cs="Times New Roman"/>
          <w:sz w:val="28"/>
          <w:szCs w:val="28"/>
        </w:rPr>
        <w:t>і</w:t>
      </w:r>
      <w:r w:rsidR="00D53311">
        <w:rPr>
          <w:rFonts w:ascii="Times New Roman" w:hAnsi="Times New Roman" w:cs="Times New Roman"/>
          <w:sz w:val="28"/>
          <w:szCs w:val="28"/>
        </w:rPr>
        <w:t> </w:t>
      </w:r>
      <w:r w:rsidRPr="00314B1F">
        <w:rPr>
          <w:rFonts w:ascii="Times New Roman" w:hAnsi="Times New Roman" w:cs="Times New Roman"/>
          <w:sz w:val="28"/>
          <w:szCs w:val="28"/>
        </w:rPr>
        <w:t>лінг</w:t>
      </w:r>
      <w:r w:rsidR="00D53311">
        <w:rPr>
          <w:rFonts w:ascii="Times New Roman" w:hAnsi="Times New Roman" w:cs="Times New Roman"/>
          <w:sz w:val="28"/>
          <w:szCs w:val="28"/>
        </w:rPr>
        <w:t>вокультуролог</w:t>
      </w:r>
      <w:proofErr w:type="spellEnd"/>
      <w:r w:rsidR="00D53311">
        <w:rPr>
          <w:rFonts w:ascii="Times New Roman" w:hAnsi="Times New Roman" w:cs="Times New Roman"/>
          <w:sz w:val="28"/>
          <w:szCs w:val="28"/>
        </w:rPr>
        <w:t>ія</w:t>
      </w:r>
      <w:r w:rsidRPr="00314B1F">
        <w:rPr>
          <w:rFonts w:ascii="Times New Roman" w:hAnsi="Times New Roman" w:cs="Times New Roman"/>
          <w:sz w:val="28"/>
          <w:szCs w:val="28"/>
        </w:rPr>
        <w:t>. Інтерес до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гендерних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аспектів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мови з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роками</w:t>
      </w:r>
      <w:r w:rsidR="00D53311">
        <w:rPr>
          <w:rFonts w:ascii="Times New Roman" w:hAnsi="Times New Roman" w:cs="Times New Roman"/>
          <w:sz w:val="28"/>
          <w:szCs w:val="28"/>
        </w:rPr>
        <w:t xml:space="preserve"> </w:t>
      </w:r>
      <w:r w:rsidRPr="00314B1F">
        <w:rPr>
          <w:rFonts w:ascii="Times New Roman" w:hAnsi="Times New Roman" w:cs="Times New Roman"/>
          <w:sz w:val="28"/>
          <w:szCs w:val="28"/>
        </w:rPr>
        <w:t>зростає.</w:t>
      </w:r>
    </w:p>
    <w:p w:rsidR="003B6AFD" w:rsidRPr="00BE6FF7" w:rsidRDefault="00450549" w:rsidP="007D2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549">
        <w:rPr>
          <w:rFonts w:ascii="Times New Roman" w:hAnsi="Times New Roman" w:cs="Times New Roman"/>
          <w:sz w:val="28"/>
          <w:szCs w:val="28"/>
        </w:rPr>
        <w:t>Ґ</w:t>
      </w:r>
      <w:r w:rsidR="003B6AFD" w:rsidRPr="00BE6FF7">
        <w:rPr>
          <w:rFonts w:ascii="Times New Roman" w:hAnsi="Times New Roman" w:cs="Times New Roman"/>
          <w:sz w:val="28"/>
          <w:szCs w:val="28"/>
        </w:rPr>
        <w:t xml:space="preserve">ендерні особливості сприйняття світу виражаються у мові, яка інтегрує </w:t>
      </w:r>
      <w:r w:rsidR="00716705">
        <w:rPr>
          <w:rFonts w:ascii="Times New Roman" w:hAnsi="Times New Roman" w:cs="Times New Roman"/>
          <w:sz w:val="28"/>
          <w:szCs w:val="28"/>
        </w:rPr>
        <w:t>у </w:t>
      </w:r>
      <w:r w:rsidR="003B6AFD" w:rsidRPr="00BE6FF7">
        <w:rPr>
          <w:rFonts w:ascii="Times New Roman" w:hAnsi="Times New Roman" w:cs="Times New Roman"/>
          <w:sz w:val="28"/>
          <w:szCs w:val="28"/>
        </w:rPr>
        <w:t>собі сутність пізнання світу крізь призму чоловічої і жіночої оптики бачення, універсальні та національно-специфічні ознаки, виявляє особливості номінативної й комунікативної діяльності обох статей.</w:t>
      </w:r>
    </w:p>
    <w:p w:rsidR="003B6AFD" w:rsidRPr="00BE6FF7" w:rsidRDefault="003B6AFD" w:rsidP="007D2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FF7">
        <w:rPr>
          <w:rFonts w:ascii="Times New Roman" w:hAnsi="Times New Roman" w:cs="Times New Roman"/>
          <w:sz w:val="28"/>
          <w:szCs w:val="28"/>
        </w:rPr>
        <w:t xml:space="preserve">Проблема взаємозв’язку мовлення з </w:t>
      </w:r>
      <w:proofErr w:type="spellStart"/>
      <w:r w:rsidR="00450549" w:rsidRPr="002D1B97">
        <w:rPr>
          <w:rFonts w:ascii="Times New Roman" w:hAnsi="Times New Roman" w:cs="Times New Roman"/>
          <w:sz w:val="28"/>
          <w:szCs w:val="28"/>
        </w:rPr>
        <w:t>ґ</w:t>
      </w:r>
      <w:r w:rsidRPr="00BE6FF7">
        <w:rPr>
          <w:rFonts w:ascii="Times New Roman" w:hAnsi="Times New Roman" w:cs="Times New Roman"/>
          <w:sz w:val="28"/>
          <w:szCs w:val="28"/>
        </w:rPr>
        <w:t>ендером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мовця розглядається у</w:t>
      </w:r>
      <w:r w:rsidR="00716705">
        <w:rPr>
          <w:rFonts w:ascii="Times New Roman" w:hAnsi="Times New Roman" w:cs="Times New Roman"/>
          <w:sz w:val="28"/>
          <w:szCs w:val="28"/>
        </w:rPr>
        <w:t> </w:t>
      </w:r>
      <w:r w:rsidRPr="00BE6FF7"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spellStart"/>
      <w:r w:rsidR="00450549" w:rsidRPr="002D1B97">
        <w:rPr>
          <w:rFonts w:ascii="Times New Roman" w:hAnsi="Times New Roman" w:cs="Times New Roman"/>
          <w:sz w:val="28"/>
          <w:szCs w:val="28"/>
        </w:rPr>
        <w:t>ґ</w:t>
      </w:r>
      <w:r w:rsidRPr="00BE6FF7">
        <w:rPr>
          <w:rFonts w:ascii="Times New Roman" w:hAnsi="Times New Roman" w:cs="Times New Roman"/>
          <w:sz w:val="28"/>
          <w:szCs w:val="28"/>
        </w:rPr>
        <w:t>ендерології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в цілому (О. Кісь) та гендерної лінгвістики (лінгвістичної </w:t>
      </w:r>
      <w:proofErr w:type="spellStart"/>
      <w:r w:rsidR="00450549" w:rsidRPr="002D1B97">
        <w:rPr>
          <w:rFonts w:ascii="Times New Roman" w:hAnsi="Times New Roman" w:cs="Times New Roman"/>
          <w:sz w:val="28"/>
          <w:szCs w:val="28"/>
        </w:rPr>
        <w:t>ґ</w:t>
      </w:r>
      <w:r w:rsidRPr="00BE6FF7">
        <w:rPr>
          <w:rFonts w:ascii="Times New Roman" w:hAnsi="Times New Roman" w:cs="Times New Roman"/>
          <w:sz w:val="28"/>
          <w:szCs w:val="28"/>
        </w:rPr>
        <w:t>ендерології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>) зокрема (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Д. Добровольсь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кий, А. Кириліна); розгляд </w:t>
      </w:r>
      <w:proofErr w:type="spellStart"/>
      <w:r w:rsidR="00450549" w:rsidRPr="002D1B97">
        <w:rPr>
          <w:rFonts w:ascii="Times New Roman" w:hAnsi="Times New Roman" w:cs="Times New Roman"/>
          <w:sz w:val="28"/>
          <w:szCs w:val="28"/>
        </w:rPr>
        <w:t>ґ</w:t>
      </w:r>
      <w:r w:rsidRPr="00BE6FF7">
        <w:rPr>
          <w:rFonts w:ascii="Times New Roman" w:hAnsi="Times New Roman" w:cs="Times New Roman"/>
          <w:sz w:val="28"/>
          <w:szCs w:val="28"/>
        </w:rPr>
        <w:t>ендеру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як своєрідної «інтриги», в основі якої сплітається безліч наук про людину актуалізовано в психології та психолінгвістики (О. 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Горошко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, І. Кон,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Т. ОРєп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>іна, О. Холод та ін.); соціології та соціолінгвістики (В. 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Бондалєтов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>, Т. Крючкова, Е. 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Плісовська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та ін.); прагматики та комунікативної лінгвістики (Д. 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Кемерон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Дж. К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оутс,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Р. Лак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>офф, А. </w:t>
      </w:r>
      <w:r w:rsidR="00B124FA">
        <w:rPr>
          <w:rFonts w:ascii="Times New Roman" w:hAnsi="Times New Roman" w:cs="Times New Roman"/>
          <w:sz w:val="28"/>
          <w:szCs w:val="28"/>
        </w:rPr>
        <w:t xml:space="preserve">Мартинюк, </w:t>
      </w:r>
      <w:proofErr w:type="spellStart"/>
      <w:r w:rsidR="00B124FA">
        <w:rPr>
          <w:rFonts w:ascii="Times New Roman" w:hAnsi="Times New Roman" w:cs="Times New Roman"/>
          <w:sz w:val="28"/>
          <w:szCs w:val="28"/>
        </w:rPr>
        <w:t>Д. </w:t>
      </w:r>
      <w:r w:rsidRPr="00BE6FF7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нен та ін.),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наратології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С. Лан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>сер, А. Лі, П. 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Метсон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К. Ме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>цей та ін.).</w:t>
      </w:r>
    </w:p>
    <w:p w:rsidR="003B6AFD" w:rsidRPr="00BE6FF7" w:rsidRDefault="001E2700" w:rsidP="007D2F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6FF7">
        <w:rPr>
          <w:rFonts w:ascii="Times New Roman" w:hAnsi="Times New Roman" w:cs="Times New Roman"/>
          <w:sz w:val="28"/>
          <w:szCs w:val="28"/>
        </w:rPr>
        <w:t xml:space="preserve">Гендерна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лінг</w:t>
      </w:r>
      <w:r w:rsidR="00840EC8">
        <w:rPr>
          <w:rFonts w:ascii="Times New Roman" w:hAnsi="Times New Roman" w:cs="Times New Roman"/>
          <w:sz w:val="28"/>
          <w:szCs w:val="28"/>
        </w:rPr>
        <w:t>вокультурологія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в Україні з огляду на термінологічний апарат і методики дослідження, перебуває ще на стадії становлення. Дослідження проводять насамперед у галузі словотвору, зокрема приділяють </w:t>
      </w:r>
      <w:r w:rsidRPr="00BE6FF7">
        <w:rPr>
          <w:rFonts w:ascii="Times New Roman" w:hAnsi="Times New Roman" w:cs="Times New Roman"/>
          <w:sz w:val="28"/>
          <w:szCs w:val="28"/>
        </w:rPr>
        <w:lastRenderedPageBreak/>
        <w:t xml:space="preserve">увагу фемінізації або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неофемінізації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назв осіб, функціонуванню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фемінітивів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. Дискусійний характер мають дослідження </w:t>
      </w:r>
      <w:proofErr w:type="spellStart"/>
      <w:r w:rsidR="00276AD5" w:rsidRPr="002D1B97">
        <w:rPr>
          <w:rFonts w:ascii="Times New Roman" w:hAnsi="Times New Roman" w:cs="Times New Roman"/>
          <w:sz w:val="28"/>
          <w:szCs w:val="28"/>
        </w:rPr>
        <w:t>ґ</w:t>
      </w:r>
      <w:r w:rsidRPr="00BE6FF7">
        <w:rPr>
          <w:rFonts w:ascii="Times New Roman" w:hAnsi="Times New Roman" w:cs="Times New Roman"/>
          <w:sz w:val="28"/>
          <w:szCs w:val="28"/>
        </w:rPr>
        <w:t>ендеру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українських лінгвістів у</w:t>
      </w:r>
      <w:r w:rsidR="00D247B5">
        <w:rPr>
          <w:rFonts w:ascii="Times New Roman" w:hAnsi="Times New Roman" w:cs="Times New Roman"/>
          <w:sz w:val="28"/>
          <w:szCs w:val="28"/>
        </w:rPr>
        <w:t> </w:t>
      </w:r>
      <w:r w:rsidRPr="00BE6FF7">
        <w:rPr>
          <w:rFonts w:ascii="Times New Roman" w:hAnsi="Times New Roman" w:cs="Times New Roman"/>
          <w:sz w:val="28"/>
          <w:szCs w:val="28"/>
        </w:rPr>
        <w:t xml:space="preserve">межах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лінгвокультурології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>, когнітивної лінгвістики, «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концептології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>», етнолінгвістики [</w:t>
      </w:r>
      <w:r w:rsidR="00EA69F8">
        <w:rPr>
          <w:rFonts w:ascii="Times New Roman" w:hAnsi="Times New Roman" w:cs="Times New Roman"/>
          <w:sz w:val="28"/>
          <w:szCs w:val="28"/>
        </w:rPr>
        <w:t>1; 2; 4; 5; 6; 7</w:t>
      </w:r>
      <w:r w:rsidRPr="00BE6FF7">
        <w:rPr>
          <w:rFonts w:ascii="Times New Roman" w:hAnsi="Times New Roman" w:cs="Times New Roman"/>
          <w:sz w:val="28"/>
          <w:szCs w:val="28"/>
        </w:rPr>
        <w:t xml:space="preserve">]. </w:t>
      </w:r>
      <w:r w:rsidR="00EA69F8">
        <w:rPr>
          <w:rFonts w:ascii="Times New Roman" w:hAnsi="Times New Roman" w:cs="Times New Roman"/>
          <w:sz w:val="28"/>
          <w:szCs w:val="28"/>
        </w:rPr>
        <w:t xml:space="preserve">Науковці </w:t>
      </w:r>
      <w:r w:rsidRPr="00BE6FF7">
        <w:rPr>
          <w:rFonts w:ascii="Times New Roman" w:hAnsi="Times New Roman" w:cs="Times New Roman"/>
          <w:sz w:val="28"/>
          <w:szCs w:val="28"/>
        </w:rPr>
        <w:t xml:space="preserve"> піддають критиці запропоновані на сьогодні методи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лінгвокультурології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>, оскільки вважають, що у своїх інтерпретаціях дослідники часто керуються своїми упередженнями.</w:t>
      </w:r>
    </w:p>
    <w:p w:rsidR="00D247B5" w:rsidRPr="00D247B5" w:rsidRDefault="00D247B5" w:rsidP="00D247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7B5">
        <w:rPr>
          <w:rFonts w:ascii="Times New Roman" w:hAnsi="Times New Roman" w:cs="Times New Roman"/>
          <w:sz w:val="28"/>
          <w:szCs w:val="28"/>
        </w:rPr>
        <w:t>Лінгвокультурологія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247B5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 xml:space="preserve"> вивчення 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національному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контексті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47B5">
        <w:rPr>
          <w:rFonts w:ascii="Times New Roman" w:hAnsi="Times New Roman" w:cs="Times New Roman"/>
          <w:sz w:val="28"/>
          <w:szCs w:val="28"/>
        </w:rPr>
        <w:t>носія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певної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247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 xml:space="preserve">способу мислення. У найзагальнішому вигляді гендерна </w:t>
      </w:r>
      <w:proofErr w:type="spellStart"/>
      <w:r w:rsidRPr="00D247B5">
        <w:rPr>
          <w:rFonts w:ascii="Times New Roman" w:hAnsi="Times New Roman" w:cs="Times New Roman"/>
          <w:sz w:val="28"/>
          <w:szCs w:val="28"/>
        </w:rPr>
        <w:t>лінгвокультурологія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розглядає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дві групи питань:</w:t>
      </w:r>
    </w:p>
    <w:p w:rsidR="00D247B5" w:rsidRPr="00D247B5" w:rsidRDefault="00D247B5" w:rsidP="00D247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7B5">
        <w:rPr>
          <w:rFonts w:ascii="Times New Roman" w:hAnsi="Times New Roman" w:cs="Times New Roman"/>
          <w:sz w:val="28"/>
          <w:szCs w:val="28"/>
        </w:rPr>
        <w:t>Роздуми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про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D5" w:rsidRPr="002D1B97">
        <w:rPr>
          <w:rFonts w:ascii="Times New Roman" w:hAnsi="Times New Roman" w:cs="Times New Roman"/>
          <w:sz w:val="28"/>
          <w:szCs w:val="28"/>
        </w:rPr>
        <w:t>ґ</w:t>
      </w:r>
      <w:r w:rsidRPr="00D247B5">
        <w:rPr>
          <w:rFonts w:ascii="Times New Roman" w:hAnsi="Times New Roman" w:cs="Times New Roman"/>
          <w:sz w:val="28"/>
          <w:szCs w:val="28"/>
        </w:rPr>
        <w:t>ендер</w:t>
      </w:r>
      <w:proofErr w:type="spellEnd"/>
      <w:r w:rsidRPr="00D247B5">
        <w:rPr>
          <w:rFonts w:ascii="Times New Roman" w:hAnsi="Times New Roman" w:cs="Times New Roman"/>
          <w:sz w:val="28"/>
          <w:szCs w:val="28"/>
        </w:rPr>
        <w:t xml:space="preserve"> у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1D9">
        <w:rPr>
          <w:rFonts w:ascii="Times New Roman" w:hAnsi="Times New Roman" w:cs="Times New Roman"/>
          <w:sz w:val="28"/>
          <w:szCs w:val="28"/>
        </w:rPr>
        <w:t>лінгвокультурології</w:t>
      </w:r>
      <w:proofErr w:type="spellEnd"/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 xml:space="preserve"> (як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чоловіки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та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жінки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представлені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в мові як системі):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системи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іменників,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лексикологія,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синтаксис,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граматичні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категорії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статі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та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багато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подібних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предметів.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Мета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цього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підходу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описати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і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пояснити,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як</w:t>
      </w:r>
      <w:r w:rsidR="007531D9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присутність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людей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різної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статі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проявляється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в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мові,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які оцінки приписуються чоловікам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і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жінкам,</w:t>
      </w:r>
      <w:r w:rsidR="005063B7">
        <w:rPr>
          <w:rFonts w:ascii="Times New Roman" w:hAnsi="Times New Roman" w:cs="Times New Roman"/>
          <w:sz w:val="28"/>
          <w:szCs w:val="28"/>
        </w:rPr>
        <w:t xml:space="preserve"> у </w:t>
      </w:r>
      <w:r w:rsidRPr="00D247B5">
        <w:rPr>
          <w:rFonts w:ascii="Times New Roman" w:hAnsi="Times New Roman" w:cs="Times New Roman"/>
          <w:sz w:val="28"/>
          <w:szCs w:val="28"/>
        </w:rPr>
        <w:t>яких семантичних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доменах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вони найбільш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поширені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і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які лінгвістичні механізми</w:t>
      </w:r>
      <w:r w:rsidR="005063B7">
        <w:rPr>
          <w:rFonts w:ascii="Times New Roman" w:hAnsi="Times New Roman" w:cs="Times New Roman"/>
          <w:sz w:val="28"/>
          <w:szCs w:val="28"/>
        </w:rPr>
        <w:t xml:space="preserve"> </w:t>
      </w:r>
      <w:r w:rsidRPr="00D247B5">
        <w:rPr>
          <w:rFonts w:ascii="Times New Roman" w:hAnsi="Times New Roman" w:cs="Times New Roman"/>
          <w:sz w:val="28"/>
          <w:szCs w:val="28"/>
        </w:rPr>
        <w:t>лежать</w:t>
      </w:r>
      <w:r w:rsidR="005063B7">
        <w:rPr>
          <w:rFonts w:ascii="Times New Roman" w:hAnsi="Times New Roman" w:cs="Times New Roman"/>
          <w:sz w:val="28"/>
          <w:szCs w:val="28"/>
        </w:rPr>
        <w:t xml:space="preserve"> у</w:t>
      </w:r>
      <w:r w:rsidRPr="00D247B5">
        <w:rPr>
          <w:rFonts w:ascii="Times New Roman" w:hAnsi="Times New Roman" w:cs="Times New Roman"/>
          <w:sz w:val="28"/>
          <w:szCs w:val="28"/>
        </w:rPr>
        <w:t xml:space="preserve"> основі цих процесів</w:t>
      </w:r>
      <w:r w:rsidR="00180A8F">
        <w:rPr>
          <w:rFonts w:ascii="Times New Roman" w:hAnsi="Times New Roman" w:cs="Times New Roman"/>
          <w:sz w:val="28"/>
          <w:szCs w:val="28"/>
        </w:rPr>
        <w:t>.</w:t>
      </w:r>
    </w:p>
    <w:p w:rsidR="003B6AFD" w:rsidRPr="00180A8F" w:rsidRDefault="00180A8F" w:rsidP="0018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8F">
        <w:rPr>
          <w:rFonts w:ascii="Times New Roman" w:hAnsi="Times New Roman" w:cs="Times New Roman"/>
          <w:sz w:val="28"/>
          <w:szCs w:val="28"/>
        </w:rPr>
        <w:t>Особливості самого</w:t>
      </w:r>
      <w:r>
        <w:rPr>
          <w:rFonts w:ascii="Times New Roman" w:hAnsi="Times New Roman" w:cs="Times New Roman"/>
          <w:sz w:val="28"/>
          <w:szCs w:val="28"/>
        </w:rPr>
        <w:t xml:space="preserve"> терміну «</w:t>
      </w:r>
      <w:proofErr w:type="spellStart"/>
      <w:r w:rsidR="00276AD5" w:rsidRPr="002D1B97">
        <w:rPr>
          <w:rFonts w:ascii="Times New Roman" w:hAnsi="Times New Roman" w:cs="Times New Roman"/>
          <w:sz w:val="28"/>
          <w:szCs w:val="28"/>
        </w:rPr>
        <w:t>ґ</w:t>
      </w:r>
      <w:r w:rsidRPr="00180A8F">
        <w:rPr>
          <w:rFonts w:ascii="Times New Roman" w:hAnsi="Times New Roman" w:cs="Times New Roman"/>
          <w:sz w:val="28"/>
          <w:szCs w:val="28"/>
        </w:rPr>
        <w:t>ендеру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8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різних мовах і </w:t>
      </w:r>
      <w:r w:rsidRPr="00180A8F">
        <w:rPr>
          <w:rFonts w:ascii="Times New Roman" w:hAnsi="Times New Roman" w:cs="Times New Roman"/>
          <w:sz w:val="28"/>
          <w:szCs w:val="28"/>
        </w:rPr>
        <w:t>культурах,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розбіжності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наслідки цих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розбіжностей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у міжкультурній комунікації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A8F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дослідження.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AD5"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A8F">
        <w:rPr>
          <w:rFonts w:ascii="Times New Roman" w:hAnsi="Times New Roman" w:cs="Times New Roman"/>
          <w:sz w:val="28"/>
          <w:szCs w:val="28"/>
        </w:rPr>
        <w:t>даних,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отриманих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A8F">
        <w:rPr>
          <w:rFonts w:ascii="Times New Roman" w:hAnsi="Times New Roman" w:cs="Times New Roman"/>
          <w:sz w:val="28"/>
          <w:szCs w:val="28"/>
        </w:rPr>
        <w:t>багатьох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дослідженнях,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зробити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висновок,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різні</w:t>
      </w:r>
      <w:r w:rsidR="009111FC"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мови</w:t>
      </w:r>
      <w:r w:rsidR="009111FC">
        <w:rPr>
          <w:rFonts w:ascii="Times New Roman" w:hAnsi="Times New Roman" w:cs="Times New Roman"/>
          <w:sz w:val="28"/>
          <w:szCs w:val="28"/>
        </w:rPr>
        <w:t xml:space="preserve"> та </w:t>
      </w:r>
      <w:r w:rsidRPr="00180A8F">
        <w:rPr>
          <w:rFonts w:ascii="Times New Roman" w:hAnsi="Times New Roman" w:cs="Times New Roman"/>
          <w:sz w:val="28"/>
          <w:szCs w:val="28"/>
        </w:rPr>
        <w:t>культури</w:t>
      </w:r>
      <w:r w:rsidR="009111FC"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є</w:t>
      </w:r>
      <w:r w:rsidR="009111FC"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неоднаково</w:t>
      </w:r>
      <w:r w:rsidR="0091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A8F">
        <w:rPr>
          <w:rFonts w:ascii="Times New Roman" w:hAnsi="Times New Roman" w:cs="Times New Roman"/>
          <w:sz w:val="28"/>
          <w:szCs w:val="28"/>
        </w:rPr>
        <w:t>андроцентричними</w:t>
      </w:r>
      <w:proofErr w:type="spellEnd"/>
      <w:r w:rsidR="009111FC">
        <w:rPr>
          <w:rFonts w:ascii="Times New Roman" w:hAnsi="Times New Roman" w:cs="Times New Roman"/>
          <w:sz w:val="28"/>
          <w:szCs w:val="28"/>
        </w:rPr>
        <w:t xml:space="preserve"> </w:t>
      </w:r>
      <w:r w:rsidRPr="00180A8F">
        <w:rPr>
          <w:rFonts w:ascii="Times New Roman" w:hAnsi="Times New Roman" w:cs="Times New Roman"/>
          <w:sz w:val="28"/>
          <w:szCs w:val="28"/>
        </w:rPr>
        <w:t>і</w:t>
      </w:r>
      <w:r w:rsidR="009111FC">
        <w:rPr>
          <w:rFonts w:ascii="Times New Roman" w:hAnsi="Times New Roman" w:cs="Times New Roman"/>
          <w:sz w:val="28"/>
          <w:szCs w:val="28"/>
        </w:rPr>
        <w:t> </w:t>
      </w:r>
      <w:r w:rsidRPr="00180A8F">
        <w:rPr>
          <w:rFonts w:ascii="Times New Roman" w:hAnsi="Times New Roman" w:cs="Times New Roman"/>
          <w:sz w:val="28"/>
          <w:szCs w:val="28"/>
        </w:rPr>
        <w:t>що</w:t>
      </w:r>
      <w:r w:rsidR="0091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D5" w:rsidRPr="002D1B97">
        <w:rPr>
          <w:rFonts w:ascii="Times New Roman" w:hAnsi="Times New Roman" w:cs="Times New Roman"/>
          <w:sz w:val="28"/>
          <w:szCs w:val="28"/>
        </w:rPr>
        <w:t>ґ</w:t>
      </w:r>
      <w:r w:rsidRPr="00180A8F">
        <w:rPr>
          <w:rFonts w:ascii="Times New Roman" w:hAnsi="Times New Roman" w:cs="Times New Roman"/>
          <w:sz w:val="28"/>
          <w:szCs w:val="28"/>
        </w:rPr>
        <w:t>ендер</w:t>
      </w:r>
      <w:proofErr w:type="spellEnd"/>
      <w:r w:rsidR="009111FC">
        <w:rPr>
          <w:rFonts w:ascii="Times New Roman" w:hAnsi="Times New Roman" w:cs="Times New Roman"/>
          <w:sz w:val="28"/>
          <w:szCs w:val="28"/>
        </w:rPr>
        <w:t xml:space="preserve"> виражається </w:t>
      </w:r>
      <w:r w:rsidRPr="00180A8F">
        <w:rPr>
          <w:rFonts w:ascii="Times New Roman" w:hAnsi="Times New Roman" w:cs="Times New Roman"/>
          <w:sz w:val="28"/>
          <w:szCs w:val="28"/>
        </w:rPr>
        <w:t>по-різному</w:t>
      </w:r>
      <w:r w:rsidR="003B6AFD" w:rsidRPr="00180A8F">
        <w:rPr>
          <w:rFonts w:ascii="Times New Roman" w:hAnsi="Times New Roman" w:cs="Times New Roman"/>
          <w:sz w:val="28"/>
          <w:szCs w:val="28"/>
        </w:rPr>
        <w:t>.</w:t>
      </w:r>
    </w:p>
    <w:p w:rsidR="003B6AFD" w:rsidRPr="00BE6FF7" w:rsidRDefault="00276AD5" w:rsidP="007D2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Феномен «</w:t>
      </w:r>
      <w:proofErr w:type="spellStart"/>
      <w:r w:rsidRPr="002D1B97">
        <w:rPr>
          <w:rFonts w:ascii="Times New Roman" w:hAnsi="Times New Roman" w:cs="Times New Roman"/>
          <w:sz w:val="28"/>
          <w:szCs w:val="28"/>
        </w:rPr>
        <w:t>ґ</w:t>
      </w:r>
      <w:r w:rsidR="003B6AFD" w:rsidRPr="00BE6FF7">
        <w:rPr>
          <w:rFonts w:ascii="Times New Roman" w:hAnsi="Times New Roman" w:cs="Times New Roman"/>
          <w:sz w:val="28"/>
          <w:szCs w:val="28"/>
        </w:rPr>
        <w:t>ендер</w:t>
      </w:r>
      <w:proofErr w:type="spellEnd"/>
      <w:r w:rsidR="003B6AFD" w:rsidRPr="00BE6FF7">
        <w:rPr>
          <w:rFonts w:ascii="Times New Roman" w:hAnsi="Times New Roman" w:cs="Times New Roman"/>
          <w:sz w:val="28"/>
          <w:szCs w:val="28"/>
        </w:rPr>
        <w:t>» розу</w:t>
      </w:r>
      <w:r w:rsidR="00C217E1">
        <w:rPr>
          <w:rFonts w:ascii="Times New Roman" w:hAnsi="Times New Roman" w:cs="Times New Roman"/>
          <w:sz w:val="28"/>
          <w:szCs w:val="28"/>
        </w:rPr>
        <w:t xml:space="preserve">міють </w:t>
      </w:r>
      <w:r w:rsidR="003B6AFD" w:rsidRPr="00BE6FF7">
        <w:rPr>
          <w:rFonts w:ascii="Times New Roman" w:hAnsi="Times New Roman" w:cs="Times New Roman"/>
          <w:sz w:val="28"/>
          <w:szCs w:val="28"/>
        </w:rPr>
        <w:t xml:space="preserve"> як організовану модель соціальних відносин між жінками та чоловіками, котра не тільки характеризує їхні стосунки у</w:t>
      </w:r>
      <w:r w:rsidR="00C217E1">
        <w:rPr>
          <w:rFonts w:ascii="Times New Roman" w:hAnsi="Times New Roman" w:cs="Times New Roman"/>
          <w:sz w:val="28"/>
          <w:szCs w:val="28"/>
        </w:rPr>
        <w:t> </w:t>
      </w:r>
      <w:r w:rsidR="003B6AFD" w:rsidRPr="00BE6FF7">
        <w:rPr>
          <w:rFonts w:ascii="Times New Roman" w:hAnsi="Times New Roman" w:cs="Times New Roman"/>
          <w:sz w:val="28"/>
          <w:szCs w:val="28"/>
        </w:rPr>
        <w:t xml:space="preserve">родині, але й визначає їх соціальні відносини в суспільних інститутах; як ідеологічний конструкт </w:t>
      </w:r>
      <w:r w:rsidR="003B6AFD" w:rsidRPr="00EE2E28">
        <w:rPr>
          <w:rFonts w:ascii="Times New Roman" w:hAnsi="Times New Roman" w:cs="Times New Roman"/>
          <w:sz w:val="28"/>
          <w:szCs w:val="28"/>
        </w:rPr>
        <w:t>та суб’єктивність [</w:t>
      </w:r>
      <w:r w:rsidR="00EE2E28" w:rsidRPr="00EE2E28">
        <w:rPr>
          <w:rFonts w:ascii="Times New Roman" w:hAnsi="Times New Roman" w:cs="Times New Roman"/>
          <w:sz w:val="28"/>
          <w:szCs w:val="28"/>
        </w:rPr>
        <w:t>3</w:t>
      </w:r>
      <w:r w:rsidR="003B6AFD" w:rsidRPr="00EE2E2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B6AFD" w:rsidRPr="00BE6FF7" w:rsidRDefault="009111FC" w:rsidP="009111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11FC">
        <w:rPr>
          <w:rFonts w:ascii="Times New Roman" w:hAnsi="Times New Roman" w:cs="Times New Roman"/>
          <w:sz w:val="28"/>
          <w:szCs w:val="28"/>
        </w:rPr>
        <w:t>Останнє десятиліття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досліджень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ознаменувалося переходом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FC">
        <w:rPr>
          <w:rFonts w:ascii="Times New Roman" w:hAnsi="Times New Roman" w:cs="Times New Roman"/>
          <w:sz w:val="28"/>
          <w:szCs w:val="28"/>
        </w:rPr>
        <w:t>інтерналізованих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структурних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досліджень мови та культури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антропологічних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досліджень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мови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та культури, які розглядають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явища мови та культури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у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тісному</w:t>
      </w:r>
      <w:r w:rsidR="0092114F">
        <w:rPr>
          <w:rFonts w:ascii="Times New Roman" w:hAnsi="Times New Roman" w:cs="Times New Roman"/>
          <w:sz w:val="28"/>
          <w:szCs w:val="28"/>
        </w:rPr>
        <w:t xml:space="preserve"> зв’</w:t>
      </w:r>
      <w:r w:rsidRPr="009111FC">
        <w:rPr>
          <w:rFonts w:ascii="Times New Roman" w:hAnsi="Times New Roman" w:cs="Times New Roman"/>
          <w:sz w:val="28"/>
          <w:szCs w:val="28"/>
        </w:rPr>
        <w:t>язку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з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людиною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та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її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мисленням,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розумовою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та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практичною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 xml:space="preserve">діяльністю. </w:t>
      </w:r>
      <w:proofErr w:type="spellStart"/>
      <w:r w:rsidR="00276AD5" w:rsidRPr="002D1B97">
        <w:rPr>
          <w:rFonts w:ascii="Times New Roman" w:hAnsi="Times New Roman" w:cs="Times New Roman"/>
          <w:sz w:val="28"/>
          <w:szCs w:val="28"/>
        </w:rPr>
        <w:t>Ґ</w:t>
      </w:r>
      <w:r w:rsidRPr="009111FC">
        <w:rPr>
          <w:rFonts w:ascii="Times New Roman" w:hAnsi="Times New Roman" w:cs="Times New Roman"/>
          <w:sz w:val="28"/>
          <w:szCs w:val="28"/>
        </w:rPr>
        <w:t>ендер</w:t>
      </w:r>
      <w:proofErr w:type="spellEnd"/>
      <w:r w:rsidRPr="009111FC">
        <w:rPr>
          <w:rFonts w:ascii="Times New Roman" w:hAnsi="Times New Roman" w:cs="Times New Roman"/>
          <w:sz w:val="28"/>
          <w:szCs w:val="28"/>
        </w:rPr>
        <w:t xml:space="preserve"> мовця</w:t>
      </w:r>
      <w:r w:rsidR="0092114F">
        <w:rPr>
          <w:rFonts w:ascii="Times New Roman" w:hAnsi="Times New Roman" w:cs="Times New Roman"/>
          <w:sz w:val="28"/>
          <w:szCs w:val="28"/>
        </w:rPr>
        <w:t xml:space="preserve"> –  ц</w:t>
      </w:r>
      <w:r w:rsidRPr="009111FC">
        <w:rPr>
          <w:rFonts w:ascii="Times New Roman" w:hAnsi="Times New Roman" w:cs="Times New Roman"/>
          <w:sz w:val="28"/>
          <w:szCs w:val="28"/>
        </w:rPr>
        <w:t>е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не просто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аспект</w:t>
      </w:r>
      <w:r w:rsidR="0092114F">
        <w:rPr>
          <w:rFonts w:ascii="Times New Roman" w:hAnsi="Times New Roman" w:cs="Times New Roman"/>
          <w:sz w:val="28"/>
          <w:szCs w:val="28"/>
        </w:rPr>
        <w:t xml:space="preserve"> статі</w:t>
      </w:r>
      <w:r w:rsidRPr="009111FC">
        <w:rPr>
          <w:rFonts w:ascii="Times New Roman" w:hAnsi="Times New Roman" w:cs="Times New Roman"/>
          <w:sz w:val="28"/>
          <w:szCs w:val="28"/>
        </w:rPr>
        <w:t>,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до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якої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 xml:space="preserve">належить мовець, а </w:t>
      </w:r>
      <w:r w:rsidR="00276AD5" w:rsidRPr="009111FC">
        <w:rPr>
          <w:rFonts w:ascii="Times New Roman" w:hAnsi="Times New Roman" w:cs="Times New Roman"/>
          <w:sz w:val="28"/>
          <w:szCs w:val="28"/>
        </w:rPr>
        <w:t>само ідентифікація</w:t>
      </w:r>
      <w:r w:rsidRPr="009111FC">
        <w:rPr>
          <w:rFonts w:ascii="Times New Roman" w:hAnsi="Times New Roman" w:cs="Times New Roman"/>
          <w:sz w:val="28"/>
          <w:szCs w:val="28"/>
        </w:rPr>
        <w:t>,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маніфестація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мовцем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своєї</w:t>
      </w:r>
      <w:r w:rsidR="0092114F">
        <w:rPr>
          <w:rFonts w:ascii="Times New Roman" w:hAnsi="Times New Roman" w:cs="Times New Roman"/>
          <w:sz w:val="28"/>
          <w:szCs w:val="28"/>
        </w:rPr>
        <w:t xml:space="preserve"> </w:t>
      </w:r>
      <w:r w:rsidRPr="009111FC">
        <w:rPr>
          <w:rFonts w:ascii="Times New Roman" w:hAnsi="Times New Roman" w:cs="Times New Roman"/>
          <w:sz w:val="28"/>
          <w:szCs w:val="28"/>
        </w:rPr>
        <w:t>статі</w:t>
      </w:r>
      <w:r w:rsidR="003B6AFD" w:rsidRPr="00BE6FF7">
        <w:rPr>
          <w:rFonts w:ascii="Times New Roman" w:hAnsi="Times New Roman" w:cs="Times New Roman"/>
          <w:sz w:val="28"/>
          <w:szCs w:val="28"/>
        </w:rPr>
        <w:t>.</w:t>
      </w:r>
    </w:p>
    <w:p w:rsidR="0092114F" w:rsidRPr="0092114F" w:rsidRDefault="008B7858" w:rsidP="008B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Лінгвокультурологічний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 xml:space="preserve"> дискурс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276AD5" w:rsidRPr="002D1B97">
        <w:rPr>
          <w:rFonts w:ascii="Times New Roman" w:hAnsi="Times New Roman" w:cs="Times New Roman"/>
          <w:sz w:val="28"/>
          <w:szCs w:val="28"/>
        </w:rPr>
        <w:t>ґ</w:t>
      </w:r>
      <w:r w:rsidR="0092114F" w:rsidRPr="0092114F">
        <w:rPr>
          <w:rFonts w:ascii="Times New Roman" w:hAnsi="Times New Roman" w:cs="Times New Roman"/>
          <w:sz w:val="28"/>
          <w:szCs w:val="28"/>
        </w:rPr>
        <w:t>ендерному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вимірі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репрезентують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індивідуальність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 xml:space="preserve">мовця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 xml:space="preserve">як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носія певної гендерної ідентичності (</w:t>
      </w:r>
      <w:proofErr w:type="spellStart"/>
      <w:r w:rsidR="0092114F" w:rsidRPr="0092114F">
        <w:rPr>
          <w:rFonts w:ascii="Times New Roman" w:hAnsi="Times New Roman" w:cs="Times New Roman"/>
          <w:sz w:val="28"/>
          <w:szCs w:val="28"/>
        </w:rPr>
        <w:t>маскулінної</w:t>
      </w:r>
      <w:proofErr w:type="spellEnd"/>
      <w:r w:rsidR="0092114F" w:rsidRPr="00921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14F" w:rsidRPr="0092114F">
        <w:rPr>
          <w:rFonts w:ascii="Times New Roman" w:hAnsi="Times New Roman" w:cs="Times New Roman"/>
          <w:sz w:val="28"/>
          <w:szCs w:val="28"/>
        </w:rPr>
        <w:t>фемінної</w:t>
      </w:r>
      <w:proofErr w:type="spellEnd"/>
      <w:r w:rsidR="0092114F" w:rsidRPr="00921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14F" w:rsidRPr="0092114F">
        <w:rPr>
          <w:rFonts w:ascii="Times New Roman" w:hAnsi="Times New Roman" w:cs="Times New Roman"/>
          <w:sz w:val="28"/>
          <w:szCs w:val="28"/>
        </w:rPr>
        <w:t>андрогінної</w:t>
      </w:r>
      <w:proofErr w:type="spellEnd"/>
      <w:r w:rsidR="0092114F" w:rsidRPr="0092114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92114F" w:rsidRPr="0092114F">
        <w:rPr>
          <w:rFonts w:ascii="Times New Roman" w:hAnsi="Times New Roman" w:cs="Times New Roman"/>
          <w:sz w:val="28"/>
          <w:szCs w:val="28"/>
        </w:rPr>
        <w:t>Маскулінне</w:t>
      </w:r>
      <w:proofErr w:type="spellEnd"/>
      <w:r w:rsidR="0092114F" w:rsidRPr="0092114F">
        <w:rPr>
          <w:rFonts w:ascii="Times New Roman" w:hAnsi="Times New Roman" w:cs="Times New Roman"/>
          <w:sz w:val="28"/>
          <w:szCs w:val="28"/>
        </w:rPr>
        <w:t xml:space="preserve"> мовлення</w:t>
      </w:r>
      <w:r w:rsidR="006B0510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фокусується</w:t>
      </w:r>
      <w:r w:rsidR="00F92958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надії,</w:t>
      </w:r>
      <w:r w:rsidR="00F92958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динаміці,</w:t>
      </w:r>
      <w:r w:rsidR="00F92958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контролі</w:t>
      </w:r>
      <w:r w:rsidR="00F92958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та</w:t>
      </w:r>
      <w:r w:rsidR="00F92958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порядку,</w:t>
      </w:r>
      <w:r w:rsidR="00F92958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тоді</w:t>
      </w:r>
      <w:r w:rsidR="00F92958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як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жіноче</w:t>
      </w:r>
      <w:r w:rsidR="00F92958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мовленням,</w:t>
      </w:r>
      <w:r w:rsidR="00F92958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з</w:t>
      </w:r>
      <w:r w:rsidR="00A77F19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більшим</w:t>
      </w:r>
      <w:r w:rsidR="00A77F19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акцентом</w:t>
      </w:r>
      <w:r w:rsidR="00A77F19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на</w:t>
      </w:r>
      <w:r w:rsidR="00A77F19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емоціях,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почуттях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237E4E">
        <w:rPr>
          <w:rFonts w:ascii="Times New Roman" w:hAnsi="Times New Roman" w:cs="Times New Roman"/>
          <w:sz w:val="28"/>
          <w:szCs w:val="28"/>
        </w:rPr>
        <w:t xml:space="preserve">та </w:t>
      </w:r>
      <w:r w:rsidR="0092114F" w:rsidRPr="0092114F">
        <w:rPr>
          <w:rFonts w:ascii="Times New Roman" w:hAnsi="Times New Roman" w:cs="Times New Roman"/>
          <w:sz w:val="28"/>
          <w:szCs w:val="28"/>
        </w:rPr>
        <w:t>творчості.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Чоловіча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лексика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більш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нейтральна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і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менш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негативна,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тоді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як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>жіноча</w:t>
      </w:r>
      <w:r w:rsidR="000B58A3">
        <w:rPr>
          <w:rFonts w:ascii="Times New Roman" w:hAnsi="Times New Roman" w:cs="Times New Roman"/>
          <w:sz w:val="28"/>
          <w:szCs w:val="28"/>
        </w:rPr>
        <w:t xml:space="preserve"> – </w:t>
      </w:r>
      <w:r w:rsidR="0092114F" w:rsidRPr="0092114F">
        <w:rPr>
          <w:rFonts w:ascii="Times New Roman" w:hAnsi="Times New Roman" w:cs="Times New Roman"/>
          <w:sz w:val="28"/>
          <w:szCs w:val="28"/>
        </w:rPr>
        <w:t>більш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="0092114F" w:rsidRPr="0092114F">
        <w:rPr>
          <w:rFonts w:ascii="Times New Roman" w:hAnsi="Times New Roman" w:cs="Times New Roman"/>
          <w:sz w:val="28"/>
          <w:szCs w:val="28"/>
        </w:rPr>
        <w:t xml:space="preserve"> позитивна.</w:t>
      </w:r>
    </w:p>
    <w:p w:rsidR="0092114F" w:rsidRPr="0092114F" w:rsidRDefault="0092114F" w:rsidP="000B5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4F">
        <w:rPr>
          <w:rFonts w:ascii="Times New Roman" w:hAnsi="Times New Roman" w:cs="Times New Roman"/>
          <w:sz w:val="28"/>
          <w:szCs w:val="28"/>
        </w:rPr>
        <w:t>У культурній свідомості суспільства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стереотипні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уявлення про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чоловічу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комунікацію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закріплені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в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термінах</w:t>
      </w:r>
      <w:r w:rsidR="000B58A3">
        <w:rPr>
          <w:rFonts w:ascii="Times New Roman" w:hAnsi="Times New Roman" w:cs="Times New Roman"/>
          <w:sz w:val="28"/>
          <w:szCs w:val="28"/>
        </w:rPr>
        <w:t xml:space="preserve"> «</w:t>
      </w:r>
      <w:r w:rsidRPr="0092114F">
        <w:rPr>
          <w:rFonts w:ascii="Times New Roman" w:hAnsi="Times New Roman" w:cs="Times New Roman"/>
          <w:sz w:val="28"/>
          <w:szCs w:val="28"/>
        </w:rPr>
        <w:t>чоловіча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розмова</w:t>
      </w:r>
      <w:r w:rsidR="000B58A3">
        <w:rPr>
          <w:rFonts w:ascii="Times New Roman" w:hAnsi="Times New Roman" w:cs="Times New Roman"/>
          <w:sz w:val="28"/>
          <w:szCs w:val="28"/>
        </w:rPr>
        <w:t xml:space="preserve">» </w:t>
      </w:r>
      <w:r w:rsidRPr="0092114F">
        <w:rPr>
          <w:rFonts w:ascii="Times New Roman" w:hAnsi="Times New Roman" w:cs="Times New Roman"/>
          <w:sz w:val="28"/>
          <w:szCs w:val="28"/>
        </w:rPr>
        <w:t>та</w:t>
      </w:r>
      <w:r w:rsidR="000B58A3">
        <w:rPr>
          <w:rFonts w:ascii="Times New Roman" w:hAnsi="Times New Roman" w:cs="Times New Roman"/>
          <w:sz w:val="28"/>
          <w:szCs w:val="28"/>
        </w:rPr>
        <w:t xml:space="preserve"> «</w:t>
      </w:r>
      <w:r w:rsidRPr="0092114F">
        <w:rPr>
          <w:rFonts w:ascii="Times New Roman" w:hAnsi="Times New Roman" w:cs="Times New Roman"/>
          <w:sz w:val="28"/>
          <w:szCs w:val="28"/>
        </w:rPr>
        <w:t>чоловіче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мовлення</w:t>
      </w:r>
      <w:r w:rsidR="000B58A3">
        <w:rPr>
          <w:rFonts w:ascii="Times New Roman" w:hAnsi="Times New Roman" w:cs="Times New Roman"/>
          <w:sz w:val="28"/>
          <w:szCs w:val="28"/>
        </w:rPr>
        <w:t xml:space="preserve">» </w:t>
      </w:r>
      <w:r w:rsidRPr="0092114F">
        <w:rPr>
          <w:rFonts w:ascii="Times New Roman" w:hAnsi="Times New Roman" w:cs="Times New Roman"/>
          <w:sz w:val="28"/>
          <w:szCs w:val="28"/>
        </w:rPr>
        <w:t>(наприклад,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жіноча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розмова,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жіночі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плітки). Поняття</w:t>
      </w:r>
      <w:r w:rsidR="000B58A3">
        <w:rPr>
          <w:rFonts w:ascii="Times New Roman" w:hAnsi="Times New Roman" w:cs="Times New Roman"/>
          <w:sz w:val="28"/>
          <w:szCs w:val="28"/>
        </w:rPr>
        <w:t xml:space="preserve"> «</w:t>
      </w:r>
      <w:r w:rsidRPr="0092114F">
        <w:rPr>
          <w:rFonts w:ascii="Times New Roman" w:hAnsi="Times New Roman" w:cs="Times New Roman"/>
          <w:sz w:val="28"/>
          <w:szCs w:val="28"/>
        </w:rPr>
        <w:t>чоловіча</w:t>
      </w:r>
      <w:r w:rsidR="000B58A3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розмова</w:t>
      </w:r>
      <w:r w:rsidR="000B58A3">
        <w:rPr>
          <w:rFonts w:ascii="Times New Roman" w:hAnsi="Times New Roman" w:cs="Times New Roman"/>
          <w:sz w:val="28"/>
          <w:szCs w:val="28"/>
        </w:rPr>
        <w:t>»</w:t>
      </w:r>
      <w:r w:rsidR="00347A7D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стосується</w:t>
      </w:r>
      <w:r w:rsidR="00347A7D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насамперед</w:t>
      </w:r>
      <w:r w:rsidR="00347A7D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її</w:t>
      </w:r>
      <w:r w:rsidR="00347A7D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тематики</w:t>
      </w:r>
      <w:r w:rsidR="00347A7D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і</w:t>
      </w:r>
      <w:r w:rsidR="00347A7D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 xml:space="preserve">відображає </w:t>
      </w:r>
      <w:r w:rsidR="00237E4E" w:rsidRPr="002D1B97">
        <w:rPr>
          <w:rFonts w:ascii="Times New Roman" w:hAnsi="Times New Roman" w:cs="Times New Roman"/>
          <w:sz w:val="28"/>
          <w:szCs w:val="28"/>
        </w:rPr>
        <w:t>ґ</w:t>
      </w:r>
      <w:r w:rsidRPr="0092114F">
        <w:rPr>
          <w:rFonts w:ascii="Times New Roman" w:hAnsi="Times New Roman" w:cs="Times New Roman"/>
          <w:sz w:val="28"/>
          <w:szCs w:val="28"/>
        </w:rPr>
        <w:t>ендерні</w:t>
      </w:r>
      <w:r w:rsidR="00347A7D">
        <w:rPr>
          <w:rFonts w:ascii="Times New Roman" w:hAnsi="Times New Roman" w:cs="Times New Roman"/>
          <w:sz w:val="28"/>
          <w:szCs w:val="28"/>
        </w:rPr>
        <w:t xml:space="preserve"> </w:t>
      </w:r>
      <w:r w:rsidRPr="0092114F">
        <w:rPr>
          <w:rFonts w:ascii="Times New Roman" w:hAnsi="Times New Roman" w:cs="Times New Roman"/>
          <w:sz w:val="28"/>
          <w:szCs w:val="28"/>
        </w:rPr>
        <w:t>преференції.</w:t>
      </w:r>
    </w:p>
    <w:p w:rsidR="003B6AFD" w:rsidRPr="002D1B97" w:rsidRDefault="002D1B97" w:rsidP="002D1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Лінгвокультурологічний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дискурс</w:t>
      </w:r>
      <w:r w:rsidR="00450549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у</w:t>
      </w:r>
      <w:r w:rsidR="00450549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ґендерному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вимірі проявляється на</w:t>
      </w:r>
      <w:r w:rsidR="00237E4E">
        <w:rPr>
          <w:rFonts w:ascii="Times New Roman" w:hAnsi="Times New Roman" w:cs="Times New Roman"/>
          <w:sz w:val="28"/>
          <w:szCs w:val="28"/>
        </w:rPr>
        <w:t> </w:t>
      </w:r>
      <w:r w:rsidRPr="002D1B97">
        <w:rPr>
          <w:rFonts w:ascii="Times New Roman" w:hAnsi="Times New Roman" w:cs="Times New Roman"/>
          <w:sz w:val="28"/>
          <w:szCs w:val="28"/>
        </w:rPr>
        <w:t>когнітивному,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емоційному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та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поведінковому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рівнях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і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виражається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через використання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певних частин мови,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граматичних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ґендерних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категорій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та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мовних</w:t>
      </w:r>
      <w:r w:rsidR="00237E4E">
        <w:rPr>
          <w:rFonts w:ascii="Times New Roman" w:hAnsi="Times New Roman" w:cs="Times New Roman"/>
          <w:sz w:val="28"/>
          <w:szCs w:val="28"/>
        </w:rPr>
        <w:t xml:space="preserve"> </w:t>
      </w:r>
      <w:r w:rsidRPr="002D1B97">
        <w:rPr>
          <w:rFonts w:ascii="Times New Roman" w:hAnsi="Times New Roman" w:cs="Times New Roman"/>
          <w:sz w:val="28"/>
          <w:szCs w:val="28"/>
        </w:rPr>
        <w:t>конструкцій.</w:t>
      </w:r>
    </w:p>
    <w:p w:rsidR="003B6AFD" w:rsidRPr="00237E4E" w:rsidRDefault="00237E4E" w:rsidP="00237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4E">
        <w:rPr>
          <w:rFonts w:ascii="Times New Roman" w:hAnsi="Times New Roman" w:cs="Times New Roman"/>
          <w:sz w:val="28"/>
          <w:szCs w:val="28"/>
        </w:rPr>
        <w:t>Емпіричні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дослідження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показують,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когнітивні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афективні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елементи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E4E">
        <w:rPr>
          <w:rFonts w:ascii="Times New Roman" w:hAnsi="Times New Roman" w:cs="Times New Roman"/>
          <w:sz w:val="28"/>
          <w:szCs w:val="28"/>
        </w:rPr>
        <w:t>лінгвокультур</w:t>
      </w:r>
      <w:r>
        <w:rPr>
          <w:rFonts w:ascii="Times New Roman" w:hAnsi="Times New Roman" w:cs="Times New Roman"/>
          <w:sz w:val="28"/>
          <w:szCs w:val="28"/>
        </w:rPr>
        <w:t>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7E4E">
        <w:rPr>
          <w:rFonts w:ascii="Times New Roman" w:hAnsi="Times New Roman" w:cs="Times New Roman"/>
          <w:sz w:val="28"/>
          <w:szCs w:val="28"/>
        </w:rPr>
        <w:t>дискурсу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жінок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більш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виражені,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їхні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відповіді більш емоційно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забарвлені,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переважають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прикметники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складніші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речення.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Чоловіки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більш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поведінкові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E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схильні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реалізовувати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у к</w:t>
      </w:r>
      <w:r w:rsidRPr="00237E4E">
        <w:rPr>
          <w:rFonts w:ascii="Times New Roman" w:hAnsi="Times New Roman" w:cs="Times New Roman"/>
          <w:sz w:val="28"/>
          <w:szCs w:val="28"/>
        </w:rPr>
        <w:t>онкретних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діях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E79">
        <w:rPr>
          <w:rFonts w:ascii="Times New Roman" w:hAnsi="Times New Roman" w:cs="Times New Roman"/>
          <w:sz w:val="28"/>
          <w:szCs w:val="28"/>
        </w:rPr>
        <w:t>та </w:t>
      </w:r>
      <w:r w:rsidRPr="00237E4E">
        <w:rPr>
          <w:rFonts w:ascii="Times New Roman" w:hAnsi="Times New Roman" w:cs="Times New Roman"/>
          <w:sz w:val="28"/>
          <w:szCs w:val="28"/>
        </w:rPr>
        <w:t>реальних досягненнях, тобто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проявляють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поведінкові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>елементи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E4E">
        <w:rPr>
          <w:rFonts w:ascii="Times New Roman" w:hAnsi="Times New Roman" w:cs="Times New Roman"/>
          <w:sz w:val="28"/>
          <w:szCs w:val="28"/>
        </w:rPr>
        <w:t>лінгвокультур</w:t>
      </w:r>
      <w:r>
        <w:rPr>
          <w:rFonts w:ascii="Times New Roman" w:hAnsi="Times New Roman" w:cs="Times New Roman"/>
          <w:sz w:val="28"/>
          <w:szCs w:val="28"/>
        </w:rPr>
        <w:t>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4E">
        <w:rPr>
          <w:rFonts w:ascii="Times New Roman" w:hAnsi="Times New Roman" w:cs="Times New Roman"/>
          <w:sz w:val="28"/>
          <w:szCs w:val="28"/>
        </w:rPr>
        <w:t xml:space="preserve"> дискурсу.</w:t>
      </w:r>
    </w:p>
    <w:p w:rsidR="001836A5" w:rsidRPr="004A5D5A" w:rsidRDefault="004A5D5A" w:rsidP="004A5D5A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5A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BE6FF7" w:rsidRPr="00BE6FF7" w:rsidRDefault="00BE6FF7" w:rsidP="00BE6FF7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Барвіна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Н. О. Концепт жінка в українській фразеології: культурні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стереотипии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. Лінгвістика. 2013. № 2. С. 108–114. </w:t>
      </w:r>
    </w:p>
    <w:p w:rsidR="00BE6FF7" w:rsidRPr="00BE6FF7" w:rsidRDefault="00BE6FF7" w:rsidP="00BE6FF7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FF7">
        <w:rPr>
          <w:rFonts w:ascii="Times New Roman" w:hAnsi="Times New Roman" w:cs="Times New Roman"/>
          <w:sz w:val="28"/>
          <w:szCs w:val="28"/>
        </w:rPr>
        <w:t xml:space="preserve">Борисенко Н. Д. Гендерний аспект репрезентації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персонажного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мовлення в англійських драматичних творах кінця ХХ століття : Дис. … канд. філол. наук. Київ, 2003. 214 с. </w:t>
      </w:r>
    </w:p>
    <w:p w:rsidR="00BE6FF7" w:rsidRPr="00BE6FF7" w:rsidRDefault="00BE6FF7" w:rsidP="00BE6FF7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: реалії та перспективи в українському суспільстві : </w:t>
      </w:r>
      <w:r w:rsidRPr="00BE6FF7">
        <w:rPr>
          <w:rFonts w:ascii="Times New Roman" w:hAnsi="Times New Roman" w:cs="Times New Roman"/>
          <w:i/>
          <w:sz w:val="28"/>
          <w:szCs w:val="28"/>
        </w:rPr>
        <w:t xml:space="preserve">Матеріали Всеукраїнської науково-практичної конференції </w:t>
      </w:r>
      <w:r w:rsidRPr="00BE6FF7">
        <w:rPr>
          <w:rFonts w:ascii="Times New Roman" w:hAnsi="Times New Roman" w:cs="Times New Roman"/>
          <w:sz w:val="28"/>
          <w:szCs w:val="28"/>
        </w:rPr>
        <w:t>(Київ,11-13 грудня 2003 р.). Київ : Фоліант, 2003. 300 с.</w:t>
      </w:r>
    </w:p>
    <w:p w:rsidR="00BE6FF7" w:rsidRPr="00BE6FF7" w:rsidRDefault="00BE6FF7" w:rsidP="00BE6FF7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FF7">
        <w:rPr>
          <w:rFonts w:ascii="Times New Roman" w:hAnsi="Times New Roman" w:cs="Times New Roman"/>
          <w:sz w:val="28"/>
          <w:szCs w:val="28"/>
        </w:rPr>
        <w:lastRenderedPageBreak/>
        <w:t>Левченко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О. Лінгвістичні дослідження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гендеру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в Україні. Людина. Комп’ютер. Комунікація : збірник наукових праць. Львів : Вид-во Львівської політехніки, 2017. С. 74–83. </w:t>
      </w:r>
    </w:p>
    <w:p w:rsidR="00BE6FF7" w:rsidRPr="00BE6FF7" w:rsidRDefault="00BE6FF7" w:rsidP="00BE6FF7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FF7">
        <w:rPr>
          <w:rFonts w:ascii="Times New Roman" w:hAnsi="Times New Roman" w:cs="Times New Roman"/>
          <w:sz w:val="28"/>
          <w:szCs w:val="28"/>
        </w:rPr>
        <w:t xml:space="preserve">Руденко С. Гендерний аспект аналізу української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глютонімії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етнолінгвістичному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дискурсі.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Лінгвокультурологічний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лінгвоекологічний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підхід до вивчення одиниць мови і мовлення :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Оломоуць-Острог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: Вид-во Національного університету «Острозька академія», 2013. С. 197–218. </w:t>
      </w:r>
    </w:p>
    <w:p w:rsidR="00BE6FF7" w:rsidRPr="00BE6FF7" w:rsidRDefault="00BE6FF7" w:rsidP="00BE6FF7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FF7">
        <w:rPr>
          <w:rFonts w:ascii="Times New Roman" w:hAnsi="Times New Roman" w:cs="Times New Roman"/>
          <w:sz w:val="28"/>
          <w:szCs w:val="28"/>
        </w:rPr>
        <w:t xml:space="preserve">Семенюк А. А. Гендерні стратегії й тактики в гомогенному інформативному дискурсі. Науковий вісник Волинського національного університету ім. Лесі Українки. Луцьк, 2009. № 17. С. 70–73. </w:t>
      </w:r>
    </w:p>
    <w:p w:rsidR="00BE6FF7" w:rsidRPr="00BE6FF7" w:rsidRDefault="00BE6FF7" w:rsidP="00BE6FF7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FF7">
        <w:rPr>
          <w:rFonts w:ascii="Times New Roman" w:hAnsi="Times New Roman" w:cs="Times New Roman"/>
          <w:sz w:val="28"/>
          <w:szCs w:val="28"/>
        </w:rPr>
        <w:t>Ставицька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 xml:space="preserve"> Л.О.  </w:t>
      </w:r>
      <w:proofErr w:type="spellStart"/>
      <w:r w:rsidRPr="00BE6FF7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BE6FF7">
        <w:rPr>
          <w:rFonts w:ascii="Times New Roman" w:hAnsi="Times New Roman" w:cs="Times New Roman"/>
          <w:sz w:val="28"/>
          <w:szCs w:val="28"/>
        </w:rPr>
        <w:t>: мова, свідомість, комунікація / Інститут української мови НАН України. К.: КММ, 2015. 440 с.</w:t>
      </w:r>
    </w:p>
    <w:p w:rsidR="001836A5" w:rsidRPr="00B56353" w:rsidRDefault="001836A5" w:rsidP="007D2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836A5" w:rsidRPr="00B56353" w:rsidSect="007D2F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F3B"/>
    <w:multiLevelType w:val="hybridMultilevel"/>
    <w:tmpl w:val="4F1679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BD4D35"/>
    <w:multiLevelType w:val="multilevel"/>
    <w:tmpl w:val="70A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10248"/>
    <w:multiLevelType w:val="hybridMultilevel"/>
    <w:tmpl w:val="4D9254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FD"/>
    <w:rsid w:val="000B58A3"/>
    <w:rsid w:val="000F4248"/>
    <w:rsid w:val="001348F2"/>
    <w:rsid w:val="00156FB5"/>
    <w:rsid w:val="00160CCA"/>
    <w:rsid w:val="00180A8F"/>
    <w:rsid w:val="001836A5"/>
    <w:rsid w:val="001E2700"/>
    <w:rsid w:val="002031CB"/>
    <w:rsid w:val="00237E4E"/>
    <w:rsid w:val="00265E79"/>
    <w:rsid w:val="00276AD5"/>
    <w:rsid w:val="002D1B97"/>
    <w:rsid w:val="00314B1F"/>
    <w:rsid w:val="003202EC"/>
    <w:rsid w:val="00347A7D"/>
    <w:rsid w:val="003B6AFD"/>
    <w:rsid w:val="00450549"/>
    <w:rsid w:val="0045238D"/>
    <w:rsid w:val="004A5D5A"/>
    <w:rsid w:val="004D1D3F"/>
    <w:rsid w:val="005063B7"/>
    <w:rsid w:val="005B6AEC"/>
    <w:rsid w:val="006B0510"/>
    <w:rsid w:val="00716705"/>
    <w:rsid w:val="007531D9"/>
    <w:rsid w:val="007D03A9"/>
    <w:rsid w:val="007D2FD3"/>
    <w:rsid w:val="00840EC8"/>
    <w:rsid w:val="008A18C8"/>
    <w:rsid w:val="008B7858"/>
    <w:rsid w:val="009111FC"/>
    <w:rsid w:val="0092114F"/>
    <w:rsid w:val="00A530A4"/>
    <w:rsid w:val="00A63775"/>
    <w:rsid w:val="00A77F19"/>
    <w:rsid w:val="00A90661"/>
    <w:rsid w:val="00AA05EC"/>
    <w:rsid w:val="00B124FA"/>
    <w:rsid w:val="00B56353"/>
    <w:rsid w:val="00BE6FF7"/>
    <w:rsid w:val="00C217E1"/>
    <w:rsid w:val="00C705F4"/>
    <w:rsid w:val="00CC7F21"/>
    <w:rsid w:val="00CD2E20"/>
    <w:rsid w:val="00D2431C"/>
    <w:rsid w:val="00D247B5"/>
    <w:rsid w:val="00D53311"/>
    <w:rsid w:val="00E26461"/>
    <w:rsid w:val="00E65A85"/>
    <w:rsid w:val="00E94D43"/>
    <w:rsid w:val="00EA69F8"/>
    <w:rsid w:val="00EE2E28"/>
    <w:rsid w:val="00F0405C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18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E6FF7"/>
    <w:pPr>
      <w:ind w:left="720"/>
      <w:contextualSpacing/>
    </w:pPr>
  </w:style>
  <w:style w:type="character" w:customStyle="1" w:styleId="css-96zuhp-word-diff">
    <w:name w:val="css-96zuhp-word-diff"/>
    <w:basedOn w:val="a0"/>
    <w:rsid w:val="00314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18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E6FF7"/>
    <w:pPr>
      <w:ind w:left="720"/>
      <w:contextualSpacing/>
    </w:pPr>
  </w:style>
  <w:style w:type="character" w:customStyle="1" w:styleId="css-96zuhp-word-diff">
    <w:name w:val="css-96zuhp-word-diff"/>
    <w:basedOn w:val="a0"/>
    <w:rsid w:val="0031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4126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INNA</cp:lastModifiedBy>
  <cp:revision>6</cp:revision>
  <cp:lastPrinted>2023-09-22T11:12:00Z</cp:lastPrinted>
  <dcterms:created xsi:type="dcterms:W3CDTF">2023-09-22T10:33:00Z</dcterms:created>
  <dcterms:modified xsi:type="dcterms:W3CDTF">2023-09-25T06:38:00Z</dcterms:modified>
</cp:coreProperties>
</file>