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00" w:rsidRPr="00035310" w:rsidRDefault="00597B5B" w:rsidP="00035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ОЦІНКА </w:t>
      </w:r>
      <w:r w:rsidR="004645DA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ПРОДУКТИВН</w:t>
      </w:r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</w:t>
      </w:r>
      <w:r w:rsidR="004645DA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СТ</w:t>
      </w:r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</w:t>
      </w:r>
      <w:r w:rsidR="004645DA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686E56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СЕРЕДНЬОСТИГЛИХ </w:t>
      </w:r>
      <w:r w:rsidR="004645DA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ГІБРИДІВ КУКУРУДЗИ В УМОВАХ СТЕПУ УКРАЇНИ</w:t>
      </w:r>
    </w:p>
    <w:p w:rsidR="004645DA" w:rsidRPr="00035310" w:rsidRDefault="004645DA" w:rsidP="000353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Покопцева</w:t>
      </w:r>
      <w:proofErr w:type="spellEnd"/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</w:t>
      </w:r>
      <w:r w:rsid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043AE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к.с.-</w:t>
      </w:r>
      <w:proofErr w:type="spellStart"/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г.н</w:t>
      </w:r>
      <w:proofErr w:type="spellEnd"/>
      <w:r w:rsid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., Герасько Т.В. к.с.-</w:t>
      </w:r>
      <w:proofErr w:type="spellStart"/>
      <w:r w:rsid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г.н</w:t>
      </w:r>
      <w:proofErr w:type="spellEnd"/>
      <w:r w:rsid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E6977" w:rsidRPr="00035310" w:rsidRDefault="004645DA" w:rsidP="0003531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0353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Таврійський державний агротехнологічний університет</w:t>
      </w:r>
      <w:r w:rsidR="00E043AE" w:rsidRPr="000353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імені Дмитра Моторного</w:t>
      </w:r>
    </w:p>
    <w:p w:rsidR="001E6977" w:rsidRPr="00035310" w:rsidRDefault="001E6977" w:rsidP="0003531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C82D48" w:rsidRPr="00035310" w:rsidRDefault="00686E56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Кукурудза 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є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одн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ією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з 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високопродуктивних злакових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культур у світовому рослинництві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. Її вирощують 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для продовольчих потреб 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(біля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20%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),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для технічних 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15-20%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) і 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на корм худобі 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60-65%</w:t>
      </w:r>
      <w:r w:rsidR="00C82D48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)</w:t>
      </w:r>
      <w:r w:rsidR="00C2453C"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C2453C" w:rsidRPr="0003531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12207E" w:rsidRPr="0003531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2453C" w:rsidRPr="00035310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3531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.</w:t>
      </w:r>
    </w:p>
    <w:p w:rsidR="00A042E3" w:rsidRPr="00035310" w:rsidRDefault="00A042E3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Кукурудза – вологолюбна культура</w:t>
      </w:r>
      <w:r w:rsidR="00686E56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Кількість опадів за окремими роками у зоні Степу не завжди достатня для отримання високих врожаїв цієї культури</w:t>
      </w:r>
      <w:r w:rsidR="006D21FB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навіть при використанні сучасних технологій вирощування. </w:t>
      </w:r>
      <w:r w:rsidR="00837F2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фоні високих </w:t>
      </w:r>
      <w:proofErr w:type="spellStart"/>
      <w:r w:rsidR="00837F2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</w:t>
      </w:r>
      <w:proofErr w:type="spellEnd"/>
      <w:r w:rsidR="00837F2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- і енерговитрат при вирощуванні кукурудзи необхідно зробити правильний підбір гібридів</w:t>
      </w:r>
      <w:r w:rsidR="00C2453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3352C" w:rsidRPr="00035310">
        <w:rPr>
          <w:rFonts w:ascii="Times New Roman" w:hAnsi="Times New Roman" w:cs="Times New Roman"/>
          <w:sz w:val="24"/>
          <w:szCs w:val="24"/>
        </w:rPr>
        <w:t>для конкретних ґрунтово-кліматичних умов</w:t>
      </w:r>
      <w:r w:rsidR="00B51C7B" w:rsidRPr="00035310">
        <w:rPr>
          <w:rFonts w:ascii="Times New Roman" w:hAnsi="Times New Roman" w:cs="Times New Roman"/>
          <w:sz w:val="24"/>
          <w:szCs w:val="24"/>
        </w:rPr>
        <w:t>. Це</w:t>
      </w:r>
      <w:r w:rsidR="00A3352C" w:rsidRPr="00035310">
        <w:rPr>
          <w:rFonts w:ascii="Times New Roman" w:hAnsi="Times New Roman" w:cs="Times New Roman"/>
          <w:sz w:val="24"/>
          <w:szCs w:val="24"/>
        </w:rPr>
        <w:t xml:space="preserve"> основна передумова отримання </w:t>
      </w:r>
      <w:r w:rsidR="00B51C7B" w:rsidRPr="00035310">
        <w:rPr>
          <w:rFonts w:ascii="Times New Roman" w:hAnsi="Times New Roman" w:cs="Times New Roman"/>
          <w:sz w:val="24"/>
          <w:szCs w:val="24"/>
        </w:rPr>
        <w:t>значних</w:t>
      </w:r>
      <w:r w:rsidR="00A3352C" w:rsidRPr="00035310">
        <w:rPr>
          <w:rFonts w:ascii="Times New Roman" w:hAnsi="Times New Roman" w:cs="Times New Roman"/>
          <w:sz w:val="24"/>
          <w:szCs w:val="24"/>
        </w:rPr>
        <w:t xml:space="preserve"> врожаїв високої якості</w:t>
      </w:r>
      <w:r w:rsidR="00B51C7B" w:rsidRPr="00035310">
        <w:rPr>
          <w:rFonts w:ascii="Times New Roman" w:hAnsi="Times New Roman" w:cs="Times New Roman"/>
          <w:sz w:val="24"/>
          <w:szCs w:val="24"/>
        </w:rPr>
        <w:t xml:space="preserve"> </w:t>
      </w:r>
      <w:r w:rsidR="00B51C7B" w:rsidRPr="00035310">
        <w:rPr>
          <w:rFonts w:ascii="Times New Roman" w:hAnsi="Times New Roman" w:cs="Times New Roman"/>
          <w:color w:val="000000"/>
          <w:sz w:val="24"/>
          <w:szCs w:val="24"/>
        </w:rPr>
        <w:t>[2]</w:t>
      </w:r>
      <w:r w:rsidR="00A3352C" w:rsidRPr="00035310">
        <w:rPr>
          <w:rFonts w:ascii="Times New Roman" w:hAnsi="Times New Roman" w:cs="Times New Roman"/>
          <w:sz w:val="24"/>
          <w:szCs w:val="24"/>
        </w:rPr>
        <w:t xml:space="preserve">. </w:t>
      </w:r>
      <w:r w:rsidRPr="00035310">
        <w:rPr>
          <w:rFonts w:ascii="Times New Roman" w:hAnsi="Times New Roman" w:cs="Times New Roman"/>
          <w:sz w:val="24"/>
          <w:szCs w:val="24"/>
        </w:rPr>
        <w:t xml:space="preserve">Тому особливо актуальним постає питання встановлення оптимально адаптованих гібридів кукурудзи до умов даної зони. Це забезпечить отримання </w:t>
      </w:r>
      <w:r w:rsidR="00A8181C" w:rsidRPr="00035310">
        <w:rPr>
          <w:rFonts w:ascii="Times New Roman" w:hAnsi="Times New Roman" w:cs="Times New Roman"/>
          <w:sz w:val="24"/>
          <w:szCs w:val="24"/>
        </w:rPr>
        <w:t>високоякіс</w:t>
      </w:r>
      <w:r w:rsidRPr="00035310">
        <w:rPr>
          <w:rFonts w:ascii="Times New Roman" w:hAnsi="Times New Roman" w:cs="Times New Roman"/>
          <w:sz w:val="24"/>
          <w:szCs w:val="24"/>
        </w:rPr>
        <w:t>ної продукції  і в кінцевому результаті буде чинником розвитку сільського господарства України.</w:t>
      </w:r>
    </w:p>
    <w:p w:rsidR="00686E56" w:rsidRPr="00035310" w:rsidRDefault="003D51C6" w:rsidP="00035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Метою роботи було в</w:t>
      </w:r>
      <w:r w:rsidR="00837F20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лення</w:t>
      </w:r>
      <w:r w:rsidR="00837F20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5DE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продуктивними ознаками </w:t>
      </w:r>
      <w:r w:rsidR="00837F20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найбільш адаптован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837F20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гібрид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37F20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кукурудзи до умов вирощування в зоні Степу України.  </w:t>
      </w:r>
    </w:p>
    <w:p w:rsidR="00686E56" w:rsidRPr="00035310" w:rsidRDefault="00712E0A" w:rsidP="00035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Дослід був закладений </w:t>
      </w:r>
      <w:r w:rsidR="00C2453C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6D21FB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Вільнянсько</w:t>
      </w:r>
      <w:r w:rsid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6D21FB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  <w:r w:rsid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6D21FB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Запорізької області. Середньостиглі гібриди кукурудзи компанії МАИС (ДМС 3411, ДМС 3510, ДМС 3709, ДМС 3908)  вирощували на богарі за технологією, рекомендованою для зони Степу.</w:t>
      </w:r>
      <w:r w:rsidR="00C2453C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453C" w:rsidRPr="00035310" w:rsidRDefault="00C2453C" w:rsidP="00035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310">
        <w:rPr>
          <w:rFonts w:ascii="Times New Roman" w:hAnsi="Times New Roman" w:cs="Times New Roman"/>
          <w:sz w:val="24"/>
          <w:szCs w:val="24"/>
        </w:rPr>
        <w:t xml:space="preserve">Аналіз зерна і визначення показників проводили при вологості насіння </w:t>
      </w:r>
      <w:r w:rsidR="00367DFC" w:rsidRPr="000353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5310">
        <w:rPr>
          <w:rFonts w:ascii="Times New Roman" w:hAnsi="Times New Roman" w:cs="Times New Roman"/>
          <w:sz w:val="24"/>
          <w:szCs w:val="24"/>
        </w:rPr>
        <w:t>14 %. Відбір і підготовку проб проводили за стандарт</w:t>
      </w:r>
      <w:r w:rsidR="003F7C0B" w:rsidRPr="00035310">
        <w:rPr>
          <w:rFonts w:ascii="Times New Roman" w:hAnsi="Times New Roman" w:cs="Times New Roman"/>
          <w:sz w:val="24"/>
          <w:szCs w:val="24"/>
        </w:rPr>
        <w:t xml:space="preserve">ною методикою (ДСТУ 4138-2002) </w:t>
      </w:r>
      <w:r w:rsidRPr="0003531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12207E" w:rsidRPr="000353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5310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35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C7B" w:rsidRPr="00035310" w:rsidRDefault="009F77AC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сновним органом фотосинтезу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листя. Ч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астково цю роль виконують зелені стебла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кукурудзи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суцвіття на початку їх утворення і навіть 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опорні 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корені.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Фотосинтез </w:t>
      </w:r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</w:t>
      </w:r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джерело</w:t>
      </w:r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біомаси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рослин</w:t>
      </w:r>
      <w:proofErr w:type="spellEnd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енергією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процеси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росту,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обміну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="00B51C7B" w:rsidRPr="00035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</w:p>
    <w:p w:rsidR="001A190C" w:rsidRPr="00035310" w:rsidRDefault="009F77AC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Нашими </w:t>
      </w:r>
      <w:proofErr w:type="spellStart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дослідженнями</w:t>
      </w:r>
      <w:proofErr w:type="spellEnd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встановлено</w:t>
      </w:r>
      <w:proofErr w:type="spellEnd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03531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176F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гібрид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кукурудзи</w:t>
      </w:r>
      <w:r w:rsidR="00C176F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ДМС 3908 мав висоту рослини 201,3 см, що вище за інші гібриди на 9,8 – 11,5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(табл.1)</w:t>
      </w:r>
      <w:r w:rsidR="00C176F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Діаметр стебла цього гібриду 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також </w:t>
      </w:r>
      <w:r w:rsidR="00C176F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був більшим за інші 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варіанти досліду</w:t>
      </w:r>
      <w:r w:rsidR="00C176F0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13,9 – 23,1 % і складав 21,3 мм. </w:t>
      </w:r>
    </w:p>
    <w:p w:rsidR="009F77AC" w:rsidRPr="00035310" w:rsidRDefault="009F77AC" w:rsidP="0003531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Таблиця 1</w:t>
      </w:r>
    </w:p>
    <w:p w:rsidR="009F77AC" w:rsidRPr="00035310" w:rsidRDefault="009F77AC" w:rsidP="000353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Біометричні показники рослин різних гібридів кукурудзи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3"/>
        <w:gridCol w:w="1075"/>
        <w:gridCol w:w="1066"/>
        <w:gridCol w:w="1066"/>
        <w:gridCol w:w="1066"/>
        <w:gridCol w:w="1075"/>
        <w:gridCol w:w="1066"/>
        <w:gridCol w:w="1075"/>
        <w:gridCol w:w="1066"/>
      </w:tblGrid>
      <w:tr w:rsidR="00912310" w:rsidRPr="00035310" w:rsidTr="00912310">
        <w:trPr>
          <w:cantSplit/>
          <w:trHeight w:val="1974"/>
        </w:trPr>
        <w:tc>
          <w:tcPr>
            <w:tcW w:w="1094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0" w:colLast="8"/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Гібрид</w:t>
            </w:r>
            <w:proofErr w:type="spellEnd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кукурудзи</w:t>
            </w:r>
            <w:proofErr w:type="spellEnd"/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рослин</w:t>
            </w:r>
            <w:proofErr w:type="spellEnd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см</w:t>
            </w:r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 стебла біля основи, мм</w:t>
            </w:r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качанів на 100 рослин, </w:t>
            </w: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Довжина качана, см</w:t>
            </w:r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зерен</w:t>
            </w:r>
            <w:proofErr w:type="spellEnd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качані, </w:t>
            </w:r>
            <w:proofErr w:type="spellStart"/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 зерна з 1 качана, %</w:t>
            </w:r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Маса зерна з 1 качана, г</w:t>
            </w:r>
          </w:p>
        </w:tc>
        <w:tc>
          <w:tcPr>
            <w:tcW w:w="1095" w:type="dxa"/>
            <w:textDirection w:val="btLr"/>
            <w:vAlign w:val="center"/>
          </w:tcPr>
          <w:p w:rsidR="00912310" w:rsidRPr="00035310" w:rsidRDefault="00912310" w:rsidP="00035310">
            <w:pPr>
              <w:ind w:left="113" w:right="11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Біологічна врожайність, т/га</w:t>
            </w:r>
          </w:p>
        </w:tc>
      </w:tr>
      <w:tr w:rsidR="00912310" w:rsidRPr="00035310" w:rsidTr="00912310">
        <w:tc>
          <w:tcPr>
            <w:tcW w:w="1094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ДМС 3411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182,7 ± 12,7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18,7 ± 0,3</w:t>
            </w:r>
          </w:p>
        </w:tc>
        <w:tc>
          <w:tcPr>
            <w:tcW w:w="1095" w:type="dxa"/>
          </w:tcPr>
          <w:p w:rsidR="00912310" w:rsidRPr="00035310" w:rsidRDefault="00B11FCE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70,3 ± 2,1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15,2 ± 0,8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408,7 ± 16,3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84,6 ± 4,2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122,3 ± 4,6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4,90 ± 0,15</w:t>
            </w:r>
          </w:p>
        </w:tc>
      </w:tr>
      <w:tr w:rsidR="00912310" w:rsidRPr="00035310" w:rsidTr="00912310">
        <w:tc>
          <w:tcPr>
            <w:tcW w:w="1094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ДМС 3510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183,4 ± 11,9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17,3 ± 0,3</w:t>
            </w:r>
          </w:p>
        </w:tc>
        <w:tc>
          <w:tcPr>
            <w:tcW w:w="1095" w:type="dxa"/>
          </w:tcPr>
          <w:p w:rsidR="00912310" w:rsidRPr="00035310" w:rsidRDefault="00B11FCE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65,2 ± 2,0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13,8 ± 0,7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504,6 ±16,8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86,5 ± 4,0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124,3 ± 4,5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4,62 ± 0,13</w:t>
            </w:r>
          </w:p>
        </w:tc>
      </w:tr>
      <w:tr w:rsidR="00912310" w:rsidRPr="00035310" w:rsidTr="00912310">
        <w:tc>
          <w:tcPr>
            <w:tcW w:w="1094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ДМС 3909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180,6 ± 12,0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17,3 ± 0,3</w:t>
            </w:r>
          </w:p>
        </w:tc>
        <w:tc>
          <w:tcPr>
            <w:tcW w:w="1095" w:type="dxa"/>
          </w:tcPr>
          <w:p w:rsidR="00912310" w:rsidRPr="00035310" w:rsidRDefault="00B11FCE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66,5 ± 2,0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12,7 ± 0,7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418,1 ± 16,4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86,2 ± 4,3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116,6 ± 4,8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4,43 ± 0,15</w:t>
            </w:r>
          </w:p>
        </w:tc>
      </w:tr>
      <w:tr w:rsidR="00912310" w:rsidRPr="00035310" w:rsidTr="00912310">
        <w:tc>
          <w:tcPr>
            <w:tcW w:w="1094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ДМС 3908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201,3 ± 12,3</w:t>
            </w:r>
          </w:p>
        </w:tc>
        <w:tc>
          <w:tcPr>
            <w:tcW w:w="1095" w:type="dxa"/>
          </w:tcPr>
          <w:p w:rsidR="00912310" w:rsidRPr="00035310" w:rsidRDefault="00912310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 ± 0,4</w:t>
            </w:r>
          </w:p>
        </w:tc>
        <w:tc>
          <w:tcPr>
            <w:tcW w:w="1095" w:type="dxa"/>
          </w:tcPr>
          <w:p w:rsidR="00912310" w:rsidRPr="00035310" w:rsidRDefault="00B11FCE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69,1 ± 2,2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13,9 ± 0,7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372,7 ± 16,3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83,9 ± 4,3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108,8 ± 4,6</w:t>
            </w:r>
          </w:p>
        </w:tc>
        <w:tc>
          <w:tcPr>
            <w:tcW w:w="1095" w:type="dxa"/>
          </w:tcPr>
          <w:p w:rsidR="00912310" w:rsidRPr="00035310" w:rsidRDefault="001D232B" w:rsidP="00035310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5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4,29 ± 0,12</w:t>
            </w:r>
          </w:p>
        </w:tc>
      </w:tr>
      <w:bookmarkEnd w:id="0"/>
    </w:tbl>
    <w:p w:rsidR="00912310" w:rsidRPr="00035310" w:rsidRDefault="00912310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190C" w:rsidRPr="00035310" w:rsidRDefault="000C53AB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Дослідами встановлено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більша кількість качанів на 100 рослин і їх довжина була притаманна гібридам кукурудзи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ДМС 3411 і ДМС 3908</w:t>
      </w:r>
      <w:r w:rsidR="001A190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Проте, гібриди ДМС 3510 і ДМС 3709  мали більшу кількість зерен в одному качані 504,6 і 418,1 шт. відповідно, тоді як ДМС 3411 і ДМС 3908 за цим показником дорівнювали 408,7 і 372,7 шт. </w:t>
      </w:r>
    </w:p>
    <w:p w:rsidR="000C53AB" w:rsidRPr="00035310" w:rsidRDefault="00A405B4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Слід відмітити, що на фоні більшої кількості зерен в одному качані гібрид ДМС 3510 мав більшу масу зерна в одному качані, що дорівнювало 124,3 г, тоді як гібрид кукурудзи ДМС 3908 за цим показником був гіршим за інші варіанти досліду  і складав 108,8 г.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цілому, вихід зерна з качана складав для гібриду ДМС 3411 84,6%, ДМС 3510 – 86,5 %, ДМС 3709 – 86,2 %, ДМС 3908 – 83,9 %.</w:t>
      </w:r>
    </w:p>
    <w:p w:rsidR="00CB3642" w:rsidRPr="00035310" w:rsidRDefault="007A45E7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Основним</w:t>
      </w:r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комплексни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показник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якості зернової маси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натура</w:t>
      </w:r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оскільки 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вона</w:t>
      </w:r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залежить від форми, величини та щільності зерна, стану його поверхні, </w:t>
      </w:r>
      <w:proofErr w:type="spellStart"/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вирівняності</w:t>
      </w:r>
      <w:proofErr w:type="spellEnd"/>
      <w:r w:rsidR="00CB3642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ступеня наливу зернівок, їх вологості, вмісту і характеру домішок. Зерно з більшою натурою, як правило, є добре сформованим, виповненим, містить більше ендосперму та менше оболонок, тому дає більший вихід борошна і крупи.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190C" w:rsidRPr="00035310" w:rsidRDefault="007A45E7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о</w:t>
      </w:r>
      <w:r w:rsidR="000C53AB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дним з якісних показників є маса 1000 насінин. 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331E55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 встановлено, що н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айменш</w:t>
      </w:r>
      <w:r w:rsidR="00331E55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им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1E55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даним показником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1E55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характеризувався</w:t>
      </w:r>
      <w:r w:rsidR="00347ECC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гібрид ДМС 3510 (246,3 г). У інших варіантах досліду цей показник був більшим на 13,4 – 21,5 %. За показником натури гібрид кукурудзи ДМС 3510 також був меншим за інші гібриди на 1,4 – 5,8% і складав 704,2 г.</w:t>
      </w:r>
    </w:p>
    <w:p w:rsidR="00C176F0" w:rsidRPr="00035310" w:rsidRDefault="00347ECC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Враховуючи вищенаведені показники, була розрахована біологічна врожайність досліджуваних гібридів. Так, найвищу врожайність мав гібрид кукурудзи ДМС 3411 (4,90 т/га)</w:t>
      </w:r>
      <w:r w:rsidR="0012207E" w:rsidRPr="0003531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другому місці ДМС 3510 – 4,62 т/га, на третьому ДМС 3709 – 4,43 т/га. Останнє місце за ДМС 3908 – 4,29 т/га.</w:t>
      </w:r>
    </w:p>
    <w:p w:rsidR="00331E55" w:rsidRPr="00035310" w:rsidRDefault="00331E55" w:rsidP="000353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310">
        <w:rPr>
          <w:rFonts w:ascii="Times New Roman" w:hAnsi="Times New Roman" w:cs="Times New Roman"/>
          <w:sz w:val="24"/>
          <w:szCs w:val="24"/>
        </w:rPr>
        <w:t>Вибір ідеального гібриду кукурудзи для отримання високого урожаю з кращими показниками якості визначає проведення порівняльної оцінки варіантів досліду за їх властивостями.</w:t>
      </w:r>
      <w:r w:rsidR="005D6B47" w:rsidRPr="00035310">
        <w:rPr>
          <w:rFonts w:ascii="Times New Roman" w:hAnsi="Times New Roman" w:cs="Times New Roman"/>
          <w:sz w:val="24"/>
          <w:szCs w:val="24"/>
        </w:rPr>
        <w:t xml:space="preserve"> Нами побудований ранжируваний ряд за методикою </w:t>
      </w:r>
      <w:proofErr w:type="spellStart"/>
      <w:r w:rsidR="005D6B47" w:rsidRPr="00035310">
        <w:rPr>
          <w:rFonts w:ascii="Times New Roman" w:hAnsi="Times New Roman" w:cs="Times New Roman"/>
          <w:sz w:val="24"/>
          <w:szCs w:val="24"/>
        </w:rPr>
        <w:t>М.Г.Теплицького</w:t>
      </w:r>
      <w:proofErr w:type="spellEnd"/>
      <w:r w:rsidR="005D6B47" w:rsidRPr="00035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47" w:rsidRPr="00035310" w:rsidRDefault="008A34A9" w:rsidP="000353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310">
        <w:rPr>
          <w:rFonts w:ascii="Times New Roman" w:hAnsi="Times New Roman" w:cs="Times New Roman"/>
          <w:spacing w:val="-10"/>
          <w:sz w:val="24"/>
          <w:szCs w:val="24"/>
        </w:rPr>
        <w:t>При проведенні розрахунків</w:t>
      </w:r>
      <w:r w:rsidR="005D6B47" w:rsidRPr="00035310">
        <w:rPr>
          <w:rFonts w:ascii="Times New Roman" w:hAnsi="Times New Roman" w:cs="Times New Roman"/>
          <w:spacing w:val="-10"/>
          <w:sz w:val="24"/>
          <w:szCs w:val="24"/>
        </w:rPr>
        <w:t xml:space="preserve">, оптимальним </w:t>
      </w:r>
      <w:r w:rsidR="00F015E8" w:rsidRPr="00035310">
        <w:rPr>
          <w:rFonts w:ascii="Times New Roman" w:hAnsi="Times New Roman" w:cs="Times New Roman"/>
          <w:spacing w:val="-10"/>
          <w:sz w:val="24"/>
          <w:szCs w:val="24"/>
        </w:rPr>
        <w:t>показав себе</w:t>
      </w:r>
      <w:r w:rsidR="005D6B47" w:rsidRPr="000353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15E8" w:rsidRPr="00035310">
        <w:rPr>
          <w:rFonts w:ascii="Times New Roman" w:hAnsi="Times New Roman" w:cs="Times New Roman"/>
          <w:spacing w:val="-10"/>
          <w:sz w:val="24"/>
          <w:szCs w:val="24"/>
        </w:rPr>
        <w:t>гібрид кукурудзи ДМС 3411</w:t>
      </w:r>
      <w:r w:rsidR="005D6B47" w:rsidRPr="000353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D6B47" w:rsidRPr="00035310">
        <w:rPr>
          <w:rFonts w:ascii="Times New Roman" w:hAnsi="Times New Roman" w:cs="Times New Roman"/>
          <w:sz w:val="24"/>
          <w:szCs w:val="24"/>
        </w:rPr>
        <w:t>– перший ранг (</w:t>
      </w:r>
      <w:r w:rsidR="005D6B47" w:rsidRPr="00035310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7.15pt" o:ole="">
            <v:imagedata r:id="rId6" o:title=""/>
          </v:shape>
          <o:OLEObject Type="Embed" ProgID="Equation.3" ShapeID="_x0000_i1025" DrawAspect="Content" ObjectID="_1757100083" r:id="rId7"/>
        </w:object>
      </w:r>
      <w:r w:rsidR="005D6B47" w:rsidRPr="00035310">
        <w:rPr>
          <w:rFonts w:ascii="Times New Roman" w:hAnsi="Times New Roman" w:cs="Times New Roman"/>
          <w:sz w:val="24"/>
          <w:szCs w:val="24"/>
        </w:rPr>
        <w:t>=</w:t>
      </w:r>
      <w:r w:rsidR="00F015E8" w:rsidRPr="00035310">
        <w:rPr>
          <w:rFonts w:ascii="Times New Roman" w:hAnsi="Times New Roman" w:cs="Times New Roman"/>
          <w:sz w:val="24"/>
          <w:szCs w:val="24"/>
        </w:rPr>
        <w:t>3,38</w:t>
      </w:r>
      <w:r w:rsidR="005D6B47" w:rsidRPr="00035310">
        <w:rPr>
          <w:rFonts w:ascii="Times New Roman" w:hAnsi="Times New Roman" w:cs="Times New Roman"/>
          <w:sz w:val="24"/>
          <w:szCs w:val="24"/>
        </w:rPr>
        <w:t xml:space="preserve">). До другого рангу відноситься </w:t>
      </w:r>
      <w:r w:rsidR="00F015E8" w:rsidRPr="00035310">
        <w:rPr>
          <w:rFonts w:ascii="Times New Roman" w:hAnsi="Times New Roman" w:cs="Times New Roman"/>
          <w:sz w:val="24"/>
          <w:szCs w:val="24"/>
        </w:rPr>
        <w:t>гібрид ДМС 3908</w:t>
      </w:r>
      <w:r w:rsidR="005D6B47" w:rsidRPr="00035310">
        <w:rPr>
          <w:rFonts w:ascii="Times New Roman" w:hAnsi="Times New Roman" w:cs="Times New Roman"/>
          <w:sz w:val="24"/>
          <w:szCs w:val="24"/>
        </w:rPr>
        <w:t xml:space="preserve">, що підтверджується значенням цільової функції </w:t>
      </w:r>
      <w:r w:rsidR="005D6B47" w:rsidRPr="00035310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26" type="#_x0000_t75" style="width:31pt;height:17.15pt" o:ole="">
            <v:imagedata r:id="rId8" o:title=""/>
          </v:shape>
          <o:OLEObject Type="Embed" ProgID="Equation.3" ShapeID="_x0000_i1026" DrawAspect="Content" ObjectID="_1757100084" r:id="rId9"/>
        </w:object>
      </w:r>
      <w:r w:rsidR="005D6B47" w:rsidRPr="00035310">
        <w:rPr>
          <w:rFonts w:ascii="Times New Roman" w:hAnsi="Times New Roman" w:cs="Times New Roman"/>
          <w:sz w:val="24"/>
          <w:szCs w:val="24"/>
        </w:rPr>
        <w:t>=</w:t>
      </w:r>
      <w:r w:rsidR="00F015E8" w:rsidRPr="00035310">
        <w:rPr>
          <w:rFonts w:ascii="Times New Roman" w:hAnsi="Times New Roman" w:cs="Times New Roman"/>
          <w:sz w:val="24"/>
          <w:szCs w:val="24"/>
        </w:rPr>
        <w:t>3,89</w:t>
      </w:r>
      <w:r w:rsidR="005D6B47" w:rsidRPr="00035310">
        <w:rPr>
          <w:rFonts w:ascii="Times New Roman" w:hAnsi="Times New Roman" w:cs="Times New Roman"/>
          <w:sz w:val="24"/>
          <w:szCs w:val="24"/>
        </w:rPr>
        <w:t xml:space="preserve">. </w:t>
      </w:r>
      <w:r w:rsidR="005D6B47" w:rsidRPr="00035310">
        <w:rPr>
          <w:rFonts w:ascii="Times New Roman" w:hAnsi="Times New Roman" w:cs="Times New Roman"/>
          <w:bCs/>
          <w:sz w:val="24"/>
          <w:szCs w:val="24"/>
        </w:rPr>
        <w:t xml:space="preserve">До третього – </w:t>
      </w:r>
      <w:r w:rsidR="00F015E8" w:rsidRPr="00035310">
        <w:rPr>
          <w:rFonts w:ascii="Times New Roman" w:hAnsi="Times New Roman" w:cs="Times New Roman"/>
          <w:bCs/>
          <w:sz w:val="24"/>
          <w:szCs w:val="24"/>
        </w:rPr>
        <w:t>гібрид кукурудзи ДМС 3510</w:t>
      </w:r>
      <w:r w:rsidR="005D6B47" w:rsidRPr="00035310">
        <w:rPr>
          <w:rFonts w:ascii="Times New Roman" w:hAnsi="Times New Roman" w:cs="Times New Roman"/>
          <w:bCs/>
          <w:sz w:val="24"/>
          <w:szCs w:val="24"/>
        </w:rPr>
        <w:t xml:space="preserve">, де значення цільової функції для досліджуваного сорту </w:t>
      </w:r>
      <w:r w:rsidR="005D6B47" w:rsidRPr="00035310">
        <w:rPr>
          <w:rFonts w:ascii="Times New Roman" w:hAnsi="Times New Roman" w:cs="Times New Roman"/>
          <w:bCs/>
          <w:position w:val="-12"/>
          <w:sz w:val="24"/>
          <w:szCs w:val="24"/>
        </w:rPr>
        <w:object w:dxaOrig="620" w:dyaOrig="360">
          <v:shape id="_x0000_i1027" type="#_x0000_t75" style="width:31pt;height:18.3pt" o:ole="">
            <v:imagedata r:id="rId10" o:title=""/>
          </v:shape>
          <o:OLEObject Type="Embed" ProgID="Equation.3" ShapeID="_x0000_i1027" DrawAspect="Content" ObjectID="_1757100085" r:id="rId11"/>
        </w:object>
      </w:r>
      <w:r w:rsidR="005D6B47" w:rsidRPr="00035310">
        <w:rPr>
          <w:rFonts w:ascii="Times New Roman" w:hAnsi="Times New Roman" w:cs="Times New Roman"/>
          <w:bCs/>
          <w:sz w:val="24"/>
          <w:szCs w:val="24"/>
        </w:rPr>
        <w:t>=</w:t>
      </w:r>
      <w:r w:rsidR="00F015E8" w:rsidRPr="00035310">
        <w:rPr>
          <w:rFonts w:ascii="Times New Roman" w:hAnsi="Times New Roman" w:cs="Times New Roman"/>
          <w:bCs/>
          <w:sz w:val="24"/>
          <w:szCs w:val="24"/>
        </w:rPr>
        <w:t>4,51</w:t>
      </w:r>
      <w:r w:rsidR="005D6B47" w:rsidRPr="000353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3452" w:rsidRPr="00035310">
        <w:rPr>
          <w:rFonts w:ascii="Times New Roman" w:hAnsi="Times New Roman" w:cs="Times New Roman"/>
          <w:bCs/>
          <w:sz w:val="24"/>
          <w:szCs w:val="24"/>
        </w:rPr>
        <w:t>Гібрид кукурудзи ДМС 3709</w:t>
      </w:r>
      <w:r w:rsidR="005D6B47" w:rsidRPr="00035310">
        <w:rPr>
          <w:rFonts w:ascii="Times New Roman" w:hAnsi="Times New Roman" w:cs="Times New Roman"/>
          <w:bCs/>
          <w:sz w:val="24"/>
          <w:szCs w:val="24"/>
        </w:rPr>
        <w:t xml:space="preserve"> за комплексом показників отримало четвертий ранг.</w:t>
      </w:r>
    </w:p>
    <w:p w:rsidR="00686E56" w:rsidRPr="00035310" w:rsidRDefault="0012207E" w:rsidP="000353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Отже, за продуктивними ознаками найбільш адаптовани</w:t>
      </w:r>
      <w:r w:rsidR="008A34A9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умов вирощування у зоні Степу України є гібрид кукурудзи ДМС 3411</w:t>
      </w:r>
      <w:r w:rsidR="008A34A9"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який </w:t>
      </w:r>
      <w:r w:rsidR="008A34A9" w:rsidRPr="00035310">
        <w:rPr>
          <w:rFonts w:ascii="Times New Roman" w:hAnsi="Times New Roman" w:cs="Times New Roman"/>
          <w:sz w:val="24"/>
          <w:szCs w:val="24"/>
        </w:rPr>
        <w:t xml:space="preserve"> забезпечує отримання високих врожаїв кукурудзи з кращими показниками якості</w:t>
      </w:r>
      <w:r w:rsidRPr="0003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0E00" w:rsidRPr="00035310" w:rsidRDefault="00686E56" w:rsidP="000353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</w:t>
      </w:r>
      <w:r w:rsidR="003D51C6" w:rsidRPr="000353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літератури:</w:t>
      </w:r>
    </w:p>
    <w:p w:rsidR="00F33219" w:rsidRPr="00035310" w:rsidRDefault="0012207E" w:rsidP="00035310">
      <w:pPr>
        <w:pStyle w:val="a5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310">
        <w:rPr>
          <w:rFonts w:ascii="Times New Roman" w:hAnsi="Times New Roman" w:cs="Times New Roman"/>
          <w:sz w:val="24"/>
          <w:szCs w:val="24"/>
        </w:rPr>
        <w:t xml:space="preserve">Зінченко О.І., </w:t>
      </w:r>
      <w:proofErr w:type="spellStart"/>
      <w:r w:rsidRPr="00035310">
        <w:rPr>
          <w:rFonts w:ascii="Times New Roman" w:hAnsi="Times New Roman" w:cs="Times New Roman"/>
          <w:sz w:val="24"/>
          <w:szCs w:val="24"/>
        </w:rPr>
        <w:t>Салатенко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35310">
        <w:rPr>
          <w:rFonts w:ascii="Times New Roman" w:hAnsi="Times New Roman" w:cs="Times New Roman"/>
          <w:sz w:val="24"/>
          <w:szCs w:val="24"/>
        </w:rPr>
        <w:t>Білоножко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 М.А. Рослинництво. К.: Аграрна освіта», 2003. 591 с.</w:t>
      </w:r>
    </w:p>
    <w:p w:rsidR="0012207E" w:rsidRPr="00035310" w:rsidRDefault="0012207E" w:rsidP="00035310">
      <w:pPr>
        <w:pStyle w:val="a5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310">
        <w:rPr>
          <w:rFonts w:ascii="Times New Roman" w:hAnsi="Times New Roman" w:cs="Times New Roman"/>
          <w:sz w:val="24"/>
          <w:szCs w:val="24"/>
        </w:rPr>
        <w:t>Лихочвор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 В.В. Рослинництво. К.: Центр навчальної літератури, 2004. 808 с.</w:t>
      </w:r>
    </w:p>
    <w:p w:rsidR="0012207E" w:rsidRPr="00035310" w:rsidRDefault="0012207E" w:rsidP="00035310">
      <w:pPr>
        <w:pStyle w:val="a5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310">
        <w:rPr>
          <w:rFonts w:ascii="Times New Roman" w:hAnsi="Times New Roman" w:cs="Times New Roman"/>
          <w:sz w:val="24"/>
          <w:szCs w:val="24"/>
        </w:rPr>
        <w:t>Лакин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 Г.Ф. </w:t>
      </w:r>
      <w:proofErr w:type="spellStart"/>
      <w:r w:rsidRPr="00035310">
        <w:rPr>
          <w:rFonts w:ascii="Times New Roman" w:hAnsi="Times New Roman" w:cs="Times New Roman"/>
          <w:sz w:val="24"/>
          <w:szCs w:val="24"/>
        </w:rPr>
        <w:t>Биометрия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035310">
        <w:rPr>
          <w:rFonts w:ascii="Times New Roman" w:hAnsi="Times New Roman" w:cs="Times New Roman"/>
          <w:sz w:val="24"/>
          <w:szCs w:val="24"/>
        </w:rPr>
        <w:t>Высшая</w:t>
      </w:r>
      <w:proofErr w:type="spellEnd"/>
      <w:r w:rsidRPr="00035310">
        <w:rPr>
          <w:rFonts w:ascii="Times New Roman" w:hAnsi="Times New Roman" w:cs="Times New Roman"/>
          <w:sz w:val="24"/>
          <w:szCs w:val="24"/>
        </w:rPr>
        <w:t xml:space="preserve"> школа, 1990. 352 с.</w:t>
      </w:r>
    </w:p>
    <w:sectPr w:rsidR="0012207E" w:rsidRPr="00035310" w:rsidSect="000353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5477"/>
    <w:multiLevelType w:val="hybridMultilevel"/>
    <w:tmpl w:val="85B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2"/>
    <w:rsid w:val="00035310"/>
    <w:rsid w:val="00041B59"/>
    <w:rsid w:val="000A0E00"/>
    <w:rsid w:val="000C53AB"/>
    <w:rsid w:val="0012207E"/>
    <w:rsid w:val="00163E9A"/>
    <w:rsid w:val="001A190C"/>
    <w:rsid w:val="001C1C8E"/>
    <w:rsid w:val="001D232B"/>
    <w:rsid w:val="001E6977"/>
    <w:rsid w:val="002774D2"/>
    <w:rsid w:val="002B1DD8"/>
    <w:rsid w:val="00331E55"/>
    <w:rsid w:val="00347ECC"/>
    <w:rsid w:val="00355D80"/>
    <w:rsid w:val="00367DFC"/>
    <w:rsid w:val="003D0A6B"/>
    <w:rsid w:val="003D51C6"/>
    <w:rsid w:val="003F7C0B"/>
    <w:rsid w:val="00420521"/>
    <w:rsid w:val="00420754"/>
    <w:rsid w:val="004645DA"/>
    <w:rsid w:val="004D2CF6"/>
    <w:rsid w:val="005520D3"/>
    <w:rsid w:val="00597B5B"/>
    <w:rsid w:val="005D6B47"/>
    <w:rsid w:val="005F049E"/>
    <w:rsid w:val="00655789"/>
    <w:rsid w:val="00686E56"/>
    <w:rsid w:val="0069131A"/>
    <w:rsid w:val="006B66C9"/>
    <w:rsid w:val="006D21FB"/>
    <w:rsid w:val="00712E0A"/>
    <w:rsid w:val="00747982"/>
    <w:rsid w:val="007A45E7"/>
    <w:rsid w:val="007C0465"/>
    <w:rsid w:val="00837F20"/>
    <w:rsid w:val="008445DE"/>
    <w:rsid w:val="0087144B"/>
    <w:rsid w:val="008A34A9"/>
    <w:rsid w:val="00912310"/>
    <w:rsid w:val="009F77AC"/>
    <w:rsid w:val="00A042E3"/>
    <w:rsid w:val="00A3352C"/>
    <w:rsid w:val="00A405B4"/>
    <w:rsid w:val="00A8181C"/>
    <w:rsid w:val="00B11FCE"/>
    <w:rsid w:val="00B51C7B"/>
    <w:rsid w:val="00BB2D00"/>
    <w:rsid w:val="00BB3AAB"/>
    <w:rsid w:val="00C176F0"/>
    <w:rsid w:val="00C2453C"/>
    <w:rsid w:val="00C36E7B"/>
    <w:rsid w:val="00C82D48"/>
    <w:rsid w:val="00CB3642"/>
    <w:rsid w:val="00D41215"/>
    <w:rsid w:val="00D81271"/>
    <w:rsid w:val="00D86BFD"/>
    <w:rsid w:val="00E043AE"/>
    <w:rsid w:val="00E43452"/>
    <w:rsid w:val="00E44FD3"/>
    <w:rsid w:val="00EE09BC"/>
    <w:rsid w:val="00F015E8"/>
    <w:rsid w:val="00F33219"/>
    <w:rsid w:val="00F704D1"/>
    <w:rsid w:val="00F70CBC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256C"/>
  <w15:docId w15:val="{35AA24A1-B8CB-439E-90C5-F714C1B6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2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2207E"/>
    <w:pPr>
      <w:ind w:left="720"/>
      <w:contextualSpacing/>
    </w:pPr>
  </w:style>
  <w:style w:type="table" w:styleId="a6">
    <w:name w:val="Table Grid"/>
    <w:basedOn w:val="a1"/>
    <w:uiPriority w:val="59"/>
    <w:rsid w:val="0091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3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AA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22D4-4CB2-414C-A15F-36AA0F8E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User</cp:lastModifiedBy>
  <cp:revision>3</cp:revision>
  <cp:lastPrinted>2018-11-04T15:15:00Z</cp:lastPrinted>
  <dcterms:created xsi:type="dcterms:W3CDTF">2023-09-24T20:15:00Z</dcterms:created>
  <dcterms:modified xsi:type="dcterms:W3CDTF">2023-09-24T20:35:00Z</dcterms:modified>
</cp:coreProperties>
</file>