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237F9" w14:textId="031ED15B" w:rsidR="00360801" w:rsidRPr="00B137DB" w:rsidRDefault="0059564A" w:rsidP="00B137DB">
      <w:pPr>
        <w:pStyle w:val="a3"/>
        <w:ind w:left="0" w:firstLine="567"/>
        <w:jc w:val="center"/>
        <w:rPr>
          <w:b/>
          <w:bCs/>
          <w:sz w:val="28"/>
          <w:szCs w:val="28"/>
        </w:rPr>
      </w:pPr>
      <w:r w:rsidRPr="00B137DB">
        <w:rPr>
          <w:b/>
          <w:bCs/>
          <w:w w:val="105"/>
          <w:sz w:val="28"/>
          <w:szCs w:val="28"/>
        </w:rPr>
        <w:t xml:space="preserve">ВПЛИВ EКЗOГEHHOГO TOКOФEРOЛУ HA ФOРМУВAHHЯ </w:t>
      </w:r>
      <w:r w:rsidR="009F36DC">
        <w:rPr>
          <w:b/>
          <w:bCs/>
          <w:w w:val="105"/>
          <w:sz w:val="28"/>
          <w:szCs w:val="28"/>
        </w:rPr>
        <w:t>ЛИСТКОВОГО АПАРАТУ ПОСІВІВ</w:t>
      </w:r>
      <w:r w:rsidRPr="00B137DB">
        <w:rPr>
          <w:b/>
          <w:bCs/>
          <w:w w:val="105"/>
          <w:sz w:val="28"/>
          <w:szCs w:val="28"/>
        </w:rPr>
        <w:t xml:space="preserve"> ГOРOХУ</w:t>
      </w:r>
    </w:p>
    <w:p w14:paraId="611A35A1" w14:textId="77777777" w:rsidR="00360801" w:rsidRPr="00B137DB" w:rsidRDefault="00360801" w:rsidP="00B137DB">
      <w:pPr>
        <w:pStyle w:val="a3"/>
        <w:ind w:left="0" w:firstLine="567"/>
        <w:jc w:val="left"/>
        <w:rPr>
          <w:sz w:val="28"/>
          <w:szCs w:val="28"/>
        </w:rPr>
      </w:pPr>
    </w:p>
    <w:p w14:paraId="19810E00" w14:textId="5FBCB14F" w:rsidR="00A93E1C" w:rsidRPr="00B801BF" w:rsidRDefault="00B137DB" w:rsidP="00B137DB">
      <w:pPr>
        <w:tabs>
          <w:tab w:val="left" w:pos="6205"/>
        </w:tabs>
        <w:jc w:val="center"/>
        <w:rPr>
          <w:b/>
          <w:bCs/>
          <w:sz w:val="28"/>
          <w:szCs w:val="28"/>
        </w:rPr>
      </w:pPr>
      <w:r w:rsidRPr="00B137DB">
        <w:rPr>
          <w:b/>
          <w:bCs/>
          <w:spacing w:val="-2"/>
          <w:sz w:val="28"/>
          <w:szCs w:val="28"/>
        </w:rPr>
        <w:t>Пащенко Ю.П., к.б.н.</w:t>
      </w:r>
      <w:r w:rsidR="00B801BF" w:rsidRPr="00B801BF">
        <w:rPr>
          <w:b/>
          <w:bCs/>
          <w:spacing w:val="-2"/>
          <w:sz w:val="28"/>
          <w:szCs w:val="28"/>
        </w:rPr>
        <w:t xml:space="preserve">, </w:t>
      </w:r>
      <w:r w:rsidR="00B801BF" w:rsidRPr="00B137DB">
        <w:rPr>
          <w:b/>
          <w:bCs/>
          <w:sz w:val="28"/>
          <w:szCs w:val="28"/>
        </w:rPr>
        <w:t>Кoлecнікoв</w:t>
      </w:r>
      <w:r w:rsidR="00B801BF" w:rsidRPr="00B137DB">
        <w:rPr>
          <w:b/>
          <w:bCs/>
          <w:spacing w:val="37"/>
          <w:sz w:val="28"/>
          <w:szCs w:val="28"/>
        </w:rPr>
        <w:t xml:space="preserve"> </w:t>
      </w:r>
      <w:r w:rsidR="00B801BF" w:rsidRPr="00B137DB">
        <w:rPr>
          <w:b/>
          <w:bCs/>
          <w:sz w:val="28"/>
          <w:szCs w:val="28"/>
        </w:rPr>
        <w:t>М.O.,</w:t>
      </w:r>
      <w:r w:rsidR="00B801BF" w:rsidRPr="00B137DB">
        <w:rPr>
          <w:b/>
          <w:bCs/>
          <w:spacing w:val="38"/>
          <w:sz w:val="28"/>
          <w:szCs w:val="28"/>
        </w:rPr>
        <w:t xml:space="preserve"> </w:t>
      </w:r>
      <w:r w:rsidR="00B801BF" w:rsidRPr="00B137DB">
        <w:rPr>
          <w:b/>
          <w:bCs/>
          <w:sz w:val="28"/>
          <w:szCs w:val="28"/>
        </w:rPr>
        <w:t>к.c.-г.н.</w:t>
      </w:r>
    </w:p>
    <w:p w14:paraId="48A4A21F" w14:textId="77777777" w:rsidR="004054AB" w:rsidRDefault="004054AB" w:rsidP="00B137DB">
      <w:pPr>
        <w:tabs>
          <w:tab w:val="left" w:pos="6205"/>
        </w:tabs>
        <w:jc w:val="center"/>
        <w:rPr>
          <w:i/>
          <w:spacing w:val="-2"/>
          <w:sz w:val="28"/>
          <w:szCs w:val="28"/>
        </w:rPr>
      </w:pPr>
    </w:p>
    <w:p w14:paraId="4573A24A" w14:textId="14602CD5" w:rsidR="00360801" w:rsidRPr="00B137DB" w:rsidRDefault="0059564A" w:rsidP="00B137DB">
      <w:pPr>
        <w:tabs>
          <w:tab w:val="left" w:pos="6205"/>
        </w:tabs>
        <w:jc w:val="center"/>
        <w:rPr>
          <w:i/>
          <w:spacing w:val="-2"/>
          <w:sz w:val="28"/>
          <w:szCs w:val="28"/>
        </w:rPr>
      </w:pPr>
      <w:r w:rsidRPr="00B137DB">
        <w:rPr>
          <w:i/>
          <w:spacing w:val="-2"/>
          <w:sz w:val="28"/>
          <w:szCs w:val="28"/>
        </w:rPr>
        <w:t>Taвpіŭcькиŭ</w:t>
      </w:r>
      <w:r w:rsidRPr="00B137DB">
        <w:rPr>
          <w:i/>
          <w:spacing w:val="14"/>
          <w:sz w:val="28"/>
          <w:szCs w:val="28"/>
        </w:rPr>
        <w:t xml:space="preserve"> </w:t>
      </w:r>
      <w:r w:rsidRPr="00B137DB">
        <w:rPr>
          <w:i/>
          <w:spacing w:val="-2"/>
          <w:sz w:val="28"/>
          <w:szCs w:val="28"/>
        </w:rPr>
        <w:t>дepжaвниŭ</w:t>
      </w:r>
      <w:r w:rsidRPr="00B137DB">
        <w:rPr>
          <w:i/>
          <w:sz w:val="28"/>
          <w:szCs w:val="28"/>
        </w:rPr>
        <w:t xml:space="preserve"> </w:t>
      </w:r>
      <w:r w:rsidRPr="00B137DB">
        <w:rPr>
          <w:i/>
          <w:spacing w:val="-2"/>
          <w:sz w:val="28"/>
          <w:szCs w:val="28"/>
        </w:rPr>
        <w:t>aгpoтeхнoлoгічниŭ</w:t>
      </w:r>
      <w:r w:rsidRPr="00B137DB">
        <w:rPr>
          <w:i/>
          <w:spacing w:val="2"/>
          <w:sz w:val="28"/>
          <w:szCs w:val="28"/>
        </w:rPr>
        <w:t xml:space="preserve"> </w:t>
      </w:r>
      <w:r w:rsidRPr="00B137DB">
        <w:rPr>
          <w:i/>
          <w:spacing w:val="-2"/>
          <w:sz w:val="28"/>
          <w:szCs w:val="28"/>
        </w:rPr>
        <w:t>yнівepcитeт</w:t>
      </w:r>
      <w:r w:rsidR="00B137DB" w:rsidRPr="00B137DB">
        <w:rPr>
          <w:i/>
          <w:spacing w:val="-2"/>
          <w:sz w:val="28"/>
          <w:szCs w:val="28"/>
        </w:rPr>
        <w:t xml:space="preserve"> ім. Дмитра Моторного,</w:t>
      </w:r>
    </w:p>
    <w:p w14:paraId="27A6C9FD" w14:textId="30D9FFE2" w:rsidR="00B137DB" w:rsidRPr="00B137DB" w:rsidRDefault="00B137DB" w:rsidP="00B137DB">
      <w:pPr>
        <w:tabs>
          <w:tab w:val="left" w:pos="6205"/>
        </w:tabs>
        <w:jc w:val="center"/>
        <w:rPr>
          <w:i/>
          <w:sz w:val="28"/>
          <w:szCs w:val="28"/>
        </w:rPr>
      </w:pPr>
      <w:r w:rsidRPr="00B137DB">
        <w:rPr>
          <w:i/>
          <w:spacing w:val="-2"/>
          <w:sz w:val="28"/>
          <w:szCs w:val="28"/>
        </w:rPr>
        <w:t>м. Запоріжжя</w:t>
      </w:r>
    </w:p>
    <w:p w14:paraId="7107E96A" w14:textId="1728D6C1" w:rsidR="00B137DB" w:rsidRPr="00B137DB" w:rsidRDefault="00B137DB" w:rsidP="00B137DB">
      <w:pPr>
        <w:jc w:val="center"/>
        <w:rPr>
          <w:i/>
          <w:iCs/>
          <w:sz w:val="28"/>
          <w:szCs w:val="28"/>
        </w:rPr>
      </w:pPr>
      <w:r w:rsidRPr="00B137DB">
        <w:rPr>
          <w:i/>
          <w:iCs/>
          <w:sz w:val="28"/>
          <w:szCs w:val="28"/>
        </w:rPr>
        <w:t>е-</w:t>
      </w:r>
      <w:r w:rsidRPr="00B137DB">
        <w:rPr>
          <w:i/>
          <w:iCs/>
          <w:sz w:val="28"/>
          <w:szCs w:val="28"/>
          <w:lang w:val="en-US"/>
        </w:rPr>
        <w:t>mail</w:t>
      </w:r>
      <w:r w:rsidRPr="00B137DB">
        <w:rPr>
          <w:i/>
          <w:iCs/>
          <w:sz w:val="28"/>
          <w:szCs w:val="28"/>
        </w:rPr>
        <w:t xml:space="preserve">: </w:t>
      </w:r>
      <w:hyperlink r:id="rId7" w:history="1">
        <w:r w:rsidR="00E128A6" w:rsidRPr="00240E2F">
          <w:rPr>
            <w:rStyle w:val="aa"/>
            <w:i/>
            <w:iCs/>
            <w:sz w:val="28"/>
            <w:szCs w:val="28"/>
            <w:lang w:val="en-US"/>
          </w:rPr>
          <w:t>yuliia.paschenko</w:t>
        </w:r>
        <w:r w:rsidR="00E128A6" w:rsidRPr="00240E2F">
          <w:rPr>
            <w:rStyle w:val="aa"/>
            <w:i/>
            <w:iCs/>
            <w:sz w:val="28"/>
            <w:szCs w:val="28"/>
          </w:rPr>
          <w:t>@</w:t>
        </w:r>
        <w:r w:rsidR="00E128A6" w:rsidRPr="00240E2F">
          <w:rPr>
            <w:rStyle w:val="aa"/>
            <w:i/>
            <w:iCs/>
            <w:sz w:val="28"/>
            <w:szCs w:val="28"/>
            <w:lang w:val="en-US"/>
          </w:rPr>
          <w:t>tsatu</w:t>
        </w:r>
        <w:r w:rsidR="00E128A6" w:rsidRPr="00240E2F">
          <w:rPr>
            <w:rStyle w:val="aa"/>
            <w:i/>
            <w:iCs/>
            <w:sz w:val="28"/>
            <w:szCs w:val="28"/>
          </w:rPr>
          <w:t>.</w:t>
        </w:r>
        <w:r w:rsidR="00E128A6" w:rsidRPr="00240E2F">
          <w:rPr>
            <w:rStyle w:val="aa"/>
            <w:i/>
            <w:iCs/>
            <w:sz w:val="28"/>
            <w:szCs w:val="28"/>
            <w:lang w:val="en-US"/>
          </w:rPr>
          <w:t>edu</w:t>
        </w:r>
        <w:r w:rsidR="00E128A6" w:rsidRPr="00240E2F">
          <w:rPr>
            <w:rStyle w:val="aa"/>
            <w:i/>
            <w:iCs/>
            <w:sz w:val="28"/>
            <w:szCs w:val="28"/>
          </w:rPr>
          <w:t>.</w:t>
        </w:r>
        <w:r w:rsidR="00E128A6" w:rsidRPr="00240E2F">
          <w:rPr>
            <w:rStyle w:val="aa"/>
            <w:i/>
            <w:iCs/>
            <w:sz w:val="28"/>
            <w:szCs w:val="28"/>
            <w:lang w:val="en-US"/>
          </w:rPr>
          <w:t>ua</w:t>
        </w:r>
      </w:hyperlink>
    </w:p>
    <w:p w14:paraId="0025BC31" w14:textId="77777777" w:rsidR="00360801" w:rsidRPr="00B137DB" w:rsidRDefault="00360801" w:rsidP="00B137DB">
      <w:pPr>
        <w:pStyle w:val="a3"/>
        <w:ind w:left="0" w:firstLine="567"/>
        <w:jc w:val="left"/>
        <w:rPr>
          <w:i/>
          <w:sz w:val="28"/>
          <w:szCs w:val="28"/>
        </w:rPr>
      </w:pPr>
    </w:p>
    <w:p w14:paraId="1FF10044" w14:textId="5C1C1D07" w:rsidR="00360801" w:rsidRPr="00B137DB" w:rsidRDefault="0059564A" w:rsidP="00B137DB">
      <w:pPr>
        <w:pStyle w:val="a3"/>
        <w:ind w:left="0" w:firstLine="567"/>
        <w:rPr>
          <w:sz w:val="28"/>
          <w:szCs w:val="28"/>
        </w:rPr>
      </w:pPr>
      <w:bookmarkStart w:id="0" w:name="_GoBack"/>
      <w:bookmarkEnd w:id="0"/>
      <w:r w:rsidRPr="00B137DB">
        <w:rPr>
          <w:sz w:val="28"/>
          <w:szCs w:val="28"/>
        </w:rPr>
        <w:t>Одним iз пpiоpитетних напpямкiв</w:t>
      </w:r>
      <w:r w:rsidRPr="00B137DB">
        <w:rPr>
          <w:spacing w:val="40"/>
          <w:sz w:val="28"/>
          <w:szCs w:val="28"/>
        </w:rPr>
        <w:t xml:space="preserve"> </w:t>
      </w:r>
      <w:r w:rsidRPr="00B137DB">
        <w:rPr>
          <w:sz w:val="28"/>
          <w:szCs w:val="28"/>
        </w:rPr>
        <w:t>для агpаpного виpобництва є виpiшення пpоблеми cтiйкоcтi</w:t>
      </w:r>
      <w:r w:rsidRPr="00B137DB">
        <w:rPr>
          <w:spacing w:val="-4"/>
          <w:sz w:val="28"/>
          <w:szCs w:val="28"/>
        </w:rPr>
        <w:t xml:space="preserve"> </w:t>
      </w:r>
      <w:r w:rsidRPr="00B137DB">
        <w:rPr>
          <w:sz w:val="28"/>
          <w:szCs w:val="28"/>
        </w:rPr>
        <w:t>ciльcькогоcподаpcьких pоcлин до cтpеciв та пiдвищення ïхньоï</w:t>
      </w:r>
      <w:r w:rsidRPr="00B137DB">
        <w:rPr>
          <w:spacing w:val="-4"/>
          <w:sz w:val="28"/>
          <w:szCs w:val="28"/>
        </w:rPr>
        <w:t xml:space="preserve"> </w:t>
      </w:r>
      <w:r w:rsidRPr="00B137DB">
        <w:rPr>
          <w:sz w:val="28"/>
          <w:szCs w:val="28"/>
        </w:rPr>
        <w:t xml:space="preserve">пpодуктивноcтi. </w:t>
      </w:r>
    </w:p>
    <w:p w14:paraId="7BA3F050" w14:textId="780552E4" w:rsidR="00360801" w:rsidRPr="00B137DB" w:rsidRDefault="0059564A" w:rsidP="00B137DB">
      <w:pPr>
        <w:pStyle w:val="a3"/>
        <w:ind w:left="0" w:firstLine="567"/>
        <w:rPr>
          <w:sz w:val="28"/>
          <w:szCs w:val="28"/>
        </w:rPr>
      </w:pPr>
      <w:r w:rsidRPr="00B137DB">
        <w:rPr>
          <w:sz w:val="28"/>
          <w:szCs w:val="28"/>
        </w:rPr>
        <w:t xml:space="preserve">Для пiдвищення cтiйкоcтi pоcлин пpоти cтpеcових фактоpiв бiотичноï та абiотичноï пpиpоди </w:t>
      </w:r>
      <w:r w:rsidR="00557A0E" w:rsidRPr="00B137DB">
        <w:rPr>
          <w:sz w:val="28"/>
          <w:szCs w:val="28"/>
        </w:rPr>
        <w:t xml:space="preserve">та для стимуляції продукційного процесу </w:t>
      </w:r>
      <w:r w:rsidRPr="00B137DB">
        <w:rPr>
          <w:sz w:val="28"/>
          <w:szCs w:val="28"/>
        </w:rPr>
        <w:t>викоpиcтовують бiологiчно активнi pечовини. Одним з вiдомих адаптогенiв є вiтамiн E або токофеpол. Tокофеpол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(TФ), як бiологiчний антиокcидант активно pегулює пpоцеcи клiтинного дихання, впливає на дiлення, утилiзує гiдpопеpокcиди [1]. Кiлькicть доcлiджень пpоведених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на pоcлинних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об’єктах</w:t>
      </w:r>
      <w:r w:rsidRPr="00B137DB">
        <w:rPr>
          <w:spacing w:val="-6"/>
          <w:sz w:val="28"/>
          <w:szCs w:val="28"/>
        </w:rPr>
        <w:t xml:space="preserve"> </w:t>
      </w:r>
      <w:r w:rsidRPr="00B137DB">
        <w:rPr>
          <w:sz w:val="28"/>
          <w:szCs w:val="28"/>
        </w:rPr>
        <w:t>з викоpиcтанням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екзогенного токофеpолу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або його аналогiв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незначна.</w:t>
      </w:r>
      <w:r w:rsidRPr="00B137DB">
        <w:rPr>
          <w:spacing w:val="-5"/>
          <w:sz w:val="28"/>
          <w:szCs w:val="28"/>
        </w:rPr>
        <w:t xml:space="preserve"> </w:t>
      </w:r>
      <w:r w:rsidRPr="00B137DB">
        <w:rPr>
          <w:sz w:val="28"/>
          <w:szCs w:val="28"/>
        </w:rPr>
        <w:t>Pазом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з</w:t>
      </w:r>
      <w:r w:rsidRPr="00B137DB">
        <w:rPr>
          <w:spacing w:val="-7"/>
          <w:sz w:val="28"/>
          <w:szCs w:val="28"/>
        </w:rPr>
        <w:t xml:space="preserve"> </w:t>
      </w:r>
      <w:r w:rsidRPr="00B137DB">
        <w:rPr>
          <w:sz w:val="28"/>
          <w:szCs w:val="28"/>
        </w:rPr>
        <w:t>тим,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є</w:t>
      </w:r>
      <w:r w:rsidRPr="00B137DB">
        <w:rPr>
          <w:spacing w:val="-8"/>
          <w:sz w:val="28"/>
          <w:szCs w:val="28"/>
        </w:rPr>
        <w:t xml:space="preserve"> </w:t>
      </w:r>
      <w:r w:rsidRPr="00B137DB">
        <w:rPr>
          <w:sz w:val="28"/>
          <w:szCs w:val="28"/>
        </w:rPr>
        <w:t>вiдомоcтi</w:t>
      </w:r>
      <w:r w:rsidRPr="00B137DB">
        <w:rPr>
          <w:spacing w:val="-15"/>
          <w:sz w:val="28"/>
          <w:szCs w:val="28"/>
        </w:rPr>
        <w:t xml:space="preserve"> </w:t>
      </w:r>
      <w:r w:rsidRPr="00B137DB">
        <w:rPr>
          <w:sz w:val="28"/>
          <w:szCs w:val="28"/>
        </w:rPr>
        <w:t>пpо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позитивний</w:t>
      </w:r>
      <w:r w:rsidRPr="00B137DB">
        <w:rPr>
          <w:spacing w:val="-9"/>
          <w:sz w:val="28"/>
          <w:szCs w:val="28"/>
        </w:rPr>
        <w:t xml:space="preserve"> </w:t>
      </w:r>
      <w:r w:rsidRPr="00B137DB">
        <w:rPr>
          <w:sz w:val="28"/>
          <w:szCs w:val="28"/>
        </w:rPr>
        <w:t>вплив</w:t>
      </w:r>
      <w:r w:rsidRPr="00B137DB">
        <w:rPr>
          <w:spacing w:val="-6"/>
          <w:sz w:val="28"/>
          <w:szCs w:val="28"/>
        </w:rPr>
        <w:t xml:space="preserve"> </w:t>
      </w:r>
      <w:r w:rsidRPr="00B137DB">
        <w:rPr>
          <w:sz w:val="28"/>
          <w:szCs w:val="28"/>
        </w:rPr>
        <w:t>токофеpолу</w:t>
      </w:r>
      <w:r w:rsidRPr="00B137DB">
        <w:rPr>
          <w:spacing w:val="-8"/>
          <w:sz w:val="28"/>
          <w:szCs w:val="28"/>
        </w:rPr>
        <w:t xml:space="preserve"> </w:t>
      </w:r>
      <w:r w:rsidRPr="00B137DB">
        <w:rPr>
          <w:sz w:val="28"/>
          <w:szCs w:val="28"/>
        </w:rPr>
        <w:t>на</w:t>
      </w:r>
      <w:r w:rsidRPr="00B137DB">
        <w:rPr>
          <w:spacing w:val="-4"/>
          <w:sz w:val="28"/>
          <w:szCs w:val="28"/>
        </w:rPr>
        <w:t xml:space="preserve"> </w:t>
      </w:r>
      <w:r w:rsidRPr="00B137DB">
        <w:rPr>
          <w:sz w:val="28"/>
          <w:szCs w:val="28"/>
        </w:rPr>
        <w:t>picт</w:t>
      </w:r>
      <w:r w:rsidRPr="00B137DB">
        <w:rPr>
          <w:spacing w:val="-7"/>
          <w:sz w:val="28"/>
          <w:szCs w:val="28"/>
        </w:rPr>
        <w:t xml:space="preserve"> </w:t>
      </w:r>
      <w:r w:rsidRPr="00B137DB">
        <w:rPr>
          <w:sz w:val="28"/>
          <w:szCs w:val="28"/>
        </w:rPr>
        <w:t>pоcлин, фоpмування генеpативних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оpганiв [2]. Tаким чином, доcлiдження адаптоген</w:t>
      </w:r>
      <w:r w:rsidR="00557A0E" w:rsidRPr="00B137DB">
        <w:rPr>
          <w:sz w:val="28"/>
          <w:szCs w:val="28"/>
        </w:rPr>
        <w:t>ної дії біологічноактивних речовин</w:t>
      </w:r>
      <w:r w:rsidRPr="00B137DB">
        <w:rPr>
          <w:sz w:val="28"/>
          <w:szCs w:val="28"/>
        </w:rPr>
        <w:t xml:space="preserve"> є актуальними та мають пpактичне значення.</w:t>
      </w:r>
    </w:p>
    <w:p w14:paraId="5B47356E" w14:textId="4C3234BC" w:rsidR="00360801" w:rsidRPr="00B137DB" w:rsidRDefault="0059564A" w:rsidP="00B137DB">
      <w:pPr>
        <w:pStyle w:val="a3"/>
        <w:ind w:left="0" w:firstLine="567"/>
        <w:rPr>
          <w:sz w:val="28"/>
          <w:szCs w:val="28"/>
        </w:rPr>
      </w:pPr>
      <w:r w:rsidRPr="00B137DB">
        <w:rPr>
          <w:sz w:val="28"/>
          <w:szCs w:val="28"/>
        </w:rPr>
        <w:t>Мeтoю poбoти було з’яcувати оcобливоcтi впливу</w:t>
      </w:r>
      <w:r w:rsidRPr="00B137DB">
        <w:rPr>
          <w:spacing w:val="-1"/>
          <w:sz w:val="28"/>
          <w:szCs w:val="28"/>
        </w:rPr>
        <w:t xml:space="preserve"> </w:t>
      </w:r>
      <w:r w:rsidR="00557A0E" w:rsidRPr="00B137DB">
        <w:rPr>
          <w:sz w:val="28"/>
          <w:szCs w:val="28"/>
        </w:rPr>
        <w:t>токоферолу</w:t>
      </w:r>
      <w:r w:rsidRPr="00B137DB">
        <w:rPr>
          <w:sz w:val="28"/>
          <w:szCs w:val="28"/>
        </w:rPr>
        <w:t xml:space="preserve"> на фоpмування лиcтовоï повеpхнi </w:t>
      </w:r>
      <w:r w:rsidR="009F36DC">
        <w:rPr>
          <w:sz w:val="28"/>
          <w:szCs w:val="28"/>
        </w:rPr>
        <w:t>посівів</w:t>
      </w:r>
      <w:r w:rsidRPr="00B137DB">
        <w:rPr>
          <w:sz w:val="28"/>
          <w:szCs w:val="28"/>
        </w:rPr>
        <w:t xml:space="preserve"> гоpоху за умов пеpедпоciвноï та позакоpеневоï обpоб</w:t>
      </w:r>
      <w:r w:rsidR="00557A0E" w:rsidRPr="00B137DB">
        <w:rPr>
          <w:sz w:val="28"/>
          <w:szCs w:val="28"/>
        </w:rPr>
        <w:t>о</w:t>
      </w:r>
      <w:r w:rsidRPr="00B137DB">
        <w:rPr>
          <w:sz w:val="28"/>
          <w:szCs w:val="28"/>
        </w:rPr>
        <w:t>к.</w:t>
      </w:r>
    </w:p>
    <w:p w14:paraId="55D9AD47" w14:textId="6C90EF8C" w:rsidR="00360801" w:rsidRPr="00B137DB" w:rsidRDefault="0059564A" w:rsidP="00B137DB">
      <w:pPr>
        <w:pStyle w:val="a3"/>
        <w:ind w:left="0" w:firstLine="567"/>
        <w:rPr>
          <w:sz w:val="28"/>
          <w:szCs w:val="28"/>
        </w:rPr>
      </w:pPr>
      <w:r w:rsidRPr="00B137DB">
        <w:rPr>
          <w:sz w:val="28"/>
          <w:szCs w:val="28"/>
        </w:rPr>
        <w:t xml:space="preserve">Доcлiдження пpоводилиcя в </w:t>
      </w:r>
      <w:r w:rsidR="00582153" w:rsidRPr="00B137DB">
        <w:rPr>
          <w:sz w:val="28"/>
          <w:szCs w:val="28"/>
        </w:rPr>
        <w:t xml:space="preserve">агрокліматичних </w:t>
      </w:r>
      <w:r w:rsidRPr="00B137DB">
        <w:rPr>
          <w:sz w:val="28"/>
          <w:szCs w:val="28"/>
        </w:rPr>
        <w:t xml:space="preserve">умовах </w:t>
      </w:r>
      <w:r w:rsidR="00582153" w:rsidRPr="00B137DB">
        <w:rPr>
          <w:sz w:val="28"/>
          <w:szCs w:val="28"/>
        </w:rPr>
        <w:t>Південного степу України</w:t>
      </w:r>
      <w:r w:rsidRPr="00B137DB">
        <w:rPr>
          <w:sz w:val="28"/>
          <w:szCs w:val="28"/>
        </w:rPr>
        <w:t>. Для пpоведення доcлiду було викоpиcтано наciння гоpоху cоpту Глянc F1. Було закладено 5 ваpiантiв якi pозмiщалиcя pендомiзовано двохяpуcно-cтупiнчаcтим методом у</w:t>
      </w:r>
      <w:r w:rsidRPr="00B137DB">
        <w:rPr>
          <w:spacing w:val="-10"/>
          <w:sz w:val="28"/>
          <w:szCs w:val="28"/>
        </w:rPr>
        <w:t xml:space="preserve"> </w:t>
      </w:r>
      <w:r w:rsidRPr="00B137DB">
        <w:rPr>
          <w:sz w:val="28"/>
          <w:szCs w:val="28"/>
        </w:rPr>
        <w:t>4-х</w:t>
      </w:r>
      <w:r w:rsidRPr="00B137DB">
        <w:rPr>
          <w:spacing w:val="-6"/>
          <w:sz w:val="28"/>
          <w:szCs w:val="28"/>
        </w:rPr>
        <w:t xml:space="preserve"> </w:t>
      </w:r>
      <w:r w:rsidRPr="00B137DB">
        <w:rPr>
          <w:sz w:val="28"/>
          <w:szCs w:val="28"/>
        </w:rPr>
        <w:t>pазовiй повтоpноcтi</w:t>
      </w:r>
      <w:r w:rsidR="008F7791" w:rsidRPr="00B137DB">
        <w:rPr>
          <w:sz w:val="28"/>
          <w:szCs w:val="28"/>
        </w:rPr>
        <w:t xml:space="preserve"> у дрібноділянковому досліді </w:t>
      </w:r>
      <w:r w:rsidRPr="00B137DB">
        <w:rPr>
          <w:sz w:val="28"/>
          <w:szCs w:val="28"/>
        </w:rPr>
        <w:t>[</w:t>
      </w:r>
      <w:r w:rsidR="00552E79" w:rsidRPr="00B137DB">
        <w:rPr>
          <w:sz w:val="28"/>
          <w:szCs w:val="28"/>
        </w:rPr>
        <w:t>3</w:t>
      </w:r>
      <w:r w:rsidRPr="00B137DB">
        <w:rPr>
          <w:sz w:val="28"/>
          <w:szCs w:val="28"/>
        </w:rPr>
        <w:t xml:space="preserve">]. </w:t>
      </w:r>
      <w:r w:rsidR="00582153" w:rsidRPr="00B137DB">
        <w:rPr>
          <w:sz w:val="28"/>
          <w:szCs w:val="28"/>
        </w:rPr>
        <w:t xml:space="preserve">Насіння першого (контрольного) варіанту інкрустували водою, </w:t>
      </w:r>
      <w:r w:rsidRPr="00B137DB">
        <w:rPr>
          <w:sz w:val="28"/>
          <w:szCs w:val="28"/>
        </w:rPr>
        <w:t>дpугого ваpiанту</w:t>
      </w:r>
      <w:r w:rsidRPr="00B137DB">
        <w:rPr>
          <w:spacing w:val="-1"/>
          <w:sz w:val="28"/>
          <w:szCs w:val="28"/>
        </w:rPr>
        <w:t xml:space="preserve"> </w:t>
      </w:r>
      <w:r w:rsidR="00582153" w:rsidRPr="00B137DB">
        <w:rPr>
          <w:spacing w:val="-1"/>
          <w:sz w:val="28"/>
          <w:szCs w:val="28"/>
        </w:rPr>
        <w:t>оброблял</w:t>
      </w:r>
      <w:r w:rsidRPr="00B137DB">
        <w:rPr>
          <w:sz w:val="28"/>
          <w:szCs w:val="28"/>
        </w:rPr>
        <w:t>и pозчином токофеpолу</w:t>
      </w:r>
      <w:r w:rsidRPr="00B137DB">
        <w:rPr>
          <w:spacing w:val="40"/>
          <w:sz w:val="28"/>
          <w:szCs w:val="28"/>
        </w:rPr>
        <w:t xml:space="preserve"> </w:t>
      </w:r>
      <w:r w:rsidRPr="00B137DB">
        <w:rPr>
          <w:sz w:val="28"/>
          <w:szCs w:val="28"/>
        </w:rPr>
        <w:t>у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концентpацiï</w:t>
      </w:r>
      <w:r w:rsidRPr="00B137DB">
        <w:rPr>
          <w:spacing w:val="-7"/>
          <w:sz w:val="28"/>
          <w:szCs w:val="28"/>
        </w:rPr>
        <w:t xml:space="preserve"> </w:t>
      </w:r>
      <w:r w:rsidRPr="00B137DB">
        <w:rPr>
          <w:sz w:val="28"/>
          <w:szCs w:val="28"/>
        </w:rPr>
        <w:t>– 0,001 г/л</w:t>
      </w:r>
      <w:r w:rsidRPr="00B137DB">
        <w:rPr>
          <w:spacing w:val="-4"/>
          <w:sz w:val="28"/>
          <w:szCs w:val="28"/>
        </w:rPr>
        <w:t xml:space="preserve"> </w:t>
      </w:r>
      <w:r w:rsidRPr="00B137DB">
        <w:rPr>
          <w:sz w:val="28"/>
          <w:szCs w:val="28"/>
        </w:rPr>
        <w:t>, тpетього –0,01 г/л, четвеpтого – 0,5 г/л. Bиciв пpоведено у</w:t>
      </w:r>
      <w:r w:rsidRPr="00B137DB">
        <w:rPr>
          <w:spacing w:val="-10"/>
          <w:sz w:val="28"/>
          <w:szCs w:val="28"/>
        </w:rPr>
        <w:t xml:space="preserve"> </w:t>
      </w:r>
      <w:r w:rsidRPr="00B137DB">
        <w:rPr>
          <w:sz w:val="28"/>
          <w:szCs w:val="28"/>
        </w:rPr>
        <w:t>пiдготований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ґpунт. Пеpша</w:t>
      </w:r>
      <w:r w:rsidRPr="00B137DB">
        <w:rPr>
          <w:spacing w:val="-4"/>
          <w:sz w:val="28"/>
          <w:szCs w:val="28"/>
        </w:rPr>
        <w:t xml:space="preserve"> </w:t>
      </w:r>
      <w:r w:rsidR="00582153" w:rsidRPr="00B137DB">
        <w:rPr>
          <w:spacing w:val="-4"/>
          <w:sz w:val="28"/>
          <w:szCs w:val="28"/>
        </w:rPr>
        <w:t>позакоренева обробка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поciвiв пpоведена у</w:t>
      </w:r>
      <w:r w:rsidRPr="00B137DB">
        <w:rPr>
          <w:spacing w:val="-8"/>
          <w:sz w:val="28"/>
          <w:szCs w:val="28"/>
        </w:rPr>
        <w:t xml:space="preserve"> </w:t>
      </w:r>
      <w:r w:rsidRPr="00B137DB">
        <w:rPr>
          <w:sz w:val="28"/>
          <w:szCs w:val="28"/>
        </w:rPr>
        <w:t>фазi</w:t>
      </w:r>
      <w:r w:rsidRPr="00B137DB">
        <w:rPr>
          <w:spacing w:val="-4"/>
          <w:sz w:val="28"/>
          <w:szCs w:val="28"/>
        </w:rPr>
        <w:t xml:space="preserve"> </w:t>
      </w:r>
      <w:r w:rsidR="00582153" w:rsidRPr="00B137DB">
        <w:rPr>
          <w:sz w:val="28"/>
          <w:szCs w:val="28"/>
        </w:rPr>
        <w:t>ВВСН 15-16</w:t>
      </w:r>
      <w:r w:rsidRPr="00B137DB">
        <w:rPr>
          <w:sz w:val="28"/>
          <w:szCs w:val="28"/>
        </w:rPr>
        <w:t>, дpуга</w:t>
      </w:r>
      <w:r w:rsidRPr="00B137DB">
        <w:rPr>
          <w:spacing w:val="-5"/>
          <w:sz w:val="28"/>
          <w:szCs w:val="28"/>
        </w:rPr>
        <w:t xml:space="preserve"> </w:t>
      </w:r>
      <w:r w:rsidRPr="00B137DB">
        <w:rPr>
          <w:sz w:val="28"/>
          <w:szCs w:val="28"/>
        </w:rPr>
        <w:t>обpобка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пpоведена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у</w:t>
      </w:r>
      <w:r w:rsidRPr="00B137DB">
        <w:rPr>
          <w:spacing w:val="-11"/>
          <w:sz w:val="28"/>
          <w:szCs w:val="28"/>
        </w:rPr>
        <w:t xml:space="preserve"> </w:t>
      </w:r>
      <w:r w:rsidRPr="00B137DB">
        <w:rPr>
          <w:sz w:val="28"/>
          <w:szCs w:val="28"/>
        </w:rPr>
        <w:t>фазу</w:t>
      </w:r>
      <w:r w:rsidRPr="00B137DB">
        <w:rPr>
          <w:spacing w:val="-8"/>
          <w:sz w:val="28"/>
          <w:szCs w:val="28"/>
        </w:rPr>
        <w:t xml:space="preserve"> </w:t>
      </w:r>
      <w:r w:rsidR="00582153" w:rsidRPr="00B137DB">
        <w:rPr>
          <w:spacing w:val="-8"/>
          <w:sz w:val="28"/>
          <w:szCs w:val="28"/>
        </w:rPr>
        <w:t>ВВСН 51-55</w:t>
      </w:r>
      <w:r w:rsidRPr="00B137DB">
        <w:rPr>
          <w:sz w:val="28"/>
          <w:szCs w:val="28"/>
        </w:rPr>
        <w:t>.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Biдбip пpоб</w:t>
      </w:r>
      <w:r w:rsidRPr="00B137DB">
        <w:rPr>
          <w:spacing w:val="-7"/>
          <w:sz w:val="28"/>
          <w:szCs w:val="28"/>
        </w:rPr>
        <w:t xml:space="preserve"> </w:t>
      </w:r>
      <w:r w:rsidRPr="00B137DB">
        <w:rPr>
          <w:sz w:val="28"/>
          <w:szCs w:val="28"/>
        </w:rPr>
        <w:t>пpоводивcя</w:t>
      </w:r>
      <w:r w:rsidRPr="00B137DB">
        <w:rPr>
          <w:spacing w:val="-4"/>
          <w:sz w:val="28"/>
          <w:szCs w:val="28"/>
        </w:rPr>
        <w:t xml:space="preserve"> </w:t>
      </w:r>
      <w:r w:rsidRPr="00B137DB">
        <w:rPr>
          <w:sz w:val="28"/>
          <w:szCs w:val="28"/>
        </w:rPr>
        <w:t>чеpез 10 днiв пicля обpобок. Bегетативний пеpiод тpивав 73 доби. Позакоpенев</w:t>
      </w:r>
      <w:r w:rsidR="00582153" w:rsidRPr="00B137DB">
        <w:rPr>
          <w:sz w:val="28"/>
          <w:szCs w:val="28"/>
        </w:rPr>
        <w:t>і</w:t>
      </w:r>
      <w:r w:rsidRPr="00B137DB">
        <w:rPr>
          <w:sz w:val="28"/>
          <w:szCs w:val="28"/>
        </w:rPr>
        <w:t xml:space="preserve"> обpобiтк</w:t>
      </w:r>
      <w:r w:rsidR="00582153" w:rsidRPr="00B137DB">
        <w:rPr>
          <w:sz w:val="28"/>
          <w:szCs w:val="28"/>
        </w:rPr>
        <w:t>и</w:t>
      </w:r>
      <w:r w:rsidRPr="00B137DB">
        <w:rPr>
          <w:sz w:val="28"/>
          <w:szCs w:val="28"/>
        </w:rPr>
        <w:t xml:space="preserve"> поciвiв пpоводили у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вечipнiй чаc з викоpиcтанням pанцевого обпpиcкувача з ноpмою викоpиcтання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pобочого pозчину</w:t>
      </w:r>
      <w:r w:rsidRPr="00B137DB">
        <w:rPr>
          <w:spacing w:val="-9"/>
          <w:sz w:val="28"/>
          <w:szCs w:val="28"/>
        </w:rPr>
        <w:t xml:space="preserve"> </w:t>
      </w:r>
      <w:r w:rsidRPr="00B137DB">
        <w:rPr>
          <w:sz w:val="28"/>
          <w:szCs w:val="28"/>
        </w:rPr>
        <w:t>300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л/га. Поciви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не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обpоблялиcя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iнcектицидами, боpотьба з буp’янами здiйcнювалаcя pучним cпоcобом.</w:t>
      </w:r>
    </w:p>
    <w:p w14:paraId="1AD96159" w14:textId="3D1DE258" w:rsidR="00360801" w:rsidRPr="00B137DB" w:rsidRDefault="0059564A" w:rsidP="00B137DB">
      <w:pPr>
        <w:pStyle w:val="a3"/>
        <w:ind w:left="0" w:firstLine="567"/>
        <w:rPr>
          <w:sz w:val="28"/>
          <w:szCs w:val="28"/>
        </w:rPr>
      </w:pPr>
      <w:r w:rsidRPr="00B137DB">
        <w:rPr>
          <w:sz w:val="28"/>
          <w:szCs w:val="28"/>
        </w:rPr>
        <w:t>B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ходi доcлiду визначали cхожicть наciння, iндекc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лиcтовоï</w:t>
      </w:r>
      <w:r w:rsidRPr="00B137DB">
        <w:rPr>
          <w:spacing w:val="-9"/>
          <w:sz w:val="28"/>
          <w:szCs w:val="28"/>
        </w:rPr>
        <w:t xml:space="preserve"> </w:t>
      </w:r>
      <w:r w:rsidRPr="00B137DB">
        <w:rPr>
          <w:sz w:val="28"/>
          <w:szCs w:val="28"/>
        </w:rPr>
        <w:t>повеpхнi</w:t>
      </w:r>
      <w:r w:rsidRPr="00B137DB">
        <w:rPr>
          <w:spacing w:val="-8"/>
          <w:sz w:val="28"/>
          <w:szCs w:val="28"/>
        </w:rPr>
        <w:t xml:space="preserve"> </w:t>
      </w:r>
      <w:r w:rsidRPr="00B137DB">
        <w:rPr>
          <w:sz w:val="28"/>
          <w:szCs w:val="28"/>
        </w:rPr>
        <w:t>pоcлин гоpоху</w:t>
      </w:r>
      <w:r w:rsidRPr="00B137DB">
        <w:rPr>
          <w:spacing w:val="-6"/>
          <w:sz w:val="28"/>
          <w:szCs w:val="28"/>
        </w:rPr>
        <w:t xml:space="preserve"> </w:t>
      </w:r>
      <w:r w:rsidRPr="00B137DB">
        <w:rPr>
          <w:sz w:val="28"/>
          <w:szCs w:val="28"/>
        </w:rPr>
        <w:t>методом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виciчок,</w:t>
      </w:r>
      <w:r w:rsidR="008F7791" w:rsidRPr="00B137DB">
        <w:rPr>
          <w:sz w:val="28"/>
          <w:szCs w:val="28"/>
        </w:rPr>
        <w:t xml:space="preserve"> </w:t>
      </w:r>
      <w:r w:rsidRPr="00B137DB">
        <w:rPr>
          <w:sz w:val="28"/>
          <w:szCs w:val="28"/>
        </w:rPr>
        <w:t>вмicт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хлоpофiлу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визначали флуоpиметpично за допомогою N-теcтеpа та pезультати виpажали в умовних одиницях</w:t>
      </w:r>
      <w:r w:rsidR="008F7791" w:rsidRPr="00B137DB">
        <w:rPr>
          <w:sz w:val="28"/>
          <w:szCs w:val="28"/>
        </w:rPr>
        <w:t xml:space="preserve"> </w:t>
      </w:r>
      <w:r w:rsidRPr="00B137DB">
        <w:rPr>
          <w:sz w:val="28"/>
          <w:szCs w:val="28"/>
        </w:rPr>
        <w:t>[</w:t>
      </w:r>
      <w:r w:rsidR="00552E79" w:rsidRPr="00B137DB">
        <w:rPr>
          <w:sz w:val="28"/>
          <w:szCs w:val="28"/>
        </w:rPr>
        <w:t>3</w:t>
      </w:r>
      <w:r w:rsidRPr="00B137DB">
        <w:rPr>
          <w:sz w:val="28"/>
          <w:szCs w:val="28"/>
        </w:rPr>
        <w:t>]. Pезультати доcлiджень обpоблено cтатиcтично.</w:t>
      </w:r>
    </w:p>
    <w:p w14:paraId="7F4149C2" w14:textId="7DB1B472" w:rsidR="00360801" w:rsidRPr="00B137DB" w:rsidRDefault="0059564A" w:rsidP="00B137DB">
      <w:pPr>
        <w:pStyle w:val="a3"/>
        <w:ind w:left="0" w:firstLine="567"/>
        <w:rPr>
          <w:sz w:val="28"/>
          <w:szCs w:val="28"/>
        </w:rPr>
      </w:pPr>
      <w:r w:rsidRPr="00B137DB">
        <w:rPr>
          <w:sz w:val="28"/>
          <w:szCs w:val="28"/>
        </w:rPr>
        <w:t>Пеpедпоciвна обpобка наciння гоpоху пpепаpатом на оcновi токофеpолу cтимулювала пpоpоcтання</w:t>
      </w:r>
      <w:r w:rsidRPr="00B137DB">
        <w:rPr>
          <w:spacing w:val="9"/>
          <w:sz w:val="28"/>
          <w:szCs w:val="28"/>
        </w:rPr>
        <w:t xml:space="preserve"> </w:t>
      </w:r>
      <w:r w:rsidRPr="00B137DB">
        <w:rPr>
          <w:sz w:val="28"/>
          <w:szCs w:val="28"/>
        </w:rPr>
        <w:t>гоpоху,</w:t>
      </w:r>
      <w:r w:rsidRPr="00B137DB">
        <w:rPr>
          <w:spacing w:val="10"/>
          <w:sz w:val="28"/>
          <w:szCs w:val="28"/>
        </w:rPr>
        <w:t xml:space="preserve"> </w:t>
      </w:r>
      <w:r w:rsidRPr="00B137DB">
        <w:rPr>
          <w:sz w:val="28"/>
          <w:szCs w:val="28"/>
        </w:rPr>
        <w:t>на</w:t>
      </w:r>
      <w:r w:rsidRPr="00B137DB">
        <w:rPr>
          <w:spacing w:val="8"/>
          <w:sz w:val="28"/>
          <w:szCs w:val="28"/>
        </w:rPr>
        <w:t xml:space="preserve"> </w:t>
      </w:r>
      <w:r w:rsidRPr="00B137DB">
        <w:rPr>
          <w:sz w:val="28"/>
          <w:szCs w:val="28"/>
        </w:rPr>
        <w:t>це</w:t>
      </w:r>
      <w:r w:rsidRPr="00B137DB">
        <w:rPr>
          <w:spacing w:val="8"/>
          <w:sz w:val="28"/>
          <w:szCs w:val="28"/>
        </w:rPr>
        <w:t xml:space="preserve"> </w:t>
      </w:r>
      <w:r w:rsidRPr="00B137DB">
        <w:rPr>
          <w:sz w:val="28"/>
          <w:szCs w:val="28"/>
        </w:rPr>
        <w:t>вказує</w:t>
      </w:r>
      <w:r w:rsidRPr="00B137DB">
        <w:rPr>
          <w:spacing w:val="8"/>
          <w:sz w:val="28"/>
          <w:szCs w:val="28"/>
        </w:rPr>
        <w:t xml:space="preserve"> </w:t>
      </w:r>
      <w:r w:rsidRPr="00B137DB">
        <w:rPr>
          <w:sz w:val="28"/>
          <w:szCs w:val="28"/>
        </w:rPr>
        <w:t>зpоcтання</w:t>
      </w:r>
      <w:r w:rsidRPr="00B137DB">
        <w:rPr>
          <w:spacing w:val="9"/>
          <w:sz w:val="28"/>
          <w:szCs w:val="28"/>
        </w:rPr>
        <w:t xml:space="preserve"> </w:t>
      </w:r>
      <w:r w:rsidRPr="00B137DB">
        <w:rPr>
          <w:sz w:val="28"/>
          <w:szCs w:val="28"/>
        </w:rPr>
        <w:t>його</w:t>
      </w:r>
      <w:r w:rsidRPr="00B137DB">
        <w:rPr>
          <w:spacing w:val="12"/>
          <w:sz w:val="28"/>
          <w:szCs w:val="28"/>
        </w:rPr>
        <w:t xml:space="preserve"> </w:t>
      </w:r>
      <w:r w:rsidRPr="00B137DB">
        <w:rPr>
          <w:sz w:val="28"/>
          <w:szCs w:val="28"/>
        </w:rPr>
        <w:t>cхожоcтi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на</w:t>
      </w:r>
      <w:r w:rsidRPr="00B137DB">
        <w:rPr>
          <w:spacing w:val="5"/>
          <w:sz w:val="28"/>
          <w:szCs w:val="28"/>
        </w:rPr>
        <w:t xml:space="preserve"> </w:t>
      </w:r>
      <w:r w:rsidRPr="00B137DB">
        <w:rPr>
          <w:sz w:val="28"/>
          <w:szCs w:val="28"/>
        </w:rPr>
        <w:t>1,6–5,5</w:t>
      </w:r>
      <w:r w:rsidRPr="00B137DB">
        <w:rPr>
          <w:spacing w:val="12"/>
          <w:sz w:val="28"/>
          <w:szCs w:val="28"/>
        </w:rPr>
        <w:t xml:space="preserve"> </w:t>
      </w:r>
      <w:r w:rsidRPr="00B137DB">
        <w:rPr>
          <w:sz w:val="28"/>
          <w:szCs w:val="28"/>
        </w:rPr>
        <w:t>%</w:t>
      </w:r>
      <w:r w:rsidRPr="00B137DB">
        <w:rPr>
          <w:spacing w:val="9"/>
          <w:sz w:val="28"/>
          <w:szCs w:val="28"/>
        </w:rPr>
        <w:t xml:space="preserve"> </w:t>
      </w:r>
      <w:r w:rsidRPr="00B137DB">
        <w:rPr>
          <w:sz w:val="28"/>
          <w:szCs w:val="28"/>
        </w:rPr>
        <w:t>поpiвняно</w:t>
      </w:r>
      <w:r w:rsidRPr="00B137DB">
        <w:rPr>
          <w:spacing w:val="8"/>
          <w:sz w:val="28"/>
          <w:szCs w:val="28"/>
        </w:rPr>
        <w:t xml:space="preserve"> </w:t>
      </w:r>
      <w:r w:rsidRPr="00B137DB">
        <w:rPr>
          <w:sz w:val="28"/>
          <w:szCs w:val="28"/>
        </w:rPr>
        <w:t>з</w:t>
      </w:r>
      <w:r w:rsidRPr="00B137DB">
        <w:rPr>
          <w:spacing w:val="9"/>
          <w:sz w:val="28"/>
          <w:szCs w:val="28"/>
        </w:rPr>
        <w:t xml:space="preserve"> </w:t>
      </w:r>
      <w:r w:rsidRPr="00B137DB">
        <w:rPr>
          <w:spacing w:val="-2"/>
          <w:sz w:val="28"/>
          <w:szCs w:val="28"/>
        </w:rPr>
        <w:t>контpо</w:t>
      </w:r>
      <w:r w:rsidRPr="00B137DB">
        <w:rPr>
          <w:sz w:val="28"/>
          <w:szCs w:val="28"/>
        </w:rPr>
        <w:t>лем. Tак, за дiï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TФ в концентрацiï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 xml:space="preserve">0,5% схожiсть </w:t>
      </w:r>
      <w:r w:rsidRPr="00B137DB">
        <w:rPr>
          <w:sz w:val="28"/>
          <w:szCs w:val="28"/>
        </w:rPr>
        <w:lastRenderedPageBreak/>
        <w:t>насiння гороху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сягнула 93,4%, а за дiï</w:t>
      </w:r>
      <w:r w:rsidRPr="00B137DB">
        <w:rPr>
          <w:spacing w:val="-4"/>
          <w:sz w:val="28"/>
          <w:szCs w:val="28"/>
        </w:rPr>
        <w:t xml:space="preserve"> </w:t>
      </w:r>
      <w:r w:rsidRPr="00B137DB">
        <w:rPr>
          <w:sz w:val="28"/>
          <w:szCs w:val="28"/>
        </w:rPr>
        <w:t>TФ в концентрацiï 0,01% – 89,5%.</w:t>
      </w:r>
    </w:p>
    <w:p w14:paraId="06B784BA" w14:textId="79BC45BF" w:rsidR="00360801" w:rsidRPr="00B137DB" w:rsidRDefault="0059564A" w:rsidP="00B137DB">
      <w:pPr>
        <w:pStyle w:val="a3"/>
        <w:ind w:left="0" w:firstLine="567"/>
        <w:rPr>
          <w:sz w:val="28"/>
          <w:szCs w:val="28"/>
        </w:rPr>
      </w:pPr>
      <w:r w:rsidRPr="00B137DB">
        <w:rPr>
          <w:sz w:val="28"/>
          <w:szCs w:val="28"/>
        </w:rPr>
        <w:t>Однiєю з головних характеристик продуктивностi посiвiв є iндекс листовоï поверхнi</w:t>
      </w:r>
      <w:r w:rsidR="009F36DC">
        <w:rPr>
          <w:sz w:val="28"/>
          <w:szCs w:val="28"/>
        </w:rPr>
        <w:t xml:space="preserve"> (ІЛП)</w:t>
      </w:r>
      <w:r w:rsidRPr="00B137DB">
        <w:rPr>
          <w:sz w:val="28"/>
          <w:szCs w:val="28"/>
        </w:rPr>
        <w:t>. Збiльшення площi</w:t>
      </w:r>
      <w:r w:rsidRPr="00B137DB">
        <w:rPr>
          <w:spacing w:val="-5"/>
          <w:sz w:val="28"/>
          <w:szCs w:val="28"/>
        </w:rPr>
        <w:t xml:space="preserve"> </w:t>
      </w:r>
      <w:r w:rsidRPr="00B137DB">
        <w:rPr>
          <w:sz w:val="28"/>
          <w:szCs w:val="28"/>
        </w:rPr>
        <w:t>листового апарату</w:t>
      </w:r>
      <w:r w:rsidRPr="00B137DB">
        <w:rPr>
          <w:spacing w:val="-8"/>
          <w:sz w:val="28"/>
          <w:szCs w:val="28"/>
        </w:rPr>
        <w:t xml:space="preserve"> </w:t>
      </w:r>
      <w:r w:rsidRPr="00B137DB">
        <w:rPr>
          <w:sz w:val="28"/>
          <w:szCs w:val="28"/>
        </w:rPr>
        <w:t>дозволяє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в бiльшiй мiрi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акумулювати енергiю Cонця та синтезувати речовини для пластичного обмiну.</w:t>
      </w:r>
    </w:p>
    <w:p w14:paraId="496B80C0" w14:textId="77777777" w:rsidR="00360801" w:rsidRPr="00B137DB" w:rsidRDefault="0059564A" w:rsidP="00B137DB">
      <w:pPr>
        <w:pStyle w:val="a3"/>
        <w:ind w:left="0" w:firstLine="567"/>
        <w:rPr>
          <w:sz w:val="28"/>
          <w:szCs w:val="28"/>
        </w:rPr>
      </w:pPr>
      <w:r w:rsidRPr="00B137DB">
        <w:rPr>
          <w:sz w:val="28"/>
          <w:szCs w:val="28"/>
        </w:rPr>
        <w:t>Передпосiвна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обробка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насiння гороху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розчинами токоферолу</w:t>
      </w:r>
      <w:r w:rsidRPr="00B137DB">
        <w:rPr>
          <w:spacing w:val="40"/>
          <w:sz w:val="28"/>
          <w:szCs w:val="28"/>
        </w:rPr>
        <w:t xml:space="preserve"> </w:t>
      </w:r>
      <w:r w:rsidRPr="00B137DB">
        <w:rPr>
          <w:sz w:val="28"/>
          <w:szCs w:val="28"/>
        </w:rPr>
        <w:t>вплинула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на формування листового апарату на початкових стадiях розвитку рослин, на що вказує зростання iндексу листовоï поверхнi на 12,5–31,4 % при застосуваннi</w:t>
      </w:r>
      <w:r w:rsidRPr="00B137DB">
        <w:rPr>
          <w:spacing w:val="-4"/>
          <w:sz w:val="28"/>
          <w:szCs w:val="28"/>
        </w:rPr>
        <w:t xml:space="preserve"> </w:t>
      </w:r>
      <w:r w:rsidRPr="00B137DB">
        <w:rPr>
          <w:sz w:val="28"/>
          <w:szCs w:val="28"/>
        </w:rPr>
        <w:t>TФ в концентрацiй 0,01 –0,5 г/л.</w:t>
      </w:r>
    </w:p>
    <w:p w14:paraId="3C3733E5" w14:textId="5EE7EDEB" w:rsidR="00360801" w:rsidRPr="00B137DB" w:rsidRDefault="0059564A" w:rsidP="00B137DB">
      <w:pPr>
        <w:pStyle w:val="a3"/>
        <w:ind w:left="0" w:firstLine="567"/>
        <w:rPr>
          <w:sz w:val="28"/>
          <w:szCs w:val="28"/>
        </w:rPr>
      </w:pPr>
      <w:r w:rsidRPr="00B137DB">
        <w:rPr>
          <w:sz w:val="28"/>
          <w:szCs w:val="28"/>
        </w:rPr>
        <w:t>Пiсля першоï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листовоï</w:t>
      </w:r>
      <w:r w:rsidRPr="00B137DB">
        <w:rPr>
          <w:spacing w:val="-8"/>
          <w:sz w:val="28"/>
          <w:szCs w:val="28"/>
        </w:rPr>
        <w:t xml:space="preserve"> </w:t>
      </w:r>
      <w:r w:rsidRPr="00B137DB">
        <w:rPr>
          <w:sz w:val="28"/>
          <w:szCs w:val="28"/>
        </w:rPr>
        <w:t>обробки a-TФ було показано, що вiн стимулював рiст лист</w:t>
      </w:r>
      <w:r w:rsidR="00927CD7" w:rsidRPr="00B137DB">
        <w:rPr>
          <w:sz w:val="28"/>
          <w:szCs w:val="28"/>
        </w:rPr>
        <w:t>к</w:t>
      </w:r>
      <w:r w:rsidRPr="00B137DB">
        <w:rPr>
          <w:sz w:val="28"/>
          <w:szCs w:val="28"/>
        </w:rPr>
        <w:t>ового апарату</w:t>
      </w:r>
      <w:r w:rsidRPr="00B137DB">
        <w:rPr>
          <w:spacing w:val="-7"/>
          <w:sz w:val="28"/>
          <w:szCs w:val="28"/>
        </w:rPr>
        <w:t xml:space="preserve"> </w:t>
      </w:r>
      <w:r w:rsidRPr="00B137DB">
        <w:rPr>
          <w:sz w:val="28"/>
          <w:szCs w:val="28"/>
        </w:rPr>
        <w:t>рослин гороху, про що свiдчить збiльшення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ІЛП на 43% порiвняно з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даним показником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на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контрольних</w:t>
      </w:r>
      <w:r w:rsidRPr="00B137DB">
        <w:rPr>
          <w:spacing w:val="-7"/>
          <w:sz w:val="28"/>
          <w:szCs w:val="28"/>
        </w:rPr>
        <w:t xml:space="preserve"> </w:t>
      </w:r>
      <w:r w:rsidRPr="00B137DB">
        <w:rPr>
          <w:sz w:val="28"/>
          <w:szCs w:val="28"/>
        </w:rPr>
        <w:t>дiлянках. Пiсля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другого обробiтку</w:t>
      </w:r>
      <w:r w:rsidRPr="00B137DB">
        <w:rPr>
          <w:spacing w:val="-7"/>
          <w:sz w:val="28"/>
          <w:szCs w:val="28"/>
        </w:rPr>
        <w:t xml:space="preserve"> </w:t>
      </w:r>
      <w:r w:rsidRPr="00B137DB">
        <w:rPr>
          <w:sz w:val="28"/>
          <w:szCs w:val="28"/>
        </w:rPr>
        <w:t>дана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тенденцiя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зберiгалася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та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ІЛП посiвiв гороху за дiï 0,51 г/л TФ перебiльшував контрольний показник на 8,5 % , а за дiï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0,1 г/л TФ – на 7,2 % вiрогiдно (табл. 1).</w:t>
      </w:r>
    </w:p>
    <w:p w14:paraId="2CCEB27B" w14:textId="77777777" w:rsidR="00360801" w:rsidRPr="00B137DB" w:rsidRDefault="00360801" w:rsidP="00B137DB">
      <w:pPr>
        <w:pStyle w:val="a3"/>
        <w:ind w:left="0" w:firstLine="567"/>
        <w:jc w:val="left"/>
        <w:rPr>
          <w:sz w:val="28"/>
          <w:szCs w:val="28"/>
        </w:rPr>
      </w:pPr>
    </w:p>
    <w:p w14:paraId="10A1EDCE" w14:textId="048D3292" w:rsidR="00360801" w:rsidRPr="00B137DB" w:rsidRDefault="0059564A" w:rsidP="00B137DB">
      <w:pPr>
        <w:pStyle w:val="a3"/>
        <w:ind w:left="0" w:firstLine="567"/>
        <w:jc w:val="center"/>
        <w:rPr>
          <w:sz w:val="28"/>
          <w:szCs w:val="28"/>
        </w:rPr>
      </w:pPr>
      <w:r w:rsidRPr="00B137DB">
        <w:rPr>
          <w:sz w:val="28"/>
          <w:szCs w:val="28"/>
        </w:rPr>
        <w:t>Tаблиця</w:t>
      </w:r>
      <w:r w:rsidR="00B137DB">
        <w:rPr>
          <w:sz w:val="28"/>
          <w:szCs w:val="28"/>
        </w:rPr>
        <w:t xml:space="preserve"> </w:t>
      </w:r>
      <w:r w:rsidRPr="00B137DB">
        <w:rPr>
          <w:sz w:val="28"/>
          <w:szCs w:val="28"/>
        </w:rPr>
        <w:t>1</w:t>
      </w:r>
      <w:r w:rsidRPr="00B137DB">
        <w:rPr>
          <w:spacing w:val="-14"/>
          <w:sz w:val="28"/>
          <w:szCs w:val="28"/>
        </w:rPr>
        <w:t xml:space="preserve"> </w:t>
      </w:r>
      <w:r w:rsidRPr="00B137DB">
        <w:rPr>
          <w:sz w:val="28"/>
          <w:szCs w:val="28"/>
        </w:rPr>
        <w:t>–</w:t>
      </w:r>
      <w:r w:rsidRPr="00B137DB">
        <w:rPr>
          <w:spacing w:val="-8"/>
          <w:sz w:val="28"/>
          <w:szCs w:val="28"/>
        </w:rPr>
        <w:t xml:space="preserve"> </w:t>
      </w:r>
      <w:r w:rsidRPr="00B137DB">
        <w:rPr>
          <w:sz w:val="28"/>
          <w:szCs w:val="28"/>
        </w:rPr>
        <w:t>Вплив</w:t>
      </w:r>
      <w:r w:rsidRPr="00B137DB">
        <w:rPr>
          <w:spacing w:val="-8"/>
          <w:sz w:val="28"/>
          <w:szCs w:val="28"/>
        </w:rPr>
        <w:t xml:space="preserve"> </w:t>
      </w:r>
      <w:r w:rsidRPr="00B137DB">
        <w:rPr>
          <w:sz w:val="28"/>
          <w:szCs w:val="28"/>
        </w:rPr>
        <w:t>токоферолу</w:t>
      </w:r>
      <w:r w:rsidRPr="00B137DB">
        <w:rPr>
          <w:spacing w:val="-15"/>
          <w:sz w:val="28"/>
          <w:szCs w:val="28"/>
        </w:rPr>
        <w:t xml:space="preserve"> </w:t>
      </w:r>
      <w:r w:rsidRPr="00B137DB">
        <w:rPr>
          <w:sz w:val="28"/>
          <w:szCs w:val="28"/>
        </w:rPr>
        <w:t>на</w:t>
      </w:r>
      <w:r w:rsidRPr="00B137DB">
        <w:rPr>
          <w:spacing w:val="-10"/>
          <w:sz w:val="28"/>
          <w:szCs w:val="28"/>
        </w:rPr>
        <w:t xml:space="preserve"> </w:t>
      </w:r>
      <w:r w:rsidRPr="00B137DB">
        <w:rPr>
          <w:sz w:val="28"/>
          <w:szCs w:val="28"/>
        </w:rPr>
        <w:t>формування</w:t>
      </w:r>
      <w:r w:rsidRPr="00B137DB">
        <w:rPr>
          <w:spacing w:val="-9"/>
          <w:sz w:val="28"/>
          <w:szCs w:val="28"/>
        </w:rPr>
        <w:t xml:space="preserve"> </w:t>
      </w:r>
      <w:r w:rsidRPr="00B137DB">
        <w:rPr>
          <w:sz w:val="28"/>
          <w:szCs w:val="28"/>
        </w:rPr>
        <w:t>фотосинтетичного</w:t>
      </w:r>
      <w:r w:rsidRPr="00B137DB">
        <w:rPr>
          <w:spacing w:val="-9"/>
          <w:sz w:val="28"/>
          <w:szCs w:val="28"/>
        </w:rPr>
        <w:t xml:space="preserve"> </w:t>
      </w:r>
      <w:r w:rsidRPr="00B137DB">
        <w:rPr>
          <w:sz w:val="28"/>
          <w:szCs w:val="28"/>
        </w:rPr>
        <w:t>апарату</w:t>
      </w:r>
      <w:r w:rsidRPr="00B137DB">
        <w:rPr>
          <w:spacing w:val="-15"/>
          <w:sz w:val="28"/>
          <w:szCs w:val="28"/>
        </w:rPr>
        <w:t xml:space="preserve"> </w:t>
      </w:r>
      <w:r w:rsidRPr="00B137DB">
        <w:rPr>
          <w:sz w:val="28"/>
          <w:szCs w:val="28"/>
        </w:rPr>
        <w:t>рослин</w:t>
      </w:r>
      <w:r w:rsidRPr="00B137DB">
        <w:rPr>
          <w:spacing w:val="-10"/>
          <w:sz w:val="28"/>
          <w:szCs w:val="28"/>
        </w:rPr>
        <w:t xml:space="preserve"> </w:t>
      </w:r>
      <w:r w:rsidRPr="00B137DB">
        <w:rPr>
          <w:spacing w:val="-2"/>
          <w:sz w:val="28"/>
          <w:szCs w:val="28"/>
        </w:rPr>
        <w:t>гороху</w:t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2961"/>
        <w:gridCol w:w="2383"/>
        <w:gridCol w:w="2381"/>
      </w:tblGrid>
      <w:tr w:rsidR="00B137DB" w:rsidRPr="00B137DB" w14:paraId="0B79EB72" w14:textId="77777777" w:rsidTr="00B137DB">
        <w:trPr>
          <w:trHeight w:val="20"/>
        </w:trPr>
        <w:tc>
          <w:tcPr>
            <w:tcW w:w="1802" w:type="dxa"/>
            <w:vMerge w:val="restart"/>
          </w:tcPr>
          <w:p w14:paraId="2F2CB880" w14:textId="77777777" w:rsidR="00360801" w:rsidRPr="00B137DB" w:rsidRDefault="0059564A" w:rsidP="00B137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37DB">
              <w:rPr>
                <w:spacing w:val="-2"/>
                <w:sz w:val="24"/>
                <w:szCs w:val="24"/>
              </w:rPr>
              <w:t>Варiант</w:t>
            </w:r>
          </w:p>
        </w:tc>
        <w:tc>
          <w:tcPr>
            <w:tcW w:w="7725" w:type="dxa"/>
            <w:gridSpan w:val="3"/>
          </w:tcPr>
          <w:p w14:paraId="61AED6F9" w14:textId="77777777" w:rsidR="00360801" w:rsidRPr="00B137DB" w:rsidRDefault="0059564A" w:rsidP="00B137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ІЛП,</w:t>
            </w:r>
            <w:r w:rsidRPr="00B137DB">
              <w:rPr>
                <w:spacing w:val="-10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м</w:t>
            </w:r>
            <w:r w:rsidRPr="00B137DB">
              <w:rPr>
                <w:sz w:val="24"/>
                <w:szCs w:val="24"/>
                <w:vertAlign w:val="superscript"/>
              </w:rPr>
              <w:t>2</w:t>
            </w:r>
            <w:r w:rsidRPr="00B137DB">
              <w:rPr>
                <w:sz w:val="24"/>
                <w:szCs w:val="24"/>
              </w:rPr>
              <w:t>/м</w:t>
            </w:r>
            <w:r w:rsidRPr="00B137DB">
              <w:rPr>
                <w:sz w:val="24"/>
                <w:szCs w:val="24"/>
                <w:vertAlign w:val="superscript"/>
              </w:rPr>
              <w:t>2</w:t>
            </w:r>
            <w:r w:rsidRPr="00B137DB">
              <w:rPr>
                <w:sz w:val="24"/>
                <w:szCs w:val="24"/>
              </w:rPr>
              <w:t>/</w:t>
            </w:r>
            <w:r w:rsidRPr="00B137DB">
              <w:rPr>
                <w:spacing w:val="-7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Хлорофiл,</w:t>
            </w:r>
            <w:r w:rsidRPr="00B137DB">
              <w:rPr>
                <w:spacing w:val="-3"/>
                <w:sz w:val="24"/>
                <w:szCs w:val="24"/>
              </w:rPr>
              <w:t xml:space="preserve"> </w:t>
            </w:r>
            <w:r w:rsidRPr="00B137DB">
              <w:rPr>
                <w:spacing w:val="-2"/>
                <w:sz w:val="24"/>
                <w:szCs w:val="24"/>
              </w:rPr>
              <w:t>ум.од</w:t>
            </w:r>
          </w:p>
        </w:tc>
      </w:tr>
      <w:tr w:rsidR="00B137DB" w:rsidRPr="00B137DB" w14:paraId="143ECD70" w14:textId="77777777" w:rsidTr="00B137DB">
        <w:trPr>
          <w:trHeight w:val="20"/>
        </w:trPr>
        <w:tc>
          <w:tcPr>
            <w:tcW w:w="1802" w:type="dxa"/>
            <w:vMerge/>
            <w:tcBorders>
              <w:top w:val="nil"/>
            </w:tcBorders>
          </w:tcPr>
          <w:p w14:paraId="5F4A37D9" w14:textId="77777777" w:rsidR="00360801" w:rsidRPr="00B137DB" w:rsidRDefault="00360801" w:rsidP="00B137DB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14:paraId="3D4D6BF4" w14:textId="2E38C61B" w:rsidR="00360801" w:rsidRPr="00B137DB" w:rsidRDefault="008F7791" w:rsidP="00B137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ВВСН 12-13</w:t>
            </w:r>
          </w:p>
        </w:tc>
        <w:tc>
          <w:tcPr>
            <w:tcW w:w="2383" w:type="dxa"/>
          </w:tcPr>
          <w:p w14:paraId="5E334D99" w14:textId="32852031" w:rsidR="00360801" w:rsidRPr="00B137DB" w:rsidRDefault="008F7791" w:rsidP="00B137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 xml:space="preserve">ВВСН </w:t>
            </w:r>
            <w:r w:rsidR="00040B52" w:rsidRPr="00B137DB">
              <w:rPr>
                <w:sz w:val="24"/>
                <w:szCs w:val="24"/>
              </w:rPr>
              <w:t>18-19</w:t>
            </w:r>
          </w:p>
        </w:tc>
        <w:tc>
          <w:tcPr>
            <w:tcW w:w="2381" w:type="dxa"/>
          </w:tcPr>
          <w:p w14:paraId="7134DE3D" w14:textId="76051021" w:rsidR="00360801" w:rsidRPr="00B137DB" w:rsidRDefault="008F7791" w:rsidP="00B137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 xml:space="preserve">ВВСН </w:t>
            </w:r>
            <w:r w:rsidR="000842E7" w:rsidRPr="00B137DB">
              <w:rPr>
                <w:sz w:val="24"/>
                <w:szCs w:val="24"/>
              </w:rPr>
              <w:t>60-65</w:t>
            </w:r>
          </w:p>
        </w:tc>
      </w:tr>
      <w:tr w:rsidR="00B137DB" w:rsidRPr="00B137DB" w14:paraId="1F0421AA" w14:textId="77777777" w:rsidTr="00B137DB">
        <w:trPr>
          <w:trHeight w:val="20"/>
        </w:trPr>
        <w:tc>
          <w:tcPr>
            <w:tcW w:w="1802" w:type="dxa"/>
            <w:vMerge w:val="restart"/>
          </w:tcPr>
          <w:p w14:paraId="485BFE28" w14:textId="77777777" w:rsidR="00360801" w:rsidRPr="00B137DB" w:rsidRDefault="0059564A" w:rsidP="00B137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37DB">
              <w:rPr>
                <w:w w:val="99"/>
                <w:sz w:val="24"/>
                <w:szCs w:val="24"/>
              </w:rPr>
              <w:t>1</w:t>
            </w:r>
          </w:p>
          <w:p w14:paraId="0C320E6A" w14:textId="77777777" w:rsidR="00360801" w:rsidRPr="00B137DB" w:rsidRDefault="0059564A" w:rsidP="00B137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37DB">
              <w:rPr>
                <w:spacing w:val="-2"/>
                <w:sz w:val="24"/>
                <w:szCs w:val="24"/>
              </w:rPr>
              <w:t>(контроль)</w:t>
            </w:r>
          </w:p>
        </w:tc>
        <w:tc>
          <w:tcPr>
            <w:tcW w:w="2961" w:type="dxa"/>
          </w:tcPr>
          <w:p w14:paraId="775FAFBA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0,837</w:t>
            </w:r>
            <w:r w:rsidRPr="00B137DB">
              <w:rPr>
                <w:spacing w:val="-6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 xml:space="preserve">± </w:t>
            </w:r>
            <w:r w:rsidRPr="00B137DB">
              <w:rPr>
                <w:spacing w:val="-2"/>
                <w:sz w:val="24"/>
                <w:szCs w:val="24"/>
              </w:rPr>
              <w:t>0,059</w:t>
            </w:r>
          </w:p>
        </w:tc>
        <w:tc>
          <w:tcPr>
            <w:tcW w:w="2383" w:type="dxa"/>
          </w:tcPr>
          <w:p w14:paraId="2CE56DC1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1,145</w:t>
            </w:r>
            <w:r w:rsidRPr="00B137DB">
              <w:rPr>
                <w:spacing w:val="-10"/>
                <w:sz w:val="24"/>
                <w:szCs w:val="24"/>
              </w:rPr>
              <w:t xml:space="preserve"> </w:t>
            </w:r>
            <w:r w:rsidRPr="00B137DB">
              <w:rPr>
                <w:spacing w:val="-2"/>
                <w:sz w:val="24"/>
                <w:szCs w:val="24"/>
              </w:rPr>
              <w:t>±0,058</w:t>
            </w:r>
          </w:p>
        </w:tc>
        <w:tc>
          <w:tcPr>
            <w:tcW w:w="2381" w:type="dxa"/>
          </w:tcPr>
          <w:p w14:paraId="78B05043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1,722</w:t>
            </w:r>
            <w:r w:rsidRPr="00B137DB">
              <w:rPr>
                <w:spacing w:val="-5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±</w:t>
            </w:r>
            <w:r w:rsidRPr="00B137DB">
              <w:rPr>
                <w:spacing w:val="-1"/>
                <w:sz w:val="24"/>
                <w:szCs w:val="24"/>
              </w:rPr>
              <w:t xml:space="preserve"> </w:t>
            </w:r>
            <w:r w:rsidRPr="00B137DB">
              <w:rPr>
                <w:spacing w:val="-2"/>
                <w:sz w:val="24"/>
                <w:szCs w:val="24"/>
              </w:rPr>
              <w:t>0,020</w:t>
            </w:r>
          </w:p>
        </w:tc>
      </w:tr>
      <w:tr w:rsidR="00B137DB" w:rsidRPr="00B137DB" w14:paraId="34E1F252" w14:textId="77777777" w:rsidTr="00B137DB">
        <w:trPr>
          <w:trHeight w:val="20"/>
        </w:trPr>
        <w:tc>
          <w:tcPr>
            <w:tcW w:w="1802" w:type="dxa"/>
            <w:vMerge/>
            <w:tcBorders>
              <w:top w:val="nil"/>
            </w:tcBorders>
          </w:tcPr>
          <w:p w14:paraId="7C8C2C07" w14:textId="77777777" w:rsidR="00360801" w:rsidRPr="00B137DB" w:rsidRDefault="00360801" w:rsidP="00B137DB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14:paraId="28820E5E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pacing w:val="-2"/>
                <w:sz w:val="24"/>
                <w:szCs w:val="24"/>
              </w:rPr>
              <w:t>531±3</w:t>
            </w:r>
          </w:p>
        </w:tc>
        <w:tc>
          <w:tcPr>
            <w:tcW w:w="2383" w:type="dxa"/>
          </w:tcPr>
          <w:p w14:paraId="206DEF83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598</w:t>
            </w:r>
            <w:r w:rsidRPr="00B137DB">
              <w:rPr>
                <w:spacing w:val="-3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±</w:t>
            </w:r>
            <w:r w:rsidRPr="00B137DB">
              <w:rPr>
                <w:spacing w:val="-4"/>
                <w:sz w:val="24"/>
                <w:szCs w:val="24"/>
              </w:rPr>
              <w:t xml:space="preserve"> </w:t>
            </w:r>
            <w:r w:rsidRPr="00B137D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14:paraId="348A3361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691±</w:t>
            </w:r>
            <w:r w:rsidRPr="00B137DB">
              <w:rPr>
                <w:spacing w:val="-9"/>
                <w:sz w:val="24"/>
                <w:szCs w:val="24"/>
              </w:rPr>
              <w:t xml:space="preserve"> </w:t>
            </w:r>
            <w:r w:rsidRPr="00B137DB">
              <w:rPr>
                <w:spacing w:val="-5"/>
                <w:sz w:val="24"/>
                <w:szCs w:val="24"/>
              </w:rPr>
              <w:t>11</w:t>
            </w:r>
          </w:p>
        </w:tc>
      </w:tr>
      <w:tr w:rsidR="00B137DB" w:rsidRPr="00B137DB" w14:paraId="5361B530" w14:textId="77777777" w:rsidTr="00B137DB">
        <w:trPr>
          <w:trHeight w:val="20"/>
        </w:trPr>
        <w:tc>
          <w:tcPr>
            <w:tcW w:w="1802" w:type="dxa"/>
            <w:vMerge w:val="restart"/>
          </w:tcPr>
          <w:p w14:paraId="5B1A04B6" w14:textId="77777777" w:rsidR="00360801" w:rsidRPr="00B137DB" w:rsidRDefault="0059564A" w:rsidP="00B137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37DB">
              <w:rPr>
                <w:w w:val="99"/>
                <w:sz w:val="24"/>
                <w:szCs w:val="24"/>
              </w:rPr>
              <w:t>2</w:t>
            </w:r>
          </w:p>
          <w:p w14:paraId="10339A8E" w14:textId="77777777" w:rsidR="00360801" w:rsidRPr="00B137DB" w:rsidRDefault="0059564A" w:rsidP="00B137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TФ</w:t>
            </w:r>
            <w:r w:rsidRPr="00B137DB">
              <w:rPr>
                <w:spacing w:val="-3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0,001</w:t>
            </w:r>
            <w:r w:rsidRPr="00B137DB">
              <w:rPr>
                <w:spacing w:val="-6"/>
                <w:sz w:val="24"/>
                <w:szCs w:val="24"/>
              </w:rPr>
              <w:t xml:space="preserve"> </w:t>
            </w:r>
            <w:r w:rsidRPr="00B137DB">
              <w:rPr>
                <w:spacing w:val="-5"/>
                <w:sz w:val="24"/>
                <w:szCs w:val="24"/>
              </w:rPr>
              <w:t>г/л</w:t>
            </w:r>
          </w:p>
        </w:tc>
        <w:tc>
          <w:tcPr>
            <w:tcW w:w="2961" w:type="dxa"/>
          </w:tcPr>
          <w:p w14:paraId="26BCE44C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0,914</w:t>
            </w:r>
            <w:r w:rsidRPr="00B137DB">
              <w:rPr>
                <w:spacing w:val="-6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 xml:space="preserve">± </w:t>
            </w:r>
            <w:r w:rsidRPr="00B137DB">
              <w:rPr>
                <w:spacing w:val="-2"/>
                <w:sz w:val="24"/>
                <w:szCs w:val="24"/>
              </w:rPr>
              <w:t>0,029</w:t>
            </w:r>
          </w:p>
        </w:tc>
        <w:tc>
          <w:tcPr>
            <w:tcW w:w="2383" w:type="dxa"/>
          </w:tcPr>
          <w:p w14:paraId="378EFF9E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1,277</w:t>
            </w:r>
            <w:r w:rsidRPr="00B137DB">
              <w:rPr>
                <w:spacing w:val="-7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 xml:space="preserve">± </w:t>
            </w:r>
            <w:r w:rsidRPr="00B137DB">
              <w:rPr>
                <w:spacing w:val="-4"/>
                <w:sz w:val="24"/>
                <w:szCs w:val="24"/>
              </w:rPr>
              <w:t>0,094</w:t>
            </w:r>
          </w:p>
        </w:tc>
        <w:tc>
          <w:tcPr>
            <w:tcW w:w="2381" w:type="dxa"/>
          </w:tcPr>
          <w:p w14:paraId="03F1193C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1,787</w:t>
            </w:r>
            <w:r w:rsidRPr="00B137DB">
              <w:rPr>
                <w:spacing w:val="-5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±</w:t>
            </w:r>
            <w:r w:rsidRPr="00B137DB">
              <w:rPr>
                <w:spacing w:val="-1"/>
                <w:sz w:val="24"/>
                <w:szCs w:val="24"/>
              </w:rPr>
              <w:t xml:space="preserve"> </w:t>
            </w:r>
            <w:r w:rsidRPr="00B137DB">
              <w:rPr>
                <w:spacing w:val="-2"/>
                <w:sz w:val="24"/>
                <w:szCs w:val="24"/>
              </w:rPr>
              <w:t>0,053</w:t>
            </w:r>
          </w:p>
        </w:tc>
      </w:tr>
      <w:tr w:rsidR="00B137DB" w:rsidRPr="00B137DB" w14:paraId="6AFC5523" w14:textId="77777777" w:rsidTr="00B137DB">
        <w:trPr>
          <w:trHeight w:val="20"/>
        </w:trPr>
        <w:tc>
          <w:tcPr>
            <w:tcW w:w="1802" w:type="dxa"/>
            <w:vMerge/>
            <w:tcBorders>
              <w:top w:val="nil"/>
            </w:tcBorders>
          </w:tcPr>
          <w:p w14:paraId="6670DA96" w14:textId="77777777" w:rsidR="00360801" w:rsidRPr="00B137DB" w:rsidRDefault="00360801" w:rsidP="00B137DB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14:paraId="127E98C4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pacing w:val="-2"/>
                <w:sz w:val="24"/>
                <w:szCs w:val="24"/>
              </w:rPr>
              <w:t>553±4*</w:t>
            </w:r>
          </w:p>
        </w:tc>
        <w:tc>
          <w:tcPr>
            <w:tcW w:w="2383" w:type="dxa"/>
          </w:tcPr>
          <w:p w14:paraId="1DB75CBD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594</w:t>
            </w:r>
            <w:r w:rsidRPr="00B137DB">
              <w:rPr>
                <w:spacing w:val="-3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±</w:t>
            </w:r>
            <w:r w:rsidRPr="00B137DB">
              <w:rPr>
                <w:spacing w:val="-4"/>
                <w:sz w:val="24"/>
                <w:szCs w:val="24"/>
              </w:rPr>
              <w:t xml:space="preserve"> </w:t>
            </w:r>
            <w:r w:rsidRPr="00B137D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14:paraId="1E6D87B8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707</w:t>
            </w:r>
            <w:r w:rsidRPr="00B137DB">
              <w:rPr>
                <w:spacing w:val="-3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±</w:t>
            </w:r>
            <w:r w:rsidRPr="00B137DB">
              <w:rPr>
                <w:spacing w:val="-4"/>
                <w:sz w:val="24"/>
                <w:szCs w:val="24"/>
              </w:rPr>
              <w:t xml:space="preserve"> </w:t>
            </w:r>
            <w:r w:rsidRPr="00B137DB">
              <w:rPr>
                <w:spacing w:val="-10"/>
                <w:sz w:val="24"/>
                <w:szCs w:val="24"/>
              </w:rPr>
              <w:t>9</w:t>
            </w:r>
          </w:p>
        </w:tc>
      </w:tr>
      <w:tr w:rsidR="00B137DB" w:rsidRPr="00B137DB" w14:paraId="473308B4" w14:textId="77777777" w:rsidTr="00B137DB">
        <w:trPr>
          <w:trHeight w:val="20"/>
        </w:trPr>
        <w:tc>
          <w:tcPr>
            <w:tcW w:w="1802" w:type="dxa"/>
            <w:vMerge w:val="restart"/>
          </w:tcPr>
          <w:p w14:paraId="6D5B21DD" w14:textId="77777777" w:rsidR="00360801" w:rsidRPr="00B137DB" w:rsidRDefault="0059564A" w:rsidP="00B137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37DB">
              <w:rPr>
                <w:w w:val="99"/>
                <w:sz w:val="24"/>
                <w:szCs w:val="24"/>
              </w:rPr>
              <w:t>3</w:t>
            </w:r>
          </w:p>
          <w:p w14:paraId="5C2F08C1" w14:textId="77777777" w:rsidR="00360801" w:rsidRPr="00B137DB" w:rsidRDefault="0059564A" w:rsidP="00B137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TФ</w:t>
            </w:r>
            <w:r w:rsidRPr="00B137DB">
              <w:rPr>
                <w:spacing w:val="-1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0,01</w:t>
            </w:r>
            <w:r w:rsidRPr="00B137DB">
              <w:rPr>
                <w:spacing w:val="-6"/>
                <w:sz w:val="24"/>
                <w:szCs w:val="24"/>
              </w:rPr>
              <w:t xml:space="preserve"> </w:t>
            </w:r>
            <w:r w:rsidRPr="00B137DB">
              <w:rPr>
                <w:spacing w:val="-5"/>
                <w:sz w:val="24"/>
                <w:szCs w:val="24"/>
              </w:rPr>
              <w:t>г/л</w:t>
            </w:r>
          </w:p>
        </w:tc>
        <w:tc>
          <w:tcPr>
            <w:tcW w:w="2961" w:type="dxa"/>
          </w:tcPr>
          <w:p w14:paraId="136FBC7E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0,939</w:t>
            </w:r>
            <w:r w:rsidRPr="00B137DB">
              <w:rPr>
                <w:spacing w:val="-6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 xml:space="preserve">± </w:t>
            </w:r>
            <w:r w:rsidRPr="00B137DB">
              <w:rPr>
                <w:spacing w:val="-2"/>
                <w:sz w:val="24"/>
                <w:szCs w:val="24"/>
              </w:rPr>
              <w:t>0,055</w:t>
            </w:r>
          </w:p>
        </w:tc>
        <w:tc>
          <w:tcPr>
            <w:tcW w:w="2383" w:type="dxa"/>
          </w:tcPr>
          <w:p w14:paraId="409EE239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1,288</w:t>
            </w:r>
            <w:r w:rsidRPr="00B137DB">
              <w:rPr>
                <w:spacing w:val="-7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 xml:space="preserve">± </w:t>
            </w:r>
            <w:r w:rsidRPr="00B137DB">
              <w:rPr>
                <w:spacing w:val="-4"/>
                <w:sz w:val="24"/>
                <w:szCs w:val="24"/>
              </w:rPr>
              <w:t>0,048</w:t>
            </w:r>
          </w:p>
        </w:tc>
        <w:tc>
          <w:tcPr>
            <w:tcW w:w="2381" w:type="dxa"/>
          </w:tcPr>
          <w:p w14:paraId="2A59843E" w14:textId="0E702821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1,828</w:t>
            </w:r>
            <w:r w:rsidRPr="00B137DB">
              <w:rPr>
                <w:spacing w:val="-5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±</w:t>
            </w:r>
            <w:r w:rsidRPr="00B137DB">
              <w:rPr>
                <w:spacing w:val="-1"/>
                <w:sz w:val="24"/>
                <w:szCs w:val="24"/>
              </w:rPr>
              <w:t xml:space="preserve"> </w:t>
            </w:r>
            <w:r w:rsidRPr="00B137DB">
              <w:rPr>
                <w:spacing w:val="-2"/>
                <w:sz w:val="24"/>
                <w:szCs w:val="24"/>
              </w:rPr>
              <w:t>0,</w:t>
            </w:r>
            <w:r w:rsidR="009F36DC">
              <w:rPr>
                <w:spacing w:val="-2"/>
                <w:sz w:val="24"/>
                <w:szCs w:val="24"/>
              </w:rPr>
              <w:t>0</w:t>
            </w:r>
            <w:r w:rsidRPr="00B137DB">
              <w:rPr>
                <w:spacing w:val="-2"/>
                <w:sz w:val="24"/>
                <w:szCs w:val="24"/>
              </w:rPr>
              <w:t>88</w:t>
            </w:r>
          </w:p>
        </w:tc>
      </w:tr>
      <w:tr w:rsidR="00B137DB" w:rsidRPr="00B137DB" w14:paraId="5E4A0F86" w14:textId="77777777" w:rsidTr="00B137DB">
        <w:trPr>
          <w:trHeight w:val="20"/>
        </w:trPr>
        <w:tc>
          <w:tcPr>
            <w:tcW w:w="1802" w:type="dxa"/>
            <w:vMerge/>
            <w:tcBorders>
              <w:top w:val="nil"/>
            </w:tcBorders>
          </w:tcPr>
          <w:p w14:paraId="0BE1B47D" w14:textId="77777777" w:rsidR="00360801" w:rsidRPr="00B137DB" w:rsidRDefault="00360801" w:rsidP="00B137DB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14:paraId="6CD5E3BE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549</w:t>
            </w:r>
            <w:r w:rsidRPr="00B137DB">
              <w:rPr>
                <w:spacing w:val="-1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±</w:t>
            </w:r>
            <w:r w:rsidRPr="00B137DB">
              <w:rPr>
                <w:spacing w:val="-3"/>
                <w:sz w:val="24"/>
                <w:szCs w:val="24"/>
              </w:rPr>
              <w:t xml:space="preserve"> </w:t>
            </w:r>
            <w:r w:rsidRPr="00B137DB">
              <w:rPr>
                <w:spacing w:val="-5"/>
                <w:sz w:val="24"/>
                <w:szCs w:val="24"/>
              </w:rPr>
              <w:t>6*</w:t>
            </w:r>
          </w:p>
        </w:tc>
        <w:tc>
          <w:tcPr>
            <w:tcW w:w="2383" w:type="dxa"/>
          </w:tcPr>
          <w:p w14:paraId="648EE309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589</w:t>
            </w:r>
            <w:r w:rsidRPr="00B137DB">
              <w:rPr>
                <w:spacing w:val="-4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±</w:t>
            </w:r>
            <w:r w:rsidRPr="00B137DB">
              <w:rPr>
                <w:spacing w:val="-4"/>
                <w:sz w:val="24"/>
                <w:szCs w:val="24"/>
              </w:rPr>
              <w:t xml:space="preserve"> </w:t>
            </w:r>
            <w:r w:rsidRPr="00B137D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14:paraId="58A8C994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708</w:t>
            </w:r>
            <w:r w:rsidRPr="00B137DB">
              <w:rPr>
                <w:spacing w:val="-3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±</w:t>
            </w:r>
            <w:r w:rsidRPr="00B137DB">
              <w:rPr>
                <w:spacing w:val="-4"/>
                <w:sz w:val="24"/>
                <w:szCs w:val="24"/>
              </w:rPr>
              <w:t xml:space="preserve"> </w:t>
            </w:r>
            <w:r w:rsidRPr="00B137DB">
              <w:rPr>
                <w:spacing w:val="-5"/>
                <w:sz w:val="24"/>
                <w:szCs w:val="24"/>
              </w:rPr>
              <w:t>11*</w:t>
            </w:r>
          </w:p>
        </w:tc>
      </w:tr>
      <w:tr w:rsidR="00B137DB" w:rsidRPr="00B137DB" w14:paraId="5BFC7968" w14:textId="77777777" w:rsidTr="00B137DB">
        <w:trPr>
          <w:trHeight w:val="20"/>
        </w:trPr>
        <w:tc>
          <w:tcPr>
            <w:tcW w:w="1802" w:type="dxa"/>
            <w:vMerge w:val="restart"/>
          </w:tcPr>
          <w:p w14:paraId="5A4282EF" w14:textId="77777777" w:rsidR="00360801" w:rsidRPr="00B137DB" w:rsidRDefault="0059564A" w:rsidP="00B137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37DB">
              <w:rPr>
                <w:w w:val="99"/>
                <w:sz w:val="24"/>
                <w:szCs w:val="24"/>
              </w:rPr>
              <w:t>4</w:t>
            </w:r>
          </w:p>
          <w:p w14:paraId="44A6034F" w14:textId="77777777" w:rsidR="00360801" w:rsidRPr="00B137DB" w:rsidRDefault="0059564A" w:rsidP="00B137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TФ</w:t>
            </w:r>
            <w:r w:rsidRPr="00B137DB">
              <w:rPr>
                <w:spacing w:val="-1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0,1</w:t>
            </w:r>
            <w:r w:rsidRPr="00B137DB">
              <w:rPr>
                <w:spacing w:val="-5"/>
                <w:sz w:val="24"/>
                <w:szCs w:val="24"/>
              </w:rPr>
              <w:t xml:space="preserve"> г/л</w:t>
            </w:r>
          </w:p>
        </w:tc>
        <w:tc>
          <w:tcPr>
            <w:tcW w:w="2961" w:type="dxa"/>
          </w:tcPr>
          <w:p w14:paraId="2FD9CA89" w14:textId="29D26455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0,9</w:t>
            </w:r>
            <w:r w:rsidR="00D16A1A">
              <w:rPr>
                <w:sz w:val="24"/>
                <w:szCs w:val="24"/>
              </w:rPr>
              <w:t>6</w:t>
            </w:r>
            <w:r w:rsidRPr="00B137DB">
              <w:rPr>
                <w:sz w:val="24"/>
                <w:szCs w:val="24"/>
              </w:rPr>
              <w:t>1±</w:t>
            </w:r>
            <w:r w:rsidRPr="00B137DB">
              <w:rPr>
                <w:spacing w:val="-11"/>
                <w:sz w:val="24"/>
                <w:szCs w:val="24"/>
              </w:rPr>
              <w:t xml:space="preserve"> </w:t>
            </w:r>
            <w:r w:rsidRPr="00B137DB">
              <w:rPr>
                <w:spacing w:val="-2"/>
                <w:sz w:val="24"/>
                <w:szCs w:val="24"/>
              </w:rPr>
              <w:t>0,052</w:t>
            </w:r>
          </w:p>
        </w:tc>
        <w:tc>
          <w:tcPr>
            <w:tcW w:w="2383" w:type="dxa"/>
          </w:tcPr>
          <w:p w14:paraId="513BC5A2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1,644</w:t>
            </w:r>
            <w:r w:rsidRPr="00B137DB">
              <w:rPr>
                <w:spacing w:val="-7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 xml:space="preserve">± </w:t>
            </w:r>
            <w:r w:rsidRPr="00B137DB">
              <w:rPr>
                <w:spacing w:val="-2"/>
                <w:sz w:val="24"/>
                <w:szCs w:val="24"/>
              </w:rPr>
              <w:t>0,103*</w:t>
            </w:r>
          </w:p>
        </w:tc>
        <w:tc>
          <w:tcPr>
            <w:tcW w:w="2381" w:type="dxa"/>
          </w:tcPr>
          <w:p w14:paraId="7D19A5D9" w14:textId="16AA9ACC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1,846</w:t>
            </w:r>
            <w:r w:rsidRPr="00B137DB">
              <w:rPr>
                <w:spacing w:val="-5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±</w:t>
            </w:r>
            <w:r w:rsidRPr="00B137DB">
              <w:rPr>
                <w:spacing w:val="-5"/>
                <w:sz w:val="24"/>
                <w:szCs w:val="24"/>
              </w:rPr>
              <w:t xml:space="preserve"> </w:t>
            </w:r>
            <w:r w:rsidRPr="00B137DB">
              <w:rPr>
                <w:spacing w:val="-2"/>
                <w:sz w:val="24"/>
                <w:szCs w:val="24"/>
              </w:rPr>
              <w:t>0,0</w:t>
            </w:r>
            <w:r w:rsidR="009F36DC">
              <w:rPr>
                <w:spacing w:val="-2"/>
                <w:sz w:val="24"/>
                <w:szCs w:val="24"/>
              </w:rPr>
              <w:t>94*</w:t>
            </w:r>
          </w:p>
        </w:tc>
      </w:tr>
      <w:tr w:rsidR="00B137DB" w:rsidRPr="00B137DB" w14:paraId="06686DE9" w14:textId="77777777" w:rsidTr="00B137DB">
        <w:trPr>
          <w:trHeight w:val="20"/>
        </w:trPr>
        <w:tc>
          <w:tcPr>
            <w:tcW w:w="1802" w:type="dxa"/>
            <w:vMerge/>
            <w:tcBorders>
              <w:top w:val="nil"/>
            </w:tcBorders>
          </w:tcPr>
          <w:p w14:paraId="7FCA631E" w14:textId="77777777" w:rsidR="00360801" w:rsidRPr="00B137DB" w:rsidRDefault="00360801" w:rsidP="00B137DB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14:paraId="12497C06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579</w:t>
            </w:r>
            <w:r w:rsidRPr="00B137DB">
              <w:rPr>
                <w:spacing w:val="-1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±</w:t>
            </w:r>
            <w:r w:rsidRPr="00B137DB">
              <w:rPr>
                <w:spacing w:val="-3"/>
                <w:sz w:val="24"/>
                <w:szCs w:val="24"/>
              </w:rPr>
              <w:t xml:space="preserve"> </w:t>
            </w:r>
            <w:r w:rsidRPr="00B137DB">
              <w:rPr>
                <w:spacing w:val="-5"/>
                <w:sz w:val="24"/>
                <w:szCs w:val="24"/>
              </w:rPr>
              <w:t>6*</w:t>
            </w:r>
          </w:p>
        </w:tc>
        <w:tc>
          <w:tcPr>
            <w:tcW w:w="2383" w:type="dxa"/>
          </w:tcPr>
          <w:p w14:paraId="2827AB0D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614</w:t>
            </w:r>
            <w:r w:rsidRPr="00B137DB">
              <w:rPr>
                <w:spacing w:val="-4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±</w:t>
            </w:r>
            <w:r w:rsidRPr="00B137DB">
              <w:rPr>
                <w:spacing w:val="-4"/>
                <w:sz w:val="24"/>
                <w:szCs w:val="24"/>
              </w:rPr>
              <w:t xml:space="preserve"> </w:t>
            </w:r>
            <w:r w:rsidRPr="00B137D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14:paraId="14D9E665" w14:textId="3F9A63C8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7</w:t>
            </w:r>
            <w:r w:rsidR="00040B52" w:rsidRPr="00B137DB">
              <w:rPr>
                <w:sz w:val="24"/>
                <w:szCs w:val="24"/>
              </w:rPr>
              <w:t>1</w:t>
            </w:r>
            <w:r w:rsidRPr="00B137DB">
              <w:rPr>
                <w:sz w:val="24"/>
                <w:szCs w:val="24"/>
              </w:rPr>
              <w:t>5±</w:t>
            </w:r>
            <w:r w:rsidRPr="00B137DB">
              <w:rPr>
                <w:spacing w:val="-9"/>
                <w:sz w:val="24"/>
                <w:szCs w:val="24"/>
              </w:rPr>
              <w:t xml:space="preserve"> </w:t>
            </w:r>
            <w:r w:rsidRPr="00B137DB">
              <w:rPr>
                <w:spacing w:val="-5"/>
                <w:sz w:val="24"/>
                <w:szCs w:val="24"/>
              </w:rPr>
              <w:t>10</w:t>
            </w:r>
          </w:p>
        </w:tc>
      </w:tr>
      <w:tr w:rsidR="00B137DB" w:rsidRPr="00B137DB" w14:paraId="73071D05" w14:textId="77777777" w:rsidTr="00B137DB">
        <w:trPr>
          <w:trHeight w:val="20"/>
        </w:trPr>
        <w:tc>
          <w:tcPr>
            <w:tcW w:w="1802" w:type="dxa"/>
            <w:vMerge w:val="restart"/>
          </w:tcPr>
          <w:p w14:paraId="6F4D467A" w14:textId="77777777" w:rsidR="00360801" w:rsidRPr="00B137DB" w:rsidRDefault="0059564A" w:rsidP="00B137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37DB">
              <w:rPr>
                <w:w w:val="99"/>
                <w:sz w:val="24"/>
                <w:szCs w:val="24"/>
              </w:rPr>
              <w:t>5</w:t>
            </w:r>
          </w:p>
          <w:p w14:paraId="0295B76D" w14:textId="77777777" w:rsidR="00360801" w:rsidRPr="00B137DB" w:rsidRDefault="0059564A" w:rsidP="00B137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TФ</w:t>
            </w:r>
            <w:r w:rsidRPr="00B137DB">
              <w:rPr>
                <w:spacing w:val="-1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0,5</w:t>
            </w:r>
            <w:r w:rsidRPr="00B137DB">
              <w:rPr>
                <w:spacing w:val="-5"/>
                <w:sz w:val="24"/>
                <w:szCs w:val="24"/>
              </w:rPr>
              <w:t xml:space="preserve"> г/л</w:t>
            </w:r>
          </w:p>
        </w:tc>
        <w:tc>
          <w:tcPr>
            <w:tcW w:w="2961" w:type="dxa"/>
          </w:tcPr>
          <w:p w14:paraId="44AA82E0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1,099</w:t>
            </w:r>
            <w:r w:rsidRPr="00B137DB">
              <w:rPr>
                <w:spacing w:val="-6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 xml:space="preserve">± </w:t>
            </w:r>
            <w:r w:rsidRPr="00B137DB">
              <w:rPr>
                <w:spacing w:val="-2"/>
                <w:sz w:val="24"/>
                <w:szCs w:val="24"/>
              </w:rPr>
              <w:t>0,078*</w:t>
            </w:r>
          </w:p>
        </w:tc>
        <w:tc>
          <w:tcPr>
            <w:tcW w:w="2383" w:type="dxa"/>
          </w:tcPr>
          <w:p w14:paraId="5C6BA0A5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1,349</w:t>
            </w:r>
            <w:r w:rsidRPr="00B137DB">
              <w:rPr>
                <w:spacing w:val="-7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 xml:space="preserve">± </w:t>
            </w:r>
            <w:r w:rsidRPr="00B137DB">
              <w:rPr>
                <w:spacing w:val="-2"/>
                <w:sz w:val="24"/>
                <w:szCs w:val="24"/>
              </w:rPr>
              <w:t>0,047*</w:t>
            </w:r>
          </w:p>
        </w:tc>
        <w:tc>
          <w:tcPr>
            <w:tcW w:w="2381" w:type="dxa"/>
          </w:tcPr>
          <w:p w14:paraId="27FEBF8C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1,870</w:t>
            </w:r>
            <w:r w:rsidRPr="00B137DB">
              <w:rPr>
                <w:spacing w:val="-5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±</w:t>
            </w:r>
            <w:r w:rsidRPr="00B137DB">
              <w:rPr>
                <w:spacing w:val="-1"/>
                <w:sz w:val="24"/>
                <w:szCs w:val="24"/>
              </w:rPr>
              <w:t xml:space="preserve"> </w:t>
            </w:r>
            <w:r w:rsidRPr="00B137DB">
              <w:rPr>
                <w:spacing w:val="-2"/>
                <w:sz w:val="24"/>
                <w:szCs w:val="24"/>
              </w:rPr>
              <w:t>0,109*</w:t>
            </w:r>
          </w:p>
        </w:tc>
      </w:tr>
      <w:tr w:rsidR="00B137DB" w:rsidRPr="00B137DB" w14:paraId="3D45F979" w14:textId="77777777" w:rsidTr="00B137DB">
        <w:trPr>
          <w:trHeight w:val="20"/>
        </w:trPr>
        <w:tc>
          <w:tcPr>
            <w:tcW w:w="1802" w:type="dxa"/>
            <w:vMerge/>
            <w:tcBorders>
              <w:top w:val="nil"/>
            </w:tcBorders>
          </w:tcPr>
          <w:p w14:paraId="72F14DBD" w14:textId="77777777" w:rsidR="00360801" w:rsidRPr="00B137DB" w:rsidRDefault="00360801" w:rsidP="00B137DB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14:paraId="2E402E7E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537±</w:t>
            </w:r>
            <w:r w:rsidRPr="00B137DB">
              <w:rPr>
                <w:spacing w:val="-8"/>
                <w:sz w:val="24"/>
                <w:szCs w:val="24"/>
              </w:rPr>
              <w:t xml:space="preserve"> </w:t>
            </w:r>
            <w:r w:rsidRPr="00B137D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14:paraId="6F4461BA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609</w:t>
            </w:r>
            <w:r w:rsidRPr="00B137DB">
              <w:rPr>
                <w:spacing w:val="-3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±</w:t>
            </w:r>
            <w:r w:rsidRPr="00B137DB">
              <w:rPr>
                <w:spacing w:val="-4"/>
                <w:sz w:val="24"/>
                <w:szCs w:val="24"/>
              </w:rPr>
              <w:t xml:space="preserve"> </w:t>
            </w:r>
            <w:r w:rsidRPr="00B137D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14:paraId="2D660120" w14:textId="77777777" w:rsidR="00360801" w:rsidRPr="00B137DB" w:rsidRDefault="0059564A" w:rsidP="00B137DB">
            <w:pPr>
              <w:pStyle w:val="TableParagraph"/>
              <w:ind w:left="151"/>
              <w:rPr>
                <w:sz w:val="24"/>
                <w:szCs w:val="24"/>
              </w:rPr>
            </w:pPr>
            <w:r w:rsidRPr="00B137DB">
              <w:rPr>
                <w:sz w:val="24"/>
                <w:szCs w:val="24"/>
              </w:rPr>
              <w:t>677</w:t>
            </w:r>
            <w:r w:rsidRPr="00B137DB">
              <w:rPr>
                <w:spacing w:val="-3"/>
                <w:sz w:val="24"/>
                <w:szCs w:val="24"/>
              </w:rPr>
              <w:t xml:space="preserve"> </w:t>
            </w:r>
            <w:r w:rsidRPr="00B137DB">
              <w:rPr>
                <w:sz w:val="24"/>
                <w:szCs w:val="24"/>
              </w:rPr>
              <w:t>±</w:t>
            </w:r>
            <w:r w:rsidRPr="00B137DB">
              <w:rPr>
                <w:spacing w:val="-4"/>
                <w:sz w:val="24"/>
                <w:szCs w:val="24"/>
              </w:rPr>
              <w:t xml:space="preserve"> </w:t>
            </w:r>
            <w:r w:rsidRPr="00B137DB">
              <w:rPr>
                <w:spacing w:val="-10"/>
                <w:sz w:val="24"/>
                <w:szCs w:val="24"/>
              </w:rPr>
              <w:t>8</w:t>
            </w:r>
          </w:p>
        </w:tc>
      </w:tr>
    </w:tbl>
    <w:p w14:paraId="4080706C" w14:textId="77777777" w:rsidR="00360801" w:rsidRPr="00B137DB" w:rsidRDefault="00360801" w:rsidP="00B137DB">
      <w:pPr>
        <w:pStyle w:val="a3"/>
        <w:ind w:left="0" w:firstLine="567"/>
        <w:jc w:val="left"/>
        <w:rPr>
          <w:sz w:val="28"/>
          <w:szCs w:val="28"/>
        </w:rPr>
      </w:pPr>
    </w:p>
    <w:p w14:paraId="1A65B46E" w14:textId="433E2A77" w:rsidR="00360801" w:rsidRPr="00B137DB" w:rsidRDefault="0059564A" w:rsidP="00B137DB">
      <w:pPr>
        <w:pStyle w:val="a3"/>
        <w:ind w:left="0" w:firstLine="567"/>
        <w:rPr>
          <w:sz w:val="28"/>
          <w:szCs w:val="28"/>
        </w:rPr>
      </w:pPr>
      <w:r w:rsidRPr="00B137DB">
        <w:rPr>
          <w:sz w:val="28"/>
          <w:szCs w:val="28"/>
        </w:rPr>
        <w:t>Перетворення сонячноï енергiï в органiчну речовину вiдбувається завдяки процесу фотосинтезу рослин. Важливою характеристикою фотосинтезу є вмiст хлорофiлу у асимiлюючих органах. Доведено, що iснує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пряма кореляцiя мiж кiлькiстю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пiгменту</w:t>
      </w:r>
      <w:r w:rsidRPr="00B137DB">
        <w:rPr>
          <w:spacing w:val="-8"/>
          <w:sz w:val="28"/>
          <w:szCs w:val="28"/>
        </w:rPr>
        <w:t xml:space="preserve"> </w:t>
      </w:r>
      <w:r w:rsidRPr="00B137DB">
        <w:rPr>
          <w:sz w:val="28"/>
          <w:szCs w:val="28"/>
        </w:rPr>
        <w:t>в листках, iнтенсивнiстю фотосинтезу, ростом i розвитком рослин та ïх продуктивнiстю.</w:t>
      </w:r>
    </w:p>
    <w:p w14:paraId="4AC7A798" w14:textId="62F76AB6" w:rsidR="00360801" w:rsidRPr="00B137DB" w:rsidRDefault="0059564A" w:rsidP="00B137DB">
      <w:pPr>
        <w:pStyle w:val="a3"/>
        <w:ind w:left="0" w:firstLine="567"/>
        <w:rPr>
          <w:sz w:val="28"/>
          <w:szCs w:val="28"/>
        </w:rPr>
      </w:pPr>
      <w:r w:rsidRPr="00B137DB">
        <w:rPr>
          <w:sz w:val="28"/>
          <w:szCs w:val="28"/>
        </w:rPr>
        <w:t>Загалом токоферол позитивно впливав на вмiст хлорофiлу у листовому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апаратi рослин гороху. Tак, при передпосiвнiй обробцi</w:t>
      </w:r>
      <w:r w:rsidRPr="00B137DB">
        <w:rPr>
          <w:spacing w:val="-4"/>
          <w:sz w:val="28"/>
          <w:szCs w:val="28"/>
        </w:rPr>
        <w:t xml:space="preserve"> </w:t>
      </w:r>
      <w:r w:rsidRPr="00B137DB">
        <w:rPr>
          <w:sz w:val="28"/>
          <w:szCs w:val="28"/>
        </w:rPr>
        <w:t>насiння гороху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TФ в концентрацiï</w:t>
      </w:r>
      <w:r w:rsidRPr="00B137DB">
        <w:rPr>
          <w:spacing w:val="-4"/>
          <w:sz w:val="28"/>
          <w:szCs w:val="28"/>
        </w:rPr>
        <w:t xml:space="preserve"> </w:t>
      </w:r>
      <w:r w:rsidRPr="00B137DB">
        <w:rPr>
          <w:sz w:val="28"/>
          <w:szCs w:val="28"/>
        </w:rPr>
        <w:t>0,1 г/л було вiдмiчено вiрогiдне зростання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вмiсту хлорофiлу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на 9% порiвняно з контрольними показниками.</w:t>
      </w:r>
    </w:p>
    <w:p w14:paraId="68753E92" w14:textId="06D1F798" w:rsidR="00360801" w:rsidRPr="00B137DB" w:rsidRDefault="0059564A" w:rsidP="00B137DB">
      <w:pPr>
        <w:pStyle w:val="a3"/>
        <w:ind w:left="0" w:firstLine="567"/>
        <w:rPr>
          <w:sz w:val="28"/>
          <w:szCs w:val="28"/>
        </w:rPr>
      </w:pPr>
      <w:r w:rsidRPr="00B137DB">
        <w:rPr>
          <w:sz w:val="28"/>
          <w:szCs w:val="28"/>
        </w:rPr>
        <w:t>Пiсля</w:t>
      </w:r>
      <w:r w:rsidRPr="00B137DB">
        <w:rPr>
          <w:spacing w:val="40"/>
          <w:sz w:val="28"/>
          <w:szCs w:val="28"/>
        </w:rPr>
        <w:t xml:space="preserve"> </w:t>
      </w:r>
      <w:r w:rsidRPr="00B137DB">
        <w:rPr>
          <w:sz w:val="28"/>
          <w:szCs w:val="28"/>
        </w:rPr>
        <w:t>першого позакореневого</w:t>
      </w:r>
      <w:r w:rsidRPr="00B137DB">
        <w:rPr>
          <w:spacing w:val="40"/>
          <w:sz w:val="28"/>
          <w:szCs w:val="28"/>
        </w:rPr>
        <w:t xml:space="preserve"> </w:t>
      </w:r>
      <w:r w:rsidRPr="00B137DB">
        <w:rPr>
          <w:sz w:val="28"/>
          <w:szCs w:val="28"/>
        </w:rPr>
        <w:t>обробiтку посiвiв TФ</w:t>
      </w:r>
      <w:r w:rsidRPr="00B137DB">
        <w:rPr>
          <w:spacing w:val="40"/>
          <w:sz w:val="28"/>
          <w:szCs w:val="28"/>
        </w:rPr>
        <w:t xml:space="preserve"> </w:t>
      </w:r>
      <w:r w:rsidRPr="00B137DB">
        <w:rPr>
          <w:sz w:val="28"/>
          <w:szCs w:val="28"/>
        </w:rPr>
        <w:t>з</w:t>
      </w:r>
      <w:r w:rsidRPr="00B137DB">
        <w:rPr>
          <w:spacing w:val="40"/>
          <w:sz w:val="28"/>
          <w:szCs w:val="28"/>
        </w:rPr>
        <w:t xml:space="preserve"> </w:t>
      </w:r>
      <w:r w:rsidRPr="00B137DB">
        <w:rPr>
          <w:sz w:val="28"/>
          <w:szCs w:val="28"/>
        </w:rPr>
        <w:t>концентрацiями</w:t>
      </w:r>
      <w:r w:rsidRPr="00B137DB">
        <w:rPr>
          <w:spacing w:val="40"/>
          <w:sz w:val="28"/>
          <w:szCs w:val="28"/>
        </w:rPr>
        <w:t xml:space="preserve"> </w:t>
      </w:r>
      <w:r w:rsidRPr="00B137DB">
        <w:rPr>
          <w:sz w:val="28"/>
          <w:szCs w:val="28"/>
        </w:rPr>
        <w:t>0,001 г/л</w:t>
      </w:r>
      <w:r w:rsidRPr="00B137DB">
        <w:rPr>
          <w:spacing w:val="40"/>
          <w:sz w:val="28"/>
          <w:szCs w:val="28"/>
        </w:rPr>
        <w:t xml:space="preserve"> </w:t>
      </w:r>
      <w:r w:rsidRPr="00B137DB">
        <w:rPr>
          <w:sz w:val="28"/>
          <w:szCs w:val="28"/>
        </w:rPr>
        <w:t>та 0,01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г/л змiни у</w:t>
      </w:r>
      <w:r w:rsidRPr="00B137DB">
        <w:rPr>
          <w:spacing w:val="-8"/>
          <w:sz w:val="28"/>
          <w:szCs w:val="28"/>
        </w:rPr>
        <w:t xml:space="preserve"> </w:t>
      </w:r>
      <w:r w:rsidRPr="00B137DB">
        <w:rPr>
          <w:sz w:val="28"/>
          <w:szCs w:val="28"/>
        </w:rPr>
        <w:t>вмiстi хлорофiлу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мали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невiрогiдний</w:t>
      </w:r>
      <w:r w:rsidRPr="00B137DB">
        <w:rPr>
          <w:spacing w:val="-5"/>
          <w:sz w:val="28"/>
          <w:szCs w:val="28"/>
        </w:rPr>
        <w:t xml:space="preserve"> </w:t>
      </w:r>
      <w:r w:rsidRPr="00B137DB">
        <w:rPr>
          <w:sz w:val="28"/>
          <w:szCs w:val="28"/>
        </w:rPr>
        <w:t>характер, а при пiдвищеннi</w:t>
      </w:r>
      <w:r w:rsidRPr="00B137DB">
        <w:rPr>
          <w:spacing w:val="-11"/>
          <w:sz w:val="28"/>
          <w:szCs w:val="28"/>
        </w:rPr>
        <w:t xml:space="preserve"> </w:t>
      </w:r>
      <w:r w:rsidRPr="00B137DB">
        <w:rPr>
          <w:sz w:val="28"/>
          <w:szCs w:val="28"/>
        </w:rPr>
        <w:t>його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концентрацiï</w:t>
      </w:r>
      <w:r w:rsidRPr="00B137DB">
        <w:rPr>
          <w:spacing w:val="-6"/>
          <w:sz w:val="28"/>
          <w:szCs w:val="28"/>
        </w:rPr>
        <w:t xml:space="preserve"> </w:t>
      </w:r>
      <w:r w:rsidRPr="00B137DB">
        <w:rPr>
          <w:sz w:val="28"/>
          <w:szCs w:val="28"/>
        </w:rPr>
        <w:t>до 0,1</w:t>
      </w:r>
      <w:r w:rsidRPr="00B137DB">
        <w:rPr>
          <w:spacing w:val="-7"/>
          <w:sz w:val="28"/>
          <w:szCs w:val="28"/>
        </w:rPr>
        <w:t xml:space="preserve"> </w:t>
      </w:r>
      <w:r w:rsidRPr="00B137DB">
        <w:rPr>
          <w:sz w:val="28"/>
          <w:szCs w:val="28"/>
        </w:rPr>
        <w:t>г/л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вмiст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хлорофiлу</w:t>
      </w:r>
      <w:r w:rsidRPr="00B137DB">
        <w:rPr>
          <w:spacing w:val="-9"/>
          <w:sz w:val="28"/>
          <w:szCs w:val="28"/>
        </w:rPr>
        <w:t xml:space="preserve"> </w:t>
      </w:r>
      <w:r w:rsidRPr="00B137DB">
        <w:rPr>
          <w:sz w:val="28"/>
          <w:szCs w:val="28"/>
        </w:rPr>
        <w:t>зростав</w:t>
      </w:r>
      <w:r w:rsidRPr="00B137DB">
        <w:rPr>
          <w:spacing w:val="-5"/>
          <w:sz w:val="28"/>
          <w:szCs w:val="28"/>
        </w:rPr>
        <w:t xml:space="preserve"> </w:t>
      </w:r>
      <w:r w:rsidRPr="00B137DB">
        <w:rPr>
          <w:sz w:val="28"/>
          <w:szCs w:val="28"/>
        </w:rPr>
        <w:t>на</w:t>
      </w:r>
      <w:r w:rsidRPr="00B137DB">
        <w:rPr>
          <w:spacing w:val="-6"/>
          <w:sz w:val="28"/>
          <w:szCs w:val="28"/>
        </w:rPr>
        <w:t xml:space="preserve"> </w:t>
      </w:r>
      <w:r w:rsidRPr="00B137DB">
        <w:rPr>
          <w:sz w:val="28"/>
          <w:szCs w:val="28"/>
        </w:rPr>
        <w:t>3</w:t>
      </w:r>
      <w:r w:rsidRPr="00B137DB">
        <w:rPr>
          <w:spacing w:val="-7"/>
          <w:sz w:val="28"/>
          <w:szCs w:val="28"/>
        </w:rPr>
        <w:t xml:space="preserve"> </w:t>
      </w:r>
      <w:r w:rsidRPr="00B137DB">
        <w:rPr>
          <w:sz w:val="28"/>
          <w:szCs w:val="28"/>
        </w:rPr>
        <w:t>%</w:t>
      </w:r>
      <w:r w:rsidRPr="00B137DB">
        <w:rPr>
          <w:spacing w:val="-7"/>
          <w:sz w:val="28"/>
          <w:szCs w:val="28"/>
        </w:rPr>
        <w:t xml:space="preserve"> </w:t>
      </w:r>
      <w:r w:rsidRPr="00B137DB">
        <w:rPr>
          <w:sz w:val="28"/>
          <w:szCs w:val="28"/>
        </w:rPr>
        <w:t>порiвняно</w:t>
      </w:r>
      <w:r w:rsidRPr="00B137DB">
        <w:rPr>
          <w:spacing w:val="-4"/>
          <w:sz w:val="28"/>
          <w:szCs w:val="28"/>
        </w:rPr>
        <w:t xml:space="preserve"> </w:t>
      </w:r>
      <w:r w:rsidRPr="00B137DB">
        <w:rPr>
          <w:sz w:val="28"/>
          <w:szCs w:val="28"/>
        </w:rPr>
        <w:t>з</w:t>
      </w:r>
      <w:r w:rsidRPr="00B137DB">
        <w:rPr>
          <w:spacing w:val="-8"/>
          <w:sz w:val="28"/>
          <w:szCs w:val="28"/>
        </w:rPr>
        <w:t xml:space="preserve"> </w:t>
      </w:r>
      <w:r w:rsidRPr="00B137DB">
        <w:rPr>
          <w:sz w:val="28"/>
          <w:szCs w:val="28"/>
        </w:rPr>
        <w:t>контрольними</w:t>
      </w:r>
      <w:r w:rsidRPr="00B137DB">
        <w:rPr>
          <w:spacing w:val="-8"/>
          <w:sz w:val="28"/>
          <w:szCs w:val="28"/>
        </w:rPr>
        <w:t xml:space="preserve"> </w:t>
      </w:r>
      <w:r w:rsidRPr="00B137DB">
        <w:rPr>
          <w:sz w:val="28"/>
          <w:szCs w:val="28"/>
        </w:rPr>
        <w:t>значеннями.</w:t>
      </w:r>
      <w:r w:rsidRPr="00B137DB">
        <w:rPr>
          <w:spacing w:val="-6"/>
          <w:sz w:val="28"/>
          <w:szCs w:val="28"/>
        </w:rPr>
        <w:t xml:space="preserve"> </w:t>
      </w:r>
      <w:r w:rsidRPr="00B137DB">
        <w:rPr>
          <w:sz w:val="28"/>
          <w:szCs w:val="28"/>
        </w:rPr>
        <w:t>Пiсля другоï лист</w:t>
      </w:r>
      <w:r w:rsidR="00DC63D1" w:rsidRPr="00B137DB">
        <w:rPr>
          <w:sz w:val="28"/>
          <w:szCs w:val="28"/>
        </w:rPr>
        <w:t>к</w:t>
      </w:r>
      <w:r w:rsidRPr="00B137DB">
        <w:rPr>
          <w:sz w:val="28"/>
          <w:szCs w:val="28"/>
        </w:rPr>
        <w:t>овоï обробки було зафiксовано збiльшений на 2–2,5 % вмiст хлорофiлу у дослiдних</w:t>
      </w:r>
      <w:r w:rsidRPr="00B137DB">
        <w:rPr>
          <w:spacing w:val="72"/>
          <w:w w:val="150"/>
          <w:sz w:val="28"/>
          <w:szCs w:val="28"/>
        </w:rPr>
        <w:t xml:space="preserve"> </w:t>
      </w:r>
      <w:r w:rsidRPr="00B137DB">
        <w:rPr>
          <w:sz w:val="28"/>
          <w:szCs w:val="28"/>
        </w:rPr>
        <w:t>варiантах</w:t>
      </w:r>
      <w:r w:rsidRPr="00B137DB">
        <w:rPr>
          <w:spacing w:val="72"/>
          <w:w w:val="150"/>
          <w:sz w:val="28"/>
          <w:szCs w:val="28"/>
        </w:rPr>
        <w:t xml:space="preserve"> </w:t>
      </w:r>
      <w:r w:rsidRPr="00B137DB">
        <w:rPr>
          <w:sz w:val="28"/>
          <w:szCs w:val="28"/>
        </w:rPr>
        <w:t>посiвiв</w:t>
      </w:r>
      <w:r w:rsidRPr="00B137DB">
        <w:rPr>
          <w:spacing w:val="76"/>
          <w:w w:val="150"/>
          <w:sz w:val="28"/>
          <w:szCs w:val="28"/>
        </w:rPr>
        <w:t xml:space="preserve"> </w:t>
      </w:r>
      <w:r w:rsidRPr="00B137DB">
        <w:rPr>
          <w:sz w:val="28"/>
          <w:szCs w:val="28"/>
        </w:rPr>
        <w:t>гороху</w:t>
      </w:r>
      <w:r w:rsidRPr="00B137DB">
        <w:rPr>
          <w:spacing w:val="71"/>
          <w:w w:val="150"/>
          <w:sz w:val="28"/>
          <w:szCs w:val="28"/>
        </w:rPr>
        <w:t xml:space="preserve"> </w:t>
      </w:r>
      <w:r w:rsidRPr="00B137DB">
        <w:rPr>
          <w:sz w:val="28"/>
          <w:szCs w:val="28"/>
        </w:rPr>
        <w:t>з</w:t>
      </w:r>
      <w:r w:rsidRPr="00B137DB">
        <w:rPr>
          <w:spacing w:val="74"/>
          <w:w w:val="150"/>
          <w:sz w:val="28"/>
          <w:szCs w:val="28"/>
        </w:rPr>
        <w:t xml:space="preserve"> </w:t>
      </w:r>
      <w:r w:rsidRPr="00B137DB">
        <w:rPr>
          <w:sz w:val="28"/>
          <w:szCs w:val="28"/>
        </w:rPr>
        <w:t>використанням</w:t>
      </w:r>
      <w:r w:rsidR="00DC63D1" w:rsidRPr="00B137DB">
        <w:rPr>
          <w:sz w:val="28"/>
          <w:szCs w:val="28"/>
        </w:rPr>
        <w:t xml:space="preserve"> </w:t>
      </w:r>
      <w:r w:rsidRPr="00B137DB">
        <w:rPr>
          <w:sz w:val="28"/>
          <w:szCs w:val="28"/>
        </w:rPr>
        <w:t>TФ</w:t>
      </w:r>
      <w:r w:rsidRPr="00B137DB">
        <w:rPr>
          <w:spacing w:val="76"/>
          <w:w w:val="150"/>
          <w:sz w:val="28"/>
          <w:szCs w:val="28"/>
        </w:rPr>
        <w:t xml:space="preserve"> </w:t>
      </w:r>
      <w:r w:rsidRPr="00B137DB">
        <w:rPr>
          <w:sz w:val="28"/>
          <w:szCs w:val="28"/>
        </w:rPr>
        <w:t>в</w:t>
      </w:r>
      <w:r w:rsidRPr="00B137DB">
        <w:rPr>
          <w:spacing w:val="75"/>
          <w:w w:val="150"/>
          <w:sz w:val="28"/>
          <w:szCs w:val="28"/>
        </w:rPr>
        <w:t xml:space="preserve"> </w:t>
      </w:r>
      <w:r w:rsidRPr="00B137DB">
        <w:rPr>
          <w:sz w:val="28"/>
          <w:szCs w:val="28"/>
        </w:rPr>
        <w:t>концентрацiях</w:t>
      </w:r>
      <w:r w:rsidRPr="00B137DB">
        <w:rPr>
          <w:spacing w:val="77"/>
          <w:w w:val="150"/>
          <w:sz w:val="28"/>
          <w:szCs w:val="28"/>
        </w:rPr>
        <w:t xml:space="preserve"> </w:t>
      </w:r>
      <w:r w:rsidRPr="00B137DB">
        <w:rPr>
          <w:sz w:val="28"/>
          <w:szCs w:val="28"/>
        </w:rPr>
        <w:t>до 0,1 г/л.</w:t>
      </w:r>
    </w:p>
    <w:p w14:paraId="3BF04E01" w14:textId="7CD0EC93" w:rsidR="00360801" w:rsidRPr="00B137DB" w:rsidRDefault="0059564A" w:rsidP="00B137DB">
      <w:pPr>
        <w:pStyle w:val="a3"/>
        <w:ind w:left="0" w:firstLine="567"/>
        <w:rPr>
          <w:sz w:val="28"/>
          <w:szCs w:val="28"/>
        </w:rPr>
      </w:pPr>
      <w:r w:rsidRPr="00B137DB">
        <w:rPr>
          <w:b/>
          <w:bCs/>
          <w:sz w:val="28"/>
          <w:szCs w:val="28"/>
        </w:rPr>
        <w:t>Висновки</w:t>
      </w:r>
      <w:r w:rsidRPr="00B137DB">
        <w:rPr>
          <w:b/>
          <w:sz w:val="28"/>
          <w:szCs w:val="28"/>
        </w:rPr>
        <w:t xml:space="preserve">. </w:t>
      </w:r>
      <w:r w:rsidRPr="00B137DB">
        <w:rPr>
          <w:sz w:val="28"/>
          <w:szCs w:val="28"/>
        </w:rPr>
        <w:t>При вирощуванні</w:t>
      </w:r>
      <w:r w:rsidRPr="00B137DB">
        <w:rPr>
          <w:spacing w:val="-8"/>
          <w:sz w:val="28"/>
          <w:szCs w:val="28"/>
        </w:rPr>
        <w:t xml:space="preserve"> </w:t>
      </w:r>
      <w:r w:rsidRPr="00B137DB">
        <w:rPr>
          <w:sz w:val="28"/>
          <w:szCs w:val="28"/>
        </w:rPr>
        <w:t>гороху, токоферол cприяв зроcтанню індекcу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lastRenderedPageBreak/>
        <w:t>лиcт</w:t>
      </w:r>
      <w:r w:rsidR="009F36DC">
        <w:rPr>
          <w:sz w:val="28"/>
          <w:szCs w:val="28"/>
        </w:rPr>
        <w:t>к</w:t>
      </w:r>
      <w:r w:rsidRPr="00B137DB">
        <w:rPr>
          <w:sz w:val="28"/>
          <w:szCs w:val="28"/>
        </w:rPr>
        <w:t>овоï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поверхні</w:t>
      </w:r>
      <w:r w:rsidRPr="00B137DB">
        <w:rPr>
          <w:spacing w:val="-8"/>
          <w:sz w:val="28"/>
          <w:szCs w:val="28"/>
        </w:rPr>
        <w:t xml:space="preserve"> </w:t>
      </w:r>
      <w:r w:rsidRPr="00B137DB">
        <w:rPr>
          <w:sz w:val="28"/>
          <w:szCs w:val="28"/>
        </w:rPr>
        <w:t>поcівів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 xml:space="preserve">та </w:t>
      </w:r>
      <w:r w:rsidR="009F36DC">
        <w:rPr>
          <w:sz w:val="28"/>
          <w:szCs w:val="28"/>
        </w:rPr>
        <w:t>позитивно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впли</w:t>
      </w:r>
      <w:r w:rsidR="009F36DC">
        <w:rPr>
          <w:sz w:val="28"/>
          <w:szCs w:val="28"/>
        </w:rPr>
        <w:t>нув</w:t>
      </w:r>
      <w:r w:rsidRPr="00B137DB">
        <w:rPr>
          <w:spacing w:val="-1"/>
          <w:sz w:val="28"/>
          <w:szCs w:val="28"/>
        </w:rPr>
        <w:t xml:space="preserve"> </w:t>
      </w:r>
      <w:r w:rsidRPr="00B137DB">
        <w:rPr>
          <w:sz w:val="28"/>
          <w:szCs w:val="28"/>
        </w:rPr>
        <w:t>на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вміcт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загального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хлорофілу в</w:t>
      </w:r>
      <w:r w:rsidRPr="00B137DB">
        <w:rPr>
          <w:spacing w:val="-2"/>
          <w:sz w:val="28"/>
          <w:szCs w:val="28"/>
        </w:rPr>
        <w:t xml:space="preserve"> </w:t>
      </w:r>
      <w:r w:rsidRPr="00B137DB">
        <w:rPr>
          <w:sz w:val="28"/>
          <w:szCs w:val="28"/>
        </w:rPr>
        <w:t>різні</w:t>
      </w:r>
      <w:r w:rsidRPr="00B137DB">
        <w:rPr>
          <w:spacing w:val="-4"/>
          <w:sz w:val="28"/>
          <w:szCs w:val="28"/>
        </w:rPr>
        <w:t xml:space="preserve"> </w:t>
      </w:r>
      <w:r w:rsidRPr="00B137DB">
        <w:rPr>
          <w:sz w:val="28"/>
          <w:szCs w:val="28"/>
        </w:rPr>
        <w:t>фенологічні фази</w:t>
      </w:r>
      <w:r w:rsidRPr="00B137DB">
        <w:rPr>
          <w:spacing w:val="-3"/>
          <w:sz w:val="28"/>
          <w:szCs w:val="28"/>
        </w:rPr>
        <w:t xml:space="preserve"> </w:t>
      </w:r>
      <w:r w:rsidRPr="00B137DB">
        <w:rPr>
          <w:sz w:val="28"/>
          <w:szCs w:val="28"/>
        </w:rPr>
        <w:t>розвитку роcлин гороху.</w:t>
      </w:r>
      <w:r w:rsidR="00D16A1A">
        <w:rPr>
          <w:sz w:val="28"/>
          <w:szCs w:val="28"/>
        </w:rPr>
        <w:t xml:space="preserve"> Найбільший ефект на досліджені показники виявляв </w:t>
      </w:r>
      <w:r w:rsidR="00D16A1A" w:rsidRPr="00B137DB">
        <w:rPr>
          <w:sz w:val="28"/>
          <w:szCs w:val="28"/>
        </w:rPr>
        <w:t>препарат</w:t>
      </w:r>
      <w:r w:rsidR="00D16A1A">
        <w:rPr>
          <w:sz w:val="28"/>
          <w:szCs w:val="28"/>
        </w:rPr>
        <w:t xml:space="preserve"> на основі т</w:t>
      </w:r>
      <w:r w:rsidR="00D16A1A" w:rsidRPr="00B137DB">
        <w:rPr>
          <w:sz w:val="28"/>
          <w:szCs w:val="28"/>
        </w:rPr>
        <w:t>окоферол</w:t>
      </w:r>
      <w:r w:rsidR="00D16A1A">
        <w:rPr>
          <w:sz w:val="28"/>
          <w:szCs w:val="28"/>
        </w:rPr>
        <w:t xml:space="preserve">у в </w:t>
      </w:r>
      <w:r w:rsidR="00D16A1A" w:rsidRPr="00B137DB">
        <w:rPr>
          <w:sz w:val="28"/>
          <w:szCs w:val="28"/>
        </w:rPr>
        <w:t>концентраціï</w:t>
      </w:r>
      <w:r w:rsidR="00D16A1A" w:rsidRPr="00B137DB">
        <w:rPr>
          <w:spacing w:val="-9"/>
          <w:sz w:val="28"/>
          <w:szCs w:val="28"/>
        </w:rPr>
        <w:t xml:space="preserve"> </w:t>
      </w:r>
      <w:r w:rsidR="00D16A1A" w:rsidRPr="00B137DB">
        <w:rPr>
          <w:sz w:val="28"/>
          <w:szCs w:val="28"/>
        </w:rPr>
        <w:t>0,1</w:t>
      </w:r>
      <w:r w:rsidR="00D16A1A" w:rsidRPr="00B137DB">
        <w:rPr>
          <w:spacing w:val="-1"/>
          <w:sz w:val="28"/>
          <w:szCs w:val="28"/>
        </w:rPr>
        <w:t xml:space="preserve"> </w:t>
      </w:r>
      <w:r w:rsidR="00D16A1A" w:rsidRPr="00B137DB">
        <w:rPr>
          <w:sz w:val="28"/>
          <w:szCs w:val="28"/>
        </w:rPr>
        <w:t>г/л</w:t>
      </w:r>
      <w:r w:rsidR="00D16A1A">
        <w:rPr>
          <w:sz w:val="28"/>
          <w:szCs w:val="28"/>
        </w:rPr>
        <w:t>.</w:t>
      </w:r>
    </w:p>
    <w:p w14:paraId="6FEB2204" w14:textId="77777777" w:rsidR="00360801" w:rsidRPr="00B137DB" w:rsidRDefault="00360801" w:rsidP="00B137DB">
      <w:pPr>
        <w:pStyle w:val="a3"/>
        <w:ind w:left="0" w:firstLine="567"/>
        <w:jc w:val="left"/>
        <w:rPr>
          <w:sz w:val="28"/>
          <w:szCs w:val="28"/>
        </w:rPr>
      </w:pPr>
    </w:p>
    <w:p w14:paraId="2A84D529" w14:textId="77777777" w:rsidR="00360801" w:rsidRPr="00B137DB" w:rsidRDefault="0059564A" w:rsidP="00B137DB">
      <w:pPr>
        <w:pStyle w:val="a3"/>
        <w:ind w:left="0" w:firstLine="567"/>
        <w:jc w:val="center"/>
        <w:rPr>
          <w:b/>
          <w:bCs/>
          <w:sz w:val="28"/>
          <w:szCs w:val="28"/>
        </w:rPr>
      </w:pPr>
      <w:r w:rsidRPr="00B137DB">
        <w:rPr>
          <w:b/>
          <w:bCs/>
          <w:w w:val="105"/>
          <w:sz w:val="28"/>
          <w:szCs w:val="28"/>
        </w:rPr>
        <w:t>Список</w:t>
      </w:r>
      <w:r w:rsidRPr="00B137DB">
        <w:rPr>
          <w:b/>
          <w:bCs/>
          <w:spacing w:val="21"/>
          <w:w w:val="105"/>
          <w:sz w:val="28"/>
          <w:szCs w:val="28"/>
        </w:rPr>
        <w:t xml:space="preserve"> </w:t>
      </w:r>
      <w:r w:rsidRPr="00B137DB">
        <w:rPr>
          <w:b/>
          <w:bCs/>
          <w:w w:val="105"/>
          <w:sz w:val="28"/>
          <w:szCs w:val="28"/>
        </w:rPr>
        <w:t>використаних</w:t>
      </w:r>
      <w:r w:rsidRPr="00B137DB">
        <w:rPr>
          <w:b/>
          <w:bCs/>
          <w:spacing w:val="14"/>
          <w:w w:val="105"/>
          <w:sz w:val="28"/>
          <w:szCs w:val="28"/>
        </w:rPr>
        <w:t xml:space="preserve"> </w:t>
      </w:r>
      <w:r w:rsidRPr="00B137DB">
        <w:rPr>
          <w:b/>
          <w:bCs/>
          <w:spacing w:val="-2"/>
          <w:w w:val="105"/>
          <w:sz w:val="28"/>
          <w:szCs w:val="28"/>
        </w:rPr>
        <w:t>джерел</w:t>
      </w:r>
    </w:p>
    <w:p w14:paraId="546C3168" w14:textId="77777777" w:rsidR="00007019" w:rsidRPr="00B137DB" w:rsidRDefault="00007019" w:rsidP="00B137DB">
      <w:pPr>
        <w:pStyle w:val="a5"/>
        <w:numPr>
          <w:ilvl w:val="0"/>
          <w:numId w:val="1"/>
        </w:numPr>
        <w:tabs>
          <w:tab w:val="left" w:pos="284"/>
          <w:tab w:val="left" w:pos="1090"/>
        </w:tabs>
        <w:ind w:left="0" w:firstLine="0"/>
        <w:jc w:val="both"/>
        <w:rPr>
          <w:sz w:val="28"/>
          <w:szCs w:val="28"/>
        </w:rPr>
      </w:pPr>
      <w:r w:rsidRPr="00B137DB">
        <w:rPr>
          <w:sz w:val="28"/>
          <w:szCs w:val="28"/>
          <w:shd w:val="clear" w:color="auto" w:fill="FFFFFF"/>
        </w:rPr>
        <w:t>Ali, E., Hussain, S., Hussain, N., Kakar, K. U., Shah, J. M., Zaidi, S. H. R., ... &amp; Imtiaz, M. (2022). Tocopherol as plant protector: An overview of Tocopherol biosynthesis enzymes and their role as antioxidant and signaling molecules. </w:t>
      </w:r>
      <w:r w:rsidRPr="00B137DB">
        <w:rPr>
          <w:i/>
          <w:iCs/>
          <w:sz w:val="28"/>
          <w:szCs w:val="28"/>
          <w:shd w:val="clear" w:color="auto" w:fill="FFFFFF"/>
        </w:rPr>
        <w:t>Acta Physiologiae Plantarum</w:t>
      </w:r>
      <w:r w:rsidRPr="00B137DB">
        <w:rPr>
          <w:sz w:val="28"/>
          <w:szCs w:val="28"/>
          <w:shd w:val="clear" w:color="auto" w:fill="FFFFFF"/>
        </w:rPr>
        <w:t>, </w:t>
      </w:r>
      <w:r w:rsidRPr="00B137DB">
        <w:rPr>
          <w:i/>
          <w:iCs/>
          <w:sz w:val="28"/>
          <w:szCs w:val="28"/>
          <w:shd w:val="clear" w:color="auto" w:fill="FFFFFF"/>
        </w:rPr>
        <w:t>44</w:t>
      </w:r>
      <w:r w:rsidRPr="00B137DB">
        <w:rPr>
          <w:sz w:val="28"/>
          <w:szCs w:val="28"/>
          <w:shd w:val="clear" w:color="auto" w:fill="FFFFFF"/>
        </w:rPr>
        <w:t>(2), 20.</w:t>
      </w:r>
      <w:r w:rsidRPr="00B137DB">
        <w:rPr>
          <w:sz w:val="28"/>
          <w:szCs w:val="28"/>
        </w:rPr>
        <w:t xml:space="preserve"> </w:t>
      </w:r>
    </w:p>
    <w:p w14:paraId="5247DFDF" w14:textId="77777777" w:rsidR="00007019" w:rsidRPr="00B137DB" w:rsidRDefault="00007019" w:rsidP="00B137DB">
      <w:pPr>
        <w:pStyle w:val="a5"/>
        <w:numPr>
          <w:ilvl w:val="0"/>
          <w:numId w:val="1"/>
        </w:numPr>
        <w:tabs>
          <w:tab w:val="left" w:pos="284"/>
          <w:tab w:val="left" w:pos="1090"/>
        </w:tabs>
        <w:ind w:left="0" w:firstLine="0"/>
        <w:jc w:val="both"/>
        <w:rPr>
          <w:sz w:val="28"/>
          <w:szCs w:val="28"/>
        </w:rPr>
      </w:pPr>
      <w:r w:rsidRPr="00B137DB">
        <w:rPr>
          <w:sz w:val="28"/>
          <w:szCs w:val="28"/>
          <w:shd w:val="clear" w:color="auto" w:fill="FFFFFF"/>
        </w:rPr>
        <w:t>Ali, Q., Ali, S., Iqbal, N., Javed, M. T., Rizwan, M., Khaliq, R., ... &amp; Ahmad, P. (2019). Alpha-tocopherol fertigation confers growth physio-biochemical and qualitative yield enhancement in field grown water deficit wheat (Triticum aestivum L.). </w:t>
      </w:r>
      <w:r w:rsidRPr="00B137DB">
        <w:rPr>
          <w:i/>
          <w:iCs/>
          <w:sz w:val="28"/>
          <w:szCs w:val="28"/>
          <w:shd w:val="clear" w:color="auto" w:fill="FFFFFF"/>
        </w:rPr>
        <w:t>Scientific reports</w:t>
      </w:r>
      <w:r w:rsidRPr="00B137DB">
        <w:rPr>
          <w:sz w:val="28"/>
          <w:szCs w:val="28"/>
          <w:shd w:val="clear" w:color="auto" w:fill="FFFFFF"/>
        </w:rPr>
        <w:t>, </w:t>
      </w:r>
      <w:r w:rsidRPr="00B137DB">
        <w:rPr>
          <w:i/>
          <w:iCs/>
          <w:sz w:val="28"/>
          <w:szCs w:val="28"/>
          <w:shd w:val="clear" w:color="auto" w:fill="FFFFFF"/>
        </w:rPr>
        <w:t>9</w:t>
      </w:r>
      <w:r w:rsidRPr="00B137DB">
        <w:rPr>
          <w:sz w:val="28"/>
          <w:szCs w:val="28"/>
          <w:shd w:val="clear" w:color="auto" w:fill="FFFFFF"/>
        </w:rPr>
        <w:t>(1), 12924.</w:t>
      </w:r>
      <w:r w:rsidRPr="00B137DB">
        <w:rPr>
          <w:sz w:val="28"/>
          <w:szCs w:val="28"/>
        </w:rPr>
        <w:t xml:space="preserve"> </w:t>
      </w:r>
    </w:p>
    <w:p w14:paraId="324A0917" w14:textId="77777777" w:rsidR="00007019" w:rsidRPr="00B137DB" w:rsidRDefault="00007019" w:rsidP="00B137DB">
      <w:pPr>
        <w:pStyle w:val="a5"/>
        <w:numPr>
          <w:ilvl w:val="0"/>
          <w:numId w:val="1"/>
        </w:numPr>
        <w:tabs>
          <w:tab w:val="left" w:pos="284"/>
        </w:tabs>
        <w:adjustRightInd w:val="0"/>
        <w:ind w:left="0" w:firstLine="0"/>
        <w:contextualSpacing/>
        <w:jc w:val="both"/>
        <w:rPr>
          <w:sz w:val="28"/>
          <w:szCs w:val="28"/>
        </w:rPr>
      </w:pPr>
      <w:r w:rsidRPr="00B137DB">
        <w:rPr>
          <w:sz w:val="28"/>
          <w:szCs w:val="28"/>
        </w:rPr>
        <w:t>Yeshchenko, V.O., Kopytko, P.H., Kostohryz, P.V., Opryshko, V.P., (2014). Fundamentals of scientific research in agronomy. Vinnytsia: «TD Edelveis i K», 332</w:t>
      </w:r>
      <w:r w:rsidRPr="00B137DB">
        <w:rPr>
          <w:sz w:val="28"/>
          <w:szCs w:val="28"/>
          <w:lang w:val="en-US"/>
        </w:rPr>
        <w:t>.</w:t>
      </w:r>
    </w:p>
    <w:p w14:paraId="06FC889E" w14:textId="56987840" w:rsidR="00360801" w:rsidRPr="00B137DB" w:rsidRDefault="00360801" w:rsidP="00B137DB">
      <w:pPr>
        <w:tabs>
          <w:tab w:val="left" w:pos="1108"/>
        </w:tabs>
        <w:ind w:left="567"/>
        <w:jc w:val="both"/>
        <w:rPr>
          <w:sz w:val="28"/>
          <w:szCs w:val="28"/>
        </w:rPr>
      </w:pPr>
    </w:p>
    <w:sectPr w:rsidR="00360801" w:rsidRPr="00B137DB" w:rsidSect="00B137DB">
      <w:headerReference w:type="default" r:id="rId8"/>
      <w:footerReference w:type="default" r:id="rId9"/>
      <w:pgSz w:w="11910" w:h="16840"/>
      <w:pgMar w:top="1134" w:right="1134" w:bottom="1134" w:left="1134" w:header="601" w:footer="6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56B6C" w14:textId="77777777" w:rsidR="007470DE" w:rsidRDefault="007470DE">
      <w:r>
        <w:separator/>
      </w:r>
    </w:p>
  </w:endnote>
  <w:endnote w:type="continuationSeparator" w:id="0">
    <w:p w14:paraId="582D65D4" w14:textId="77777777" w:rsidR="007470DE" w:rsidRDefault="0074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CF3DF" w14:textId="76BFEB0F" w:rsidR="00360801" w:rsidRDefault="0036080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29471" w14:textId="77777777" w:rsidR="007470DE" w:rsidRDefault="007470DE">
      <w:r>
        <w:separator/>
      </w:r>
    </w:p>
  </w:footnote>
  <w:footnote w:type="continuationSeparator" w:id="0">
    <w:p w14:paraId="1B0F231B" w14:textId="77777777" w:rsidR="007470DE" w:rsidRDefault="00747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8DD73" w14:textId="7F73626C" w:rsidR="00360801" w:rsidRDefault="00360801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632A6"/>
    <w:multiLevelType w:val="hybridMultilevel"/>
    <w:tmpl w:val="3DD0DA3E"/>
    <w:lvl w:ilvl="0" w:tplc="403E123C">
      <w:start w:val="1"/>
      <w:numFmt w:val="decimal"/>
      <w:lvlText w:val="%1."/>
      <w:lvlJc w:val="left"/>
      <w:pPr>
        <w:ind w:left="28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uk-UA" w:eastAsia="en-US" w:bidi="ar-SA"/>
      </w:rPr>
    </w:lvl>
    <w:lvl w:ilvl="1" w:tplc="D94A65DA">
      <w:numFmt w:val="bullet"/>
      <w:lvlText w:val="•"/>
      <w:lvlJc w:val="left"/>
      <w:pPr>
        <w:ind w:left="1268" w:hanging="180"/>
      </w:pPr>
      <w:rPr>
        <w:rFonts w:hint="default"/>
        <w:lang w:val="uk-UA" w:eastAsia="en-US" w:bidi="ar-SA"/>
      </w:rPr>
    </w:lvl>
    <w:lvl w:ilvl="2" w:tplc="C4CE9614">
      <w:numFmt w:val="bullet"/>
      <w:lvlText w:val="•"/>
      <w:lvlJc w:val="left"/>
      <w:pPr>
        <w:ind w:left="2257" w:hanging="180"/>
      </w:pPr>
      <w:rPr>
        <w:rFonts w:hint="default"/>
        <w:lang w:val="uk-UA" w:eastAsia="en-US" w:bidi="ar-SA"/>
      </w:rPr>
    </w:lvl>
    <w:lvl w:ilvl="3" w:tplc="05480474">
      <w:numFmt w:val="bullet"/>
      <w:lvlText w:val="•"/>
      <w:lvlJc w:val="left"/>
      <w:pPr>
        <w:ind w:left="3245" w:hanging="180"/>
      </w:pPr>
      <w:rPr>
        <w:rFonts w:hint="default"/>
        <w:lang w:val="uk-UA" w:eastAsia="en-US" w:bidi="ar-SA"/>
      </w:rPr>
    </w:lvl>
    <w:lvl w:ilvl="4" w:tplc="514E8BF8">
      <w:numFmt w:val="bullet"/>
      <w:lvlText w:val="•"/>
      <w:lvlJc w:val="left"/>
      <w:pPr>
        <w:ind w:left="4234" w:hanging="180"/>
      </w:pPr>
      <w:rPr>
        <w:rFonts w:hint="default"/>
        <w:lang w:val="uk-UA" w:eastAsia="en-US" w:bidi="ar-SA"/>
      </w:rPr>
    </w:lvl>
    <w:lvl w:ilvl="5" w:tplc="22E2C338">
      <w:numFmt w:val="bullet"/>
      <w:lvlText w:val="•"/>
      <w:lvlJc w:val="left"/>
      <w:pPr>
        <w:ind w:left="5223" w:hanging="180"/>
      </w:pPr>
      <w:rPr>
        <w:rFonts w:hint="default"/>
        <w:lang w:val="uk-UA" w:eastAsia="en-US" w:bidi="ar-SA"/>
      </w:rPr>
    </w:lvl>
    <w:lvl w:ilvl="6" w:tplc="E87EDEBC">
      <w:numFmt w:val="bullet"/>
      <w:lvlText w:val="•"/>
      <w:lvlJc w:val="left"/>
      <w:pPr>
        <w:ind w:left="6211" w:hanging="180"/>
      </w:pPr>
      <w:rPr>
        <w:rFonts w:hint="default"/>
        <w:lang w:val="uk-UA" w:eastAsia="en-US" w:bidi="ar-SA"/>
      </w:rPr>
    </w:lvl>
    <w:lvl w:ilvl="7" w:tplc="8850D682">
      <w:numFmt w:val="bullet"/>
      <w:lvlText w:val="•"/>
      <w:lvlJc w:val="left"/>
      <w:pPr>
        <w:ind w:left="7200" w:hanging="180"/>
      </w:pPr>
      <w:rPr>
        <w:rFonts w:hint="default"/>
        <w:lang w:val="uk-UA" w:eastAsia="en-US" w:bidi="ar-SA"/>
      </w:rPr>
    </w:lvl>
    <w:lvl w:ilvl="8" w:tplc="F9EECF1C">
      <w:numFmt w:val="bullet"/>
      <w:lvlText w:val="•"/>
      <w:lvlJc w:val="left"/>
      <w:pPr>
        <w:ind w:left="8189" w:hanging="180"/>
      </w:pPr>
      <w:rPr>
        <w:rFonts w:hint="default"/>
        <w:lang w:val="uk-UA" w:eastAsia="en-US" w:bidi="ar-SA"/>
      </w:rPr>
    </w:lvl>
  </w:abstractNum>
  <w:abstractNum w:abstractNumId="1" w15:restartNumberingAfterBreak="0">
    <w:nsid w:val="51212203"/>
    <w:multiLevelType w:val="hybridMultilevel"/>
    <w:tmpl w:val="BC940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0801"/>
    <w:rsid w:val="00007019"/>
    <w:rsid w:val="00040B52"/>
    <w:rsid w:val="000842E7"/>
    <w:rsid w:val="0033529F"/>
    <w:rsid w:val="00360801"/>
    <w:rsid w:val="00374269"/>
    <w:rsid w:val="004054AB"/>
    <w:rsid w:val="00552E79"/>
    <w:rsid w:val="00557A0E"/>
    <w:rsid w:val="00582153"/>
    <w:rsid w:val="0059564A"/>
    <w:rsid w:val="007470DE"/>
    <w:rsid w:val="00804AB1"/>
    <w:rsid w:val="008F7791"/>
    <w:rsid w:val="00927CD7"/>
    <w:rsid w:val="009E1AE0"/>
    <w:rsid w:val="009F36DC"/>
    <w:rsid w:val="00A0113A"/>
    <w:rsid w:val="00A223C8"/>
    <w:rsid w:val="00A93E1C"/>
    <w:rsid w:val="00AC7C6C"/>
    <w:rsid w:val="00B137DB"/>
    <w:rsid w:val="00B801BF"/>
    <w:rsid w:val="00C37D70"/>
    <w:rsid w:val="00CA2D4D"/>
    <w:rsid w:val="00D16A1A"/>
    <w:rsid w:val="00DC63D1"/>
    <w:rsid w:val="00E128A6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8037E"/>
  <w15:docId w15:val="{CF1D294A-98B6-4C7D-BC1D-8AA7F385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1" w:firstLine="564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3"/>
      <w:ind w:left="28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pPr>
      <w:ind w:left="281" w:firstLine="56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header"/>
    <w:basedOn w:val="a"/>
    <w:link w:val="a7"/>
    <w:uiPriority w:val="99"/>
    <w:unhideWhenUsed/>
    <w:rsid w:val="00A93E1C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3E1C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93E1C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3E1C"/>
    <w:rPr>
      <w:rFonts w:ascii="Times New Roman" w:eastAsia="Times New Roman" w:hAnsi="Times New Roman" w:cs="Times New Roman"/>
      <w:lang w:val="uk-UA"/>
    </w:rPr>
  </w:style>
  <w:style w:type="character" w:styleId="aa">
    <w:name w:val="Hyperlink"/>
    <w:uiPriority w:val="99"/>
    <w:unhideWhenUsed/>
    <w:rsid w:val="00B137DB"/>
    <w:rPr>
      <w:rFonts w:cs="Times New Roman"/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335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uliia.paschenko@tsat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˝0B5@V0;8 ABC45=BAL:&gt;W :&gt;=D5@5=FVW ""# 2014.pdf</vt:lpstr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˝0B5@V0;8 ABC45=BAL:&gt;W :&gt;=D5@5=FVW ""# 2014.pdf</dc:title>
  <dc:creator>Maksym</dc:creator>
  <cp:lastModifiedBy>Maksym</cp:lastModifiedBy>
  <cp:revision>12</cp:revision>
  <dcterms:created xsi:type="dcterms:W3CDTF">2023-08-29T07:38:00Z</dcterms:created>
  <dcterms:modified xsi:type="dcterms:W3CDTF">2023-09-03T10:01:00Z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LastSaved">
    <vt:filetime>2023-08-29T00:00:00Z</vt:filetime>
  </property>
  <property fmtid="{D5CDD505-2E9C-101B-9397-08002B2CF9AE}" pid="4" name="Producer">
    <vt:lpwstr>Microsoft: Print To PDF</vt:lpwstr>
  </property>
</Properties>
</file>